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EB506" w14:textId="5E251C9D" w:rsidR="00A431E3" w:rsidRPr="00FB1288" w:rsidRDefault="00A431E3" w:rsidP="00BE6B4A">
      <w:pPr>
        <w:rPr>
          <w:rFonts w:ascii="Arial" w:hAnsi="Arial" w:cs="Arial"/>
          <w:b/>
          <w:bCs/>
          <w:color w:val="365F91" w:themeColor="accent1" w:themeShade="BF"/>
          <w:sz w:val="24"/>
          <w:szCs w:val="24"/>
        </w:rPr>
        <w:sectPr w:rsidR="00A431E3" w:rsidRPr="00FB1288" w:rsidSect="00E310AD">
          <w:headerReference w:type="default" r:id="rId11"/>
          <w:footerReference w:type="default" r:id="rId12"/>
          <w:pgSz w:w="23814" w:h="16839" w:orient="landscape" w:code="8"/>
          <w:pgMar w:top="993" w:right="1440" w:bottom="1440" w:left="709" w:header="708" w:footer="708" w:gutter="0"/>
          <w:cols w:space="708"/>
          <w:docGrid w:linePitch="360"/>
        </w:sectPr>
      </w:pPr>
    </w:p>
    <w:tbl>
      <w:tblPr>
        <w:tblStyle w:val="TableGrid"/>
        <w:tblpPr w:leftFromText="187" w:rightFromText="187" w:horzAnchor="margin" w:tblpXSpec="center"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0"/>
      </w:tblGrid>
      <w:tr w:rsidR="006C2502" w:rsidRPr="00FB1288" w14:paraId="4BC24D7A" w14:textId="77777777" w:rsidTr="006C2502">
        <w:tc>
          <w:tcPr>
            <w:tcW w:w="13590" w:type="dxa"/>
          </w:tcPr>
          <w:p w14:paraId="02E0E480" w14:textId="77777777" w:rsidR="006C2502" w:rsidRPr="00F4241D" w:rsidRDefault="006C2502" w:rsidP="00E166CE">
            <w:pPr>
              <w:pStyle w:val="Copyright"/>
              <w:rPr>
                <w:b/>
              </w:rPr>
            </w:pPr>
            <w:r w:rsidRPr="00F4241D">
              <w:rPr>
                <w:b/>
              </w:rPr>
              <w:lastRenderedPageBreak/>
              <w:t>Copyright statement</w:t>
            </w:r>
          </w:p>
          <w:p w14:paraId="08AAA917" w14:textId="77777777" w:rsidR="006C2502" w:rsidRPr="00AC4137" w:rsidRDefault="006C2502" w:rsidP="00E166CE">
            <w:pPr>
              <w:pStyle w:val="Copyright"/>
              <w:rPr>
                <w:color w:val="222222"/>
              </w:rPr>
            </w:pPr>
            <w:r w:rsidRPr="00E832E7">
              <w:rPr>
                <w:color w:val="222222"/>
              </w:rPr>
              <w:t>The copyright material published in this work is subject to the</w:t>
            </w:r>
            <w:r>
              <w:rPr>
                <w:color w:val="222222"/>
              </w:rPr>
              <w:t xml:space="preserve"> </w:t>
            </w:r>
            <w:r w:rsidRPr="00E832E7">
              <w:rPr>
                <w:i/>
                <w:color w:val="222222"/>
              </w:rPr>
              <w:t>Copyright Act 1968</w:t>
            </w:r>
            <w:r>
              <w:rPr>
                <w:i/>
                <w:color w:val="222222"/>
              </w:rPr>
              <w:t xml:space="preserve"> </w:t>
            </w:r>
            <w:r w:rsidRPr="00E832E7">
              <w:rPr>
                <w:color w:val="222222"/>
              </w:rPr>
              <w:t>(</w:t>
            </w:r>
            <w:proofErr w:type="spellStart"/>
            <w:r w:rsidRPr="00E832E7">
              <w:rPr>
                <w:color w:val="222222"/>
              </w:rPr>
              <w:t>Cth</w:t>
            </w:r>
            <w:proofErr w:type="spellEnd"/>
            <w:r w:rsidRPr="00E832E7">
              <w:rPr>
                <w:color w:val="222222"/>
              </w:rPr>
              <w:t xml:space="preserve">) and is owned by ACARA or, where indicated, by a party other than ACARA. </w:t>
            </w:r>
          </w:p>
          <w:p w14:paraId="16259FBE" w14:textId="77777777" w:rsidR="006C2502" w:rsidRPr="00AC4137" w:rsidRDefault="006C2502" w:rsidP="00E166CE">
            <w:pPr>
              <w:pStyle w:val="Copyright"/>
            </w:pPr>
            <w:r w:rsidRPr="008647A1">
              <w:t xml:space="preserve">This material is consultation material only and has not been endorsed by Australia’s nine education ministers. </w:t>
            </w:r>
          </w:p>
          <w:p w14:paraId="3C6DF1F7" w14:textId="77777777" w:rsidR="006C2502" w:rsidRDefault="006C2502" w:rsidP="00E166CE">
            <w:pPr>
              <w:pStyle w:val="Copyright"/>
            </w:pPr>
            <w:r w:rsidRPr="00C8498B">
              <w:t xml:space="preserve">You may view, download, display, print, reproduce (such as by making photocopies) and distribute these </w:t>
            </w:r>
            <w:r>
              <w:t xml:space="preserve">materials </w:t>
            </w:r>
            <w:r w:rsidRPr="00C8498B">
              <w:t xml:space="preserve">in unaltered form only for your </w:t>
            </w:r>
            <w:r w:rsidRPr="008E7B11">
              <w:rPr>
                <w:u w:val="single"/>
              </w:rPr>
              <w:t>personal, non-commercial educational purposes</w:t>
            </w:r>
            <w:r w:rsidRPr="00C8498B">
              <w:t xml:space="preserve"> or for </w:t>
            </w:r>
            <w:r w:rsidRPr="002F616F">
              <w:t xml:space="preserve">the </w:t>
            </w:r>
            <w:r w:rsidRPr="008E7B11">
              <w:rPr>
                <w:u w:val="single"/>
              </w:rPr>
              <w:t>non-commercial educational purposes of your organisation</w:t>
            </w:r>
            <w:r w:rsidRPr="00C8498B">
              <w:t>, provided that you make others aware it can only be used for these purposes and attribute ACARA as the source</w:t>
            </w:r>
            <w:r>
              <w:t xml:space="preserve">. </w:t>
            </w:r>
            <w:r w:rsidRPr="001D5525">
              <w:t xml:space="preserve">For attribution details, refer to </w:t>
            </w:r>
            <w:r w:rsidRPr="00FB1288">
              <w:rPr>
                <w:rFonts w:cs="Arial"/>
                <w:szCs w:val="20"/>
              </w:rPr>
              <w:t>clause 5 of the Copyright and Terms of Use</w:t>
            </w:r>
            <w:r w:rsidRPr="001D5525">
              <w:t xml:space="preserve"> published on the Australian Curriculum website</w:t>
            </w:r>
            <w:r>
              <w:t xml:space="preserve"> –</w:t>
            </w:r>
            <w:r w:rsidRPr="00AB7514">
              <w:t xml:space="preserve"> </w:t>
            </w:r>
            <w:hyperlink r:id="rId13" w:history="1">
              <w:r w:rsidRPr="00575828">
                <w:rPr>
                  <w:rStyle w:val="Hyperlink"/>
                </w:rPr>
                <w:t>www.australiancurriculum.edu.au/copyright-and-terms-of-use</w:t>
              </w:r>
            </w:hyperlink>
            <w:r>
              <w:t>.</w:t>
            </w:r>
          </w:p>
          <w:p w14:paraId="60E852EE" w14:textId="77777777" w:rsidR="006C2502" w:rsidRPr="00AC4137" w:rsidRDefault="006C2502" w:rsidP="00E166CE">
            <w:pPr>
              <w:pStyle w:val="Copyright"/>
            </w:pPr>
            <w:r w:rsidRPr="00A07F32">
              <w:t xml:space="preserve">ACARA does not endorse any product that uses the </w:t>
            </w:r>
            <w:r>
              <w:t>A</w:t>
            </w:r>
            <w:r w:rsidRPr="00A07F32">
              <w:t>ustralian Curriculum Review consultation material or make any representations as to the quality of such products. Any product that uses this material should not be taken to be affiliated with ACARA or have the sponsorship or approval of ACARA.</w:t>
            </w:r>
          </w:p>
        </w:tc>
      </w:tr>
    </w:tbl>
    <w:p w14:paraId="0131D621" w14:textId="1FF70A9C" w:rsidR="008B4545" w:rsidRPr="00FB1288" w:rsidRDefault="008B4545" w:rsidP="00BE6B4A">
      <w:pPr>
        <w:rPr>
          <w:rFonts w:ascii="Arial" w:hAnsi="Arial" w:cs="Arial"/>
          <w:b/>
          <w:bCs/>
          <w:color w:val="365F91" w:themeColor="accent1" w:themeShade="BF"/>
          <w:sz w:val="24"/>
          <w:szCs w:val="24"/>
        </w:rPr>
        <w:sectPr w:rsidR="008B4545" w:rsidRPr="00FB1288" w:rsidSect="00E310AD">
          <w:headerReference w:type="default" r:id="rId14"/>
          <w:footerReference w:type="default" r:id="rId15"/>
          <w:pgSz w:w="23814" w:h="16839" w:orient="landscape" w:code="8"/>
          <w:pgMar w:top="993" w:right="1440" w:bottom="1440" w:left="709" w:header="708" w:footer="708" w:gutter="0"/>
          <w:cols w:space="708"/>
          <w:docGrid w:linePitch="360"/>
        </w:sectPr>
      </w:pPr>
    </w:p>
    <w:p w14:paraId="6AA6CD35" w14:textId="5C76AA55" w:rsidR="00BE6B4A" w:rsidRPr="000E718D" w:rsidRDefault="00BE6B4A" w:rsidP="00115692">
      <w:pPr>
        <w:pStyle w:val="Heading1"/>
        <w:rPr>
          <w:rFonts w:cs="Arial"/>
        </w:rPr>
      </w:pPr>
      <w:r w:rsidRPr="00FB1288">
        <w:rPr>
          <w:rFonts w:cs="Arial"/>
        </w:rPr>
        <w:lastRenderedPageBreak/>
        <w:t>THE AR</w:t>
      </w:r>
      <w:r w:rsidR="00CC28C2" w:rsidRPr="00FB1288">
        <w:rPr>
          <w:rFonts w:cs="Arial"/>
        </w:rPr>
        <w:t>TS</w:t>
      </w:r>
      <w:r w:rsidRPr="00FB1288">
        <w:rPr>
          <w:rFonts w:cs="Arial"/>
        </w:rPr>
        <w:t xml:space="preserve"> CONSULTATION SCOPE AND SEQUENCE: </w:t>
      </w:r>
      <w:r w:rsidRPr="000E718D">
        <w:rPr>
          <w:rFonts w:cs="Arial"/>
        </w:rPr>
        <w:t xml:space="preserve">FOUNDATION </w:t>
      </w:r>
      <w:r w:rsidR="00392ACC" w:rsidRPr="000E718D">
        <w:rPr>
          <w:rFonts w:cs="Arial"/>
        </w:rPr>
        <w:t>–</w:t>
      </w:r>
      <w:r w:rsidRPr="000E718D">
        <w:rPr>
          <w:rFonts w:cs="Arial"/>
        </w:rPr>
        <w:t xml:space="preserve"> YEAR 10</w:t>
      </w:r>
      <w:r w:rsidR="00392ACC" w:rsidRPr="000E718D">
        <w:rPr>
          <w:rFonts w:cs="Arial"/>
        </w:rPr>
        <w:t xml:space="preserve"> (F–10)</w:t>
      </w:r>
    </w:p>
    <w:p w14:paraId="28AD16D5" w14:textId="066E07BA" w:rsidR="00A115BA" w:rsidRPr="00FB1288" w:rsidRDefault="00B2789C" w:rsidP="00115692">
      <w:pPr>
        <w:pStyle w:val="Heading1"/>
        <w:rPr>
          <w:rFonts w:cs="Arial"/>
        </w:rPr>
      </w:pPr>
      <w:r w:rsidRPr="000E718D">
        <w:rPr>
          <w:rFonts w:cs="Arial"/>
        </w:rPr>
        <w:t xml:space="preserve">DANCE </w:t>
      </w:r>
      <w:r w:rsidR="00A115BA" w:rsidRPr="000E718D">
        <w:rPr>
          <w:rFonts w:cs="Arial"/>
        </w:rPr>
        <w:t>YEARS</w:t>
      </w:r>
      <w:r w:rsidR="001B109E" w:rsidRPr="000E718D">
        <w:rPr>
          <w:rFonts w:cs="Arial"/>
        </w:rPr>
        <w:t xml:space="preserve"> F</w:t>
      </w:r>
      <w:r w:rsidR="00E014FB" w:rsidRPr="000E718D">
        <w:rPr>
          <w:rFonts w:cs="Arial"/>
        </w:rPr>
        <w:t>–</w:t>
      </w:r>
      <w:r w:rsidR="00777314" w:rsidRPr="000E718D">
        <w:rPr>
          <w:rFonts w:cs="Arial"/>
        </w:rPr>
        <w:t>2</w:t>
      </w:r>
      <w:r w:rsidR="00DE3704" w:rsidRPr="00FB1288">
        <w:rPr>
          <w:rFonts w:cs="Arial"/>
        </w:rPr>
        <w:t xml:space="preserve"> </w:t>
      </w:r>
    </w:p>
    <w:tbl>
      <w:tblPr>
        <w:tblStyle w:val="TableGrid"/>
        <w:tblW w:w="20520" w:type="dxa"/>
        <w:tblInd w:w="697" w:type="dxa"/>
        <w:tblLayout w:type="fixed"/>
        <w:tblCellMar>
          <w:top w:w="29" w:type="dxa"/>
          <w:bottom w:w="58" w:type="dxa"/>
        </w:tblCellMar>
        <w:tblLook w:val="04A0" w:firstRow="1" w:lastRow="0" w:firstColumn="1" w:lastColumn="0" w:noHBand="0" w:noVBand="1"/>
      </w:tblPr>
      <w:tblGrid>
        <w:gridCol w:w="1440"/>
        <w:gridCol w:w="9450"/>
        <w:gridCol w:w="9630"/>
      </w:tblGrid>
      <w:tr w:rsidR="00CE5A36" w:rsidRPr="00FB1288" w14:paraId="28AD16DA" w14:textId="77777777" w:rsidTr="00AB5A7F">
        <w:trPr>
          <w:trHeight w:val="283"/>
        </w:trPr>
        <w:tc>
          <w:tcPr>
            <w:tcW w:w="1440" w:type="dxa"/>
            <w:vMerge w:val="restart"/>
            <w:tcBorders>
              <w:top w:val="single" w:sz="18" w:space="0" w:color="0067B4"/>
              <w:left w:val="single" w:sz="18" w:space="0" w:color="365F91" w:themeColor="accent1" w:themeShade="BF"/>
              <w:right w:val="single" w:sz="4" w:space="0" w:color="0067B4"/>
            </w:tcBorders>
          </w:tcPr>
          <w:p w14:paraId="18289D8B" w14:textId="14969419" w:rsidR="00CE5A36" w:rsidRPr="00FB1288" w:rsidRDefault="00CE5A36" w:rsidP="00D73ABB">
            <w:pPr>
              <w:rPr>
                <w:rFonts w:ascii="Arial" w:hAnsi="Arial" w:cs="Arial"/>
                <w:b/>
                <w:bCs/>
                <w:color w:val="365F91" w:themeColor="accent1" w:themeShade="BF"/>
                <w:sz w:val="24"/>
                <w:szCs w:val="24"/>
              </w:rPr>
            </w:pPr>
            <w:r w:rsidRPr="00FB1288">
              <w:rPr>
                <w:rFonts w:ascii="Arial" w:hAnsi="Arial" w:cs="Arial"/>
                <w:b/>
                <w:bCs/>
                <w:color w:val="365F91" w:themeColor="accent1" w:themeShade="BF"/>
                <w:sz w:val="24"/>
                <w:szCs w:val="24"/>
              </w:rPr>
              <w:t xml:space="preserve">DANCE </w:t>
            </w:r>
          </w:p>
        </w:tc>
        <w:tc>
          <w:tcPr>
            <w:tcW w:w="9450" w:type="dxa"/>
            <w:tcBorders>
              <w:top w:val="single" w:sz="18" w:space="0" w:color="0067B4"/>
              <w:left w:val="single" w:sz="4" w:space="0" w:color="0067B4"/>
              <w:right w:val="single" w:sz="4" w:space="0" w:color="17365D" w:themeColor="text2" w:themeShade="BF"/>
            </w:tcBorders>
          </w:tcPr>
          <w:p w14:paraId="49A292F5" w14:textId="5BCB539C" w:rsidR="00CE5A36" w:rsidRPr="00FB1288" w:rsidRDefault="00CE5A36" w:rsidP="00BF529C">
            <w:pPr>
              <w:pStyle w:val="Tableheading12black"/>
            </w:pPr>
            <w:r w:rsidRPr="00FB1288">
              <w:t>Foundation</w:t>
            </w:r>
          </w:p>
        </w:tc>
        <w:tc>
          <w:tcPr>
            <w:tcW w:w="9630" w:type="dxa"/>
            <w:tcBorders>
              <w:top w:val="single" w:sz="18" w:space="0" w:color="00629B"/>
              <w:left w:val="single" w:sz="4" w:space="0" w:color="17365D" w:themeColor="text2" w:themeShade="BF"/>
              <w:bottom w:val="nil"/>
              <w:right w:val="single" w:sz="18" w:space="0" w:color="365F91" w:themeColor="accent1" w:themeShade="BF"/>
            </w:tcBorders>
          </w:tcPr>
          <w:p w14:paraId="28AD16D7" w14:textId="272B77E0" w:rsidR="00CE5A36" w:rsidRPr="00FB1288" w:rsidRDefault="00CE5A36" w:rsidP="00BF529C">
            <w:pPr>
              <w:pStyle w:val="Tableheading12black"/>
            </w:pPr>
            <w:r w:rsidRPr="00FB1288">
              <w:t xml:space="preserve">Years 1 and 2 </w:t>
            </w:r>
          </w:p>
        </w:tc>
      </w:tr>
      <w:tr w:rsidR="002B71F7" w:rsidRPr="00FB1288" w14:paraId="4264735A" w14:textId="77777777" w:rsidTr="007E54B8">
        <w:trPr>
          <w:trHeight w:val="283"/>
        </w:trPr>
        <w:tc>
          <w:tcPr>
            <w:tcW w:w="1440" w:type="dxa"/>
            <w:vMerge/>
            <w:tcBorders>
              <w:left w:val="single" w:sz="18" w:space="0" w:color="365F91" w:themeColor="accent1" w:themeShade="BF"/>
            </w:tcBorders>
          </w:tcPr>
          <w:p w14:paraId="1434B201" w14:textId="77777777" w:rsidR="002B71F7" w:rsidRPr="00FB1288" w:rsidRDefault="002B71F7" w:rsidP="00D73ABB">
            <w:pPr>
              <w:rPr>
                <w:rFonts w:ascii="Arial" w:hAnsi="Arial" w:cs="Arial"/>
                <w:b/>
                <w:bCs/>
                <w:color w:val="365F91" w:themeColor="accent1" w:themeShade="BF"/>
                <w:sz w:val="24"/>
                <w:szCs w:val="24"/>
              </w:rPr>
            </w:pPr>
          </w:p>
        </w:tc>
        <w:tc>
          <w:tcPr>
            <w:tcW w:w="19080" w:type="dxa"/>
            <w:gridSpan w:val="2"/>
            <w:tcBorders>
              <w:top w:val="single" w:sz="18" w:space="0" w:color="0067B4"/>
              <w:left w:val="single" w:sz="4" w:space="0" w:color="0067B4"/>
              <w:right w:val="single" w:sz="18" w:space="0" w:color="0067B4"/>
            </w:tcBorders>
            <w:shd w:val="clear" w:color="auto" w:fill="365F91" w:themeFill="accent1" w:themeFillShade="BF"/>
          </w:tcPr>
          <w:p w14:paraId="3D92C38B" w14:textId="2EC7E495" w:rsidR="002B71F7" w:rsidRPr="00FB1288" w:rsidRDefault="002B71F7" w:rsidP="00BF529C">
            <w:pPr>
              <w:pStyle w:val="Tableheading12black"/>
              <w:rPr>
                <w:color w:val="FFFFFF" w:themeColor="background1"/>
              </w:rPr>
            </w:pPr>
            <w:r w:rsidRPr="00FB1288">
              <w:rPr>
                <w:color w:val="FFFFFF" w:themeColor="background1"/>
              </w:rPr>
              <w:t>Dance achievement standard</w:t>
            </w:r>
          </w:p>
        </w:tc>
      </w:tr>
      <w:tr w:rsidR="00CE5A36" w:rsidRPr="00FB1288" w14:paraId="4D2A4301" w14:textId="77777777" w:rsidTr="00AB5A7F">
        <w:trPr>
          <w:trHeight w:val="283"/>
        </w:trPr>
        <w:tc>
          <w:tcPr>
            <w:tcW w:w="1440" w:type="dxa"/>
            <w:vMerge/>
            <w:tcBorders>
              <w:left w:val="single" w:sz="18" w:space="0" w:color="365F91" w:themeColor="accent1" w:themeShade="BF"/>
            </w:tcBorders>
          </w:tcPr>
          <w:p w14:paraId="3ED8AB7B" w14:textId="77777777" w:rsidR="00CE5A36" w:rsidRPr="00FB1288" w:rsidRDefault="00CE5A36" w:rsidP="00D73ABB">
            <w:pPr>
              <w:rPr>
                <w:rFonts w:ascii="Arial" w:hAnsi="Arial" w:cs="Arial"/>
                <w:b/>
                <w:bCs/>
                <w:color w:val="365F91" w:themeColor="accent1" w:themeShade="BF"/>
                <w:sz w:val="24"/>
                <w:szCs w:val="24"/>
              </w:rPr>
            </w:pPr>
          </w:p>
        </w:tc>
        <w:tc>
          <w:tcPr>
            <w:tcW w:w="9450" w:type="dxa"/>
            <w:tcBorders>
              <w:top w:val="single" w:sz="18" w:space="0" w:color="0067B4"/>
              <w:left w:val="single" w:sz="4" w:space="0" w:color="0067B4"/>
              <w:right w:val="single" w:sz="4" w:space="0" w:color="17365D" w:themeColor="text2" w:themeShade="BF"/>
            </w:tcBorders>
            <w:shd w:val="clear" w:color="auto" w:fill="D9D9D9" w:themeFill="background1" w:themeFillShade="D9"/>
          </w:tcPr>
          <w:p w14:paraId="19375C5C" w14:textId="77777777" w:rsidR="00CE5A36" w:rsidRPr="00FB1288" w:rsidRDefault="00CE5A36" w:rsidP="005A1AFA">
            <w:pPr>
              <w:pStyle w:val="Tableheading12black"/>
              <w:spacing w:before="0" w:after="120" w:line="276" w:lineRule="auto"/>
            </w:pPr>
          </w:p>
        </w:tc>
        <w:tc>
          <w:tcPr>
            <w:tcW w:w="9630" w:type="dxa"/>
            <w:tcBorders>
              <w:top w:val="single" w:sz="18" w:space="0" w:color="00629B"/>
              <w:left w:val="single" w:sz="4" w:space="0" w:color="17365D" w:themeColor="text2" w:themeShade="BF"/>
              <w:bottom w:val="nil"/>
              <w:right w:val="single" w:sz="18" w:space="0" w:color="365F91" w:themeColor="accent1" w:themeShade="BF"/>
            </w:tcBorders>
          </w:tcPr>
          <w:p w14:paraId="429654F7" w14:textId="77777777" w:rsidR="00CE5A36" w:rsidRPr="00FB1288" w:rsidRDefault="00CE5A36" w:rsidP="00620C85">
            <w:pPr>
              <w:keepNext/>
              <w:widowControl w:val="0"/>
              <w:spacing w:after="80" w:line="276" w:lineRule="auto"/>
              <w:rPr>
                <w:rFonts w:ascii="Arial" w:hAnsi="Arial" w:cs="Arial"/>
                <w:sz w:val="20"/>
                <w:szCs w:val="20"/>
              </w:rPr>
            </w:pPr>
            <w:r w:rsidRPr="00FB1288">
              <w:rPr>
                <w:rFonts w:ascii="Arial" w:hAnsi="Arial" w:cs="Arial"/>
                <w:sz w:val="20"/>
                <w:szCs w:val="20"/>
              </w:rPr>
              <w:t>By the end of Year 2, students identify where they encounter dance and describe where, how or why people dance.</w:t>
            </w:r>
          </w:p>
          <w:p w14:paraId="7BDF049E" w14:textId="1C466971" w:rsidR="00CE5A36" w:rsidRPr="00FB1288" w:rsidRDefault="00CE5A36" w:rsidP="00620C85">
            <w:pPr>
              <w:pStyle w:val="Tableheading12black"/>
              <w:spacing w:before="0" w:after="80" w:line="276" w:lineRule="auto"/>
              <w:jc w:val="left"/>
              <w:rPr>
                <w:b w:val="0"/>
                <w:bCs w:val="0"/>
              </w:rPr>
            </w:pPr>
            <w:r w:rsidRPr="00FB1288">
              <w:rPr>
                <w:b w:val="0"/>
                <w:bCs w:val="0"/>
                <w:sz w:val="20"/>
                <w:szCs w:val="20"/>
              </w:rPr>
              <w:t>Students demonstrate fundamental movement skills and safe dance practice. They use the elements of dance to structure dance sequences that express ideas and feelings, and share their work in informal settings</w:t>
            </w:r>
          </w:p>
        </w:tc>
      </w:tr>
      <w:tr w:rsidR="002B71F7" w:rsidRPr="00FB1288" w14:paraId="4F9535FB" w14:textId="77777777" w:rsidTr="007E54B8">
        <w:trPr>
          <w:trHeight w:val="328"/>
        </w:trPr>
        <w:tc>
          <w:tcPr>
            <w:tcW w:w="1440" w:type="dxa"/>
            <w:vMerge/>
            <w:tcBorders>
              <w:left w:val="single" w:sz="18" w:space="0" w:color="365F91" w:themeColor="accent1" w:themeShade="BF"/>
            </w:tcBorders>
          </w:tcPr>
          <w:p w14:paraId="12C02FD3" w14:textId="77777777" w:rsidR="002B71F7" w:rsidRPr="00FB1288" w:rsidRDefault="002B71F7" w:rsidP="00D73ABB">
            <w:pPr>
              <w:rPr>
                <w:rFonts w:ascii="Arial" w:hAnsi="Arial" w:cs="Arial"/>
                <w:b/>
                <w:bCs/>
                <w:color w:val="365F91" w:themeColor="accent1" w:themeShade="BF"/>
                <w:sz w:val="24"/>
                <w:szCs w:val="24"/>
              </w:rPr>
            </w:pPr>
          </w:p>
        </w:tc>
        <w:tc>
          <w:tcPr>
            <w:tcW w:w="19080" w:type="dxa"/>
            <w:gridSpan w:val="2"/>
            <w:tcBorders>
              <w:top w:val="single" w:sz="18" w:space="0" w:color="0067B4"/>
              <w:left w:val="single" w:sz="4" w:space="0" w:color="0067B4"/>
              <w:right w:val="single" w:sz="18" w:space="0" w:color="0067B4"/>
            </w:tcBorders>
            <w:shd w:val="clear" w:color="auto" w:fill="365F91" w:themeFill="accent1" w:themeFillShade="BF"/>
          </w:tcPr>
          <w:p w14:paraId="1CE9C773" w14:textId="409EAFD8" w:rsidR="002B71F7" w:rsidRPr="00FB1288" w:rsidRDefault="002B71F7" w:rsidP="005A1AFA">
            <w:pPr>
              <w:pStyle w:val="Tableheading12black"/>
              <w:spacing w:before="0" w:after="120" w:line="276" w:lineRule="auto"/>
              <w:rPr>
                <w:color w:val="FFFFFF" w:themeColor="background1"/>
              </w:rPr>
            </w:pPr>
            <w:r w:rsidRPr="00FB1288">
              <w:rPr>
                <w:color w:val="FFFFFF" w:themeColor="background1"/>
              </w:rPr>
              <w:t>Learning area achievement standard</w:t>
            </w:r>
          </w:p>
        </w:tc>
      </w:tr>
      <w:tr w:rsidR="00CE5A36" w:rsidRPr="00FB1288" w14:paraId="45BDFE3D" w14:textId="77777777" w:rsidTr="00AB5A7F">
        <w:trPr>
          <w:trHeight w:val="283"/>
        </w:trPr>
        <w:tc>
          <w:tcPr>
            <w:tcW w:w="1440" w:type="dxa"/>
            <w:vMerge/>
            <w:tcBorders>
              <w:left w:val="single" w:sz="18" w:space="0" w:color="365F91" w:themeColor="accent1" w:themeShade="BF"/>
            </w:tcBorders>
          </w:tcPr>
          <w:p w14:paraId="61DEB47C" w14:textId="77777777" w:rsidR="00CE5A36" w:rsidRPr="00FB1288" w:rsidRDefault="00CE5A36" w:rsidP="00D73ABB">
            <w:pPr>
              <w:rPr>
                <w:rFonts w:ascii="Arial" w:hAnsi="Arial" w:cs="Arial"/>
                <w:b/>
                <w:bCs/>
                <w:color w:val="365F91" w:themeColor="accent1" w:themeShade="BF"/>
                <w:sz w:val="24"/>
                <w:szCs w:val="24"/>
              </w:rPr>
            </w:pPr>
          </w:p>
        </w:tc>
        <w:tc>
          <w:tcPr>
            <w:tcW w:w="9450" w:type="dxa"/>
            <w:tcBorders>
              <w:top w:val="single" w:sz="18" w:space="0" w:color="0067B4"/>
              <w:left w:val="single" w:sz="4" w:space="0" w:color="0067B4"/>
              <w:right w:val="single" w:sz="4" w:space="0" w:color="17365D" w:themeColor="text2" w:themeShade="BF"/>
            </w:tcBorders>
          </w:tcPr>
          <w:p w14:paraId="240E9E30" w14:textId="77777777" w:rsidR="00CE5A36" w:rsidRPr="00FB1288" w:rsidRDefault="00CE5A36" w:rsidP="00620C85">
            <w:pPr>
              <w:spacing w:after="80" w:line="276" w:lineRule="auto"/>
              <w:textAlignment w:val="baseline"/>
              <w:rPr>
                <w:rFonts w:ascii="Arial" w:eastAsia="Times New Roman" w:hAnsi="Arial" w:cs="Arial"/>
                <w:sz w:val="24"/>
                <w:szCs w:val="24"/>
              </w:rPr>
            </w:pPr>
            <w:r w:rsidRPr="00FB1288">
              <w:rPr>
                <w:rFonts w:ascii="Arial" w:eastAsia="Times New Roman" w:hAnsi="Arial" w:cs="Arial"/>
                <w:color w:val="000000"/>
                <w:sz w:val="20"/>
                <w:szCs w:val="20"/>
              </w:rPr>
              <w:t xml:space="preserve">By the end of the Foundation year, students use play, imagination, arts knowledge and skills to create and share arts works in different forms. </w:t>
            </w:r>
          </w:p>
          <w:p w14:paraId="37BEE339" w14:textId="5FD75241" w:rsidR="00CE5A36" w:rsidRPr="00FB1288" w:rsidRDefault="00CE5A36" w:rsidP="00620C85">
            <w:pPr>
              <w:pStyle w:val="Tableheading12black"/>
              <w:spacing w:before="0" w:after="80" w:line="276" w:lineRule="auto"/>
              <w:jc w:val="left"/>
              <w:rPr>
                <w:b w:val="0"/>
                <w:bCs w:val="0"/>
              </w:rPr>
            </w:pPr>
            <w:r w:rsidRPr="00FB1288">
              <w:rPr>
                <w:rFonts w:eastAsia="Times New Roman"/>
                <w:b w:val="0"/>
                <w:bCs w:val="0"/>
                <w:color w:val="000000"/>
                <w:sz w:val="20"/>
                <w:szCs w:val="20"/>
              </w:rPr>
              <w:t>They describe their observations, ideas and feelings about arts works and experiences they encounter at school, home or in the community.</w:t>
            </w:r>
          </w:p>
        </w:tc>
        <w:tc>
          <w:tcPr>
            <w:tcW w:w="9630" w:type="dxa"/>
            <w:tcBorders>
              <w:top w:val="single" w:sz="18" w:space="0" w:color="00629B"/>
              <w:left w:val="single" w:sz="4" w:space="0" w:color="17365D" w:themeColor="text2" w:themeShade="BF"/>
              <w:bottom w:val="nil"/>
              <w:right w:val="single" w:sz="18" w:space="0" w:color="365F91" w:themeColor="accent1" w:themeShade="BF"/>
            </w:tcBorders>
          </w:tcPr>
          <w:p w14:paraId="55398C12" w14:textId="77777777" w:rsidR="00CE5A36" w:rsidRPr="00FB1288" w:rsidRDefault="00CE5A36" w:rsidP="00620C85">
            <w:pPr>
              <w:spacing w:after="80" w:line="276" w:lineRule="auto"/>
              <w:rPr>
                <w:rFonts w:ascii="Arial" w:hAnsi="Arial" w:cs="Arial"/>
                <w:sz w:val="20"/>
                <w:szCs w:val="20"/>
              </w:rPr>
            </w:pPr>
            <w:r w:rsidRPr="00FB1288">
              <w:rPr>
                <w:rFonts w:ascii="Arial" w:hAnsi="Arial" w:cs="Arial"/>
                <w:sz w:val="20"/>
                <w:szCs w:val="20"/>
              </w:rPr>
              <w:t>By the end of Year 2, students share ideas about arts works they have experienced or created. They talk about where and why people make arts works.</w:t>
            </w:r>
          </w:p>
          <w:p w14:paraId="311FC3F2" w14:textId="1BBF6220" w:rsidR="00CE5A36" w:rsidRPr="00FB1288" w:rsidRDefault="00CE5A36" w:rsidP="00620C85">
            <w:pPr>
              <w:pStyle w:val="Tableheading12black"/>
              <w:spacing w:before="0" w:after="80" w:line="276" w:lineRule="auto"/>
              <w:jc w:val="left"/>
              <w:rPr>
                <w:b w:val="0"/>
                <w:bCs w:val="0"/>
              </w:rPr>
            </w:pPr>
            <w:r w:rsidRPr="00FB1288">
              <w:rPr>
                <w:b w:val="0"/>
                <w:bCs w:val="0"/>
                <w:sz w:val="20"/>
                <w:szCs w:val="20"/>
              </w:rPr>
              <w:t>Students create their own arts works in different forms to communicate their ideas. They share their arts works with audiences in informal contexts.</w:t>
            </w:r>
          </w:p>
        </w:tc>
      </w:tr>
      <w:tr w:rsidR="00573DD6" w:rsidRPr="00FB1288" w14:paraId="28AD16E8" w14:textId="77777777" w:rsidTr="00620C85">
        <w:trPr>
          <w:trHeight w:val="579"/>
        </w:trPr>
        <w:tc>
          <w:tcPr>
            <w:tcW w:w="1440" w:type="dxa"/>
            <w:tcBorders>
              <w:top w:val="single" w:sz="4" w:space="0" w:color="00629B"/>
              <w:left w:val="single" w:sz="18" w:space="0" w:color="00629B"/>
              <w:bottom w:val="single" w:sz="4" w:space="0" w:color="00629B"/>
              <w:right w:val="single" w:sz="4" w:space="0" w:color="0067B4"/>
            </w:tcBorders>
            <w:shd w:val="clear" w:color="auto" w:fill="D6E3BC" w:themeFill="accent3" w:themeFillTint="66"/>
            <w:vAlign w:val="center"/>
          </w:tcPr>
          <w:p w14:paraId="28AD16E4" w14:textId="1D85D31B" w:rsidR="00573DD6" w:rsidRPr="00FB1288" w:rsidRDefault="00573DD6" w:rsidP="00FF7DE2">
            <w:pPr>
              <w:jc w:val="center"/>
              <w:rPr>
                <w:rFonts w:ascii="Arial" w:hAnsi="Arial" w:cs="Arial"/>
                <w:b/>
              </w:rPr>
            </w:pPr>
            <w:r w:rsidRPr="00FB1288">
              <w:rPr>
                <w:rFonts w:ascii="Arial" w:hAnsi="Arial" w:cs="Arial"/>
                <w:b/>
              </w:rPr>
              <w:t xml:space="preserve">Strand </w:t>
            </w:r>
          </w:p>
        </w:tc>
        <w:tc>
          <w:tcPr>
            <w:tcW w:w="19080" w:type="dxa"/>
            <w:gridSpan w:val="2"/>
            <w:tcBorders>
              <w:left w:val="single" w:sz="4" w:space="0" w:color="0067B4"/>
              <w:right w:val="single" w:sz="18" w:space="0" w:color="0067B4"/>
            </w:tcBorders>
            <w:shd w:val="clear" w:color="auto" w:fill="365F91" w:themeFill="accent1" w:themeFillShade="BF"/>
          </w:tcPr>
          <w:p w14:paraId="46C7A4A1" w14:textId="77777777" w:rsidR="00573DD6" w:rsidRPr="00FB1288" w:rsidRDefault="00573DD6" w:rsidP="00620C85">
            <w:pPr>
              <w:pStyle w:val="Tableheading12white"/>
              <w:spacing w:before="0" w:after="0" w:line="276" w:lineRule="auto"/>
            </w:pPr>
            <w:r w:rsidRPr="00FB1288">
              <w:t>Content description</w:t>
            </w:r>
          </w:p>
          <w:p w14:paraId="7EE1313D" w14:textId="7403955E" w:rsidR="00573DD6" w:rsidRPr="00FB1288" w:rsidRDefault="00573DD6" w:rsidP="00620C85">
            <w:pPr>
              <w:spacing w:line="276" w:lineRule="auto"/>
              <w:jc w:val="center"/>
              <w:rPr>
                <w:rFonts w:ascii="Arial" w:hAnsi="Arial" w:cs="Arial"/>
                <w:b/>
                <w:color w:val="FFFFFF" w:themeColor="background1"/>
                <w:sz w:val="24"/>
                <w:szCs w:val="24"/>
              </w:rPr>
            </w:pPr>
            <w:r w:rsidRPr="00FB1288">
              <w:rPr>
                <w:rFonts w:ascii="Arial" w:hAnsi="Arial" w:cs="Arial"/>
                <w:bCs/>
                <w:i/>
                <w:color w:val="FFFFFF" w:themeColor="background1"/>
                <w:sz w:val="20"/>
                <w:szCs w:val="20"/>
              </w:rPr>
              <w:t>Students learn to:</w:t>
            </w:r>
          </w:p>
        </w:tc>
      </w:tr>
      <w:tr w:rsidR="00CE5A36" w:rsidRPr="00FB1288" w14:paraId="28AD16F0" w14:textId="77777777" w:rsidTr="00AB5A7F">
        <w:trPr>
          <w:trHeight w:val="579"/>
        </w:trPr>
        <w:tc>
          <w:tcPr>
            <w:tcW w:w="1440" w:type="dxa"/>
            <w:vMerge w:val="restart"/>
            <w:tcBorders>
              <w:top w:val="single" w:sz="4" w:space="0" w:color="00629B"/>
              <w:left w:val="single" w:sz="18" w:space="0" w:color="365F91" w:themeColor="accent1" w:themeShade="BF"/>
              <w:right w:val="single" w:sz="4" w:space="0" w:color="0067B4"/>
            </w:tcBorders>
            <w:shd w:val="clear" w:color="auto" w:fill="D6E3BC" w:themeFill="accent3" w:themeFillTint="66"/>
            <w:textDirection w:val="btLr"/>
            <w:vAlign w:val="center"/>
          </w:tcPr>
          <w:p w14:paraId="28AD16E9" w14:textId="059854E9" w:rsidR="00CE5A36" w:rsidRPr="00620C85" w:rsidRDefault="00CE5A36" w:rsidP="00890412">
            <w:pPr>
              <w:ind w:left="113" w:right="113"/>
              <w:jc w:val="center"/>
              <w:rPr>
                <w:rFonts w:ascii="Arial" w:hAnsi="Arial" w:cs="Arial"/>
                <w:b/>
                <w:bCs/>
                <w:sz w:val="20"/>
                <w:szCs w:val="20"/>
              </w:rPr>
            </w:pPr>
            <w:r w:rsidRPr="00620C85">
              <w:rPr>
                <w:rFonts w:ascii="Arial" w:hAnsi="Arial" w:cs="Arial"/>
                <w:b/>
                <w:sz w:val="20"/>
                <w:szCs w:val="20"/>
              </w:rPr>
              <w:t>Exploring and connecting</w:t>
            </w:r>
          </w:p>
        </w:tc>
        <w:tc>
          <w:tcPr>
            <w:tcW w:w="9450" w:type="dxa"/>
            <w:vMerge w:val="restart"/>
            <w:tcBorders>
              <w:left w:val="single" w:sz="4" w:space="0" w:color="0067B4"/>
              <w:right w:val="single" w:sz="4" w:space="0" w:color="0070C0"/>
            </w:tcBorders>
          </w:tcPr>
          <w:p w14:paraId="736057A3" w14:textId="70B76C66" w:rsidR="00CE5A36" w:rsidRPr="00FB1288" w:rsidRDefault="00CE5A36" w:rsidP="005A1AFA">
            <w:pPr>
              <w:spacing w:after="120" w:line="276" w:lineRule="auto"/>
              <w:textAlignment w:val="baseline"/>
              <w:rPr>
                <w:rFonts w:ascii="Arial" w:eastAsia="Times New Roman" w:hAnsi="Arial" w:cs="Arial"/>
                <w:sz w:val="20"/>
                <w:szCs w:val="20"/>
              </w:rPr>
            </w:pPr>
            <w:r w:rsidRPr="00FB1288">
              <w:rPr>
                <w:rFonts w:ascii="Arial" w:eastAsia="Times New Roman" w:hAnsi="Arial" w:cs="Arial"/>
                <w:sz w:val="20"/>
                <w:szCs w:val="20"/>
              </w:rPr>
              <w:t>explore the ways the arts communicate ideas and meanings for people and communities (</w:t>
            </w:r>
            <w:r w:rsidRPr="00FB1288">
              <w:rPr>
                <w:rFonts w:ascii="Arial" w:eastAsia="Times New Roman" w:hAnsi="Arial" w:cs="Arial"/>
                <w:color w:val="000000"/>
                <w:sz w:val="20"/>
                <w:szCs w:val="20"/>
                <w:shd w:val="clear" w:color="auto" w:fill="FFFFFF"/>
              </w:rPr>
              <w:t>AC9ADAF</w:t>
            </w:r>
            <w:r w:rsidRPr="00FB1288">
              <w:rPr>
                <w:rFonts w:ascii="Arial" w:eastAsia="Times New Roman" w:hAnsi="Arial" w:cs="Arial"/>
                <w:color w:val="000000"/>
                <w:sz w:val="20"/>
                <w:szCs w:val="20"/>
              </w:rPr>
              <w:t>E</w:t>
            </w:r>
            <w:r w:rsidRPr="00FB1288">
              <w:rPr>
                <w:rFonts w:ascii="Arial" w:eastAsia="Times New Roman" w:hAnsi="Arial" w:cs="Arial"/>
                <w:color w:val="000000"/>
                <w:sz w:val="20"/>
                <w:szCs w:val="20"/>
                <w:shd w:val="clear" w:color="auto" w:fill="FFFFFF"/>
              </w:rPr>
              <w:t>01</w:t>
            </w:r>
            <w:r w:rsidRPr="00FB1288">
              <w:rPr>
                <w:rFonts w:ascii="Arial" w:eastAsia="Times New Roman" w:hAnsi="Arial" w:cs="Arial"/>
                <w:sz w:val="20"/>
                <w:szCs w:val="20"/>
              </w:rPr>
              <w:t xml:space="preserve">) </w:t>
            </w:r>
          </w:p>
        </w:tc>
        <w:tc>
          <w:tcPr>
            <w:tcW w:w="9630" w:type="dxa"/>
            <w:tcBorders>
              <w:left w:val="single" w:sz="4" w:space="0" w:color="0070C0"/>
              <w:bottom w:val="single" w:sz="8" w:space="0" w:color="365F91" w:themeColor="accent1" w:themeShade="BF"/>
              <w:right w:val="single" w:sz="18" w:space="0" w:color="365F91" w:themeColor="accent1" w:themeShade="BF"/>
            </w:tcBorders>
          </w:tcPr>
          <w:p w14:paraId="28AD16ED" w14:textId="0762C65B" w:rsidR="00CE5A36" w:rsidRPr="00FB1288" w:rsidRDefault="00CE5A36" w:rsidP="005A1AFA">
            <w:pPr>
              <w:spacing w:after="120" w:line="276" w:lineRule="auto"/>
              <w:rPr>
                <w:rFonts w:ascii="Arial" w:eastAsia="Arial" w:hAnsi="Arial" w:cs="Arial"/>
                <w:sz w:val="20"/>
                <w:szCs w:val="20"/>
              </w:rPr>
            </w:pPr>
            <w:r w:rsidRPr="00FB1288">
              <w:rPr>
                <w:rFonts w:ascii="Arial" w:eastAsia="Arial" w:hAnsi="Arial" w:cs="Arial"/>
                <w:sz w:val="20"/>
                <w:szCs w:val="20"/>
              </w:rPr>
              <w:t>explore and identify where, why and how people experience dance (</w:t>
            </w:r>
            <w:r w:rsidRPr="00FB1288">
              <w:rPr>
                <w:rFonts w:ascii="Arial" w:eastAsia="Arial" w:hAnsi="Arial" w:cs="Arial"/>
                <w:color w:val="000000" w:themeColor="text1"/>
                <w:sz w:val="20"/>
                <w:szCs w:val="20"/>
              </w:rPr>
              <w:t>AC9ADA2E01)</w:t>
            </w:r>
          </w:p>
        </w:tc>
      </w:tr>
      <w:tr w:rsidR="00CE5A36" w:rsidRPr="00FB1288" w14:paraId="28AD1702" w14:textId="77777777" w:rsidTr="00AB5A7F">
        <w:trPr>
          <w:trHeight w:val="686"/>
        </w:trPr>
        <w:tc>
          <w:tcPr>
            <w:tcW w:w="1440" w:type="dxa"/>
            <w:vMerge/>
            <w:tcBorders>
              <w:left w:val="single" w:sz="18" w:space="0" w:color="365F91" w:themeColor="accent1" w:themeShade="BF"/>
            </w:tcBorders>
            <w:vAlign w:val="center"/>
          </w:tcPr>
          <w:p w14:paraId="28AD16FD" w14:textId="0A19437B" w:rsidR="00CE5A36" w:rsidRPr="00620C85" w:rsidRDefault="00CE5A36" w:rsidP="00235BC6">
            <w:pPr>
              <w:jc w:val="center"/>
              <w:rPr>
                <w:rFonts w:ascii="Arial" w:hAnsi="Arial" w:cs="Arial"/>
                <w:b/>
                <w:sz w:val="20"/>
                <w:szCs w:val="20"/>
              </w:rPr>
            </w:pPr>
          </w:p>
        </w:tc>
        <w:tc>
          <w:tcPr>
            <w:tcW w:w="9450" w:type="dxa"/>
            <w:vMerge/>
          </w:tcPr>
          <w:p w14:paraId="439C5288" w14:textId="77777777" w:rsidR="00CE5A36" w:rsidRPr="00FB1288" w:rsidRDefault="00CE5A36" w:rsidP="005A1AFA">
            <w:pPr>
              <w:spacing w:after="120" w:line="276" w:lineRule="auto"/>
              <w:rPr>
                <w:rFonts w:ascii="Arial" w:eastAsia="Arial" w:hAnsi="Arial" w:cs="Arial"/>
                <w:sz w:val="20"/>
                <w:szCs w:val="20"/>
                <w:lang w:val="en-AU"/>
              </w:rPr>
            </w:pPr>
          </w:p>
        </w:tc>
        <w:tc>
          <w:tcPr>
            <w:tcW w:w="9630" w:type="dxa"/>
            <w:tcBorders>
              <w:top w:val="single" w:sz="8" w:space="0" w:color="365F91" w:themeColor="accent1" w:themeShade="BF"/>
              <w:left w:val="single" w:sz="4" w:space="0" w:color="0070C0"/>
              <w:right w:val="single" w:sz="18" w:space="0" w:color="365F91" w:themeColor="accent1" w:themeShade="BF"/>
            </w:tcBorders>
          </w:tcPr>
          <w:p w14:paraId="28AD16FF" w14:textId="72D70658" w:rsidR="00CE5A36" w:rsidRPr="00FB1288" w:rsidRDefault="00CE5A36" w:rsidP="005A1AFA">
            <w:pPr>
              <w:spacing w:after="120" w:line="276" w:lineRule="auto"/>
              <w:rPr>
                <w:rFonts w:ascii="Arial" w:hAnsi="Arial" w:cs="Arial"/>
                <w:sz w:val="20"/>
                <w:szCs w:val="20"/>
              </w:rPr>
            </w:pPr>
            <w:r w:rsidRPr="00FB1288">
              <w:rPr>
                <w:rFonts w:ascii="Arial" w:eastAsia="Arial" w:hAnsi="Arial" w:cs="Arial"/>
                <w:sz w:val="20"/>
                <w:szCs w:val="20"/>
                <w:lang w:val="en-AU"/>
              </w:rPr>
              <w:t xml:space="preserve">identify how First Nations Australians use cultural expressions to communicate connection to and responsibility for Country/Place </w:t>
            </w:r>
            <w:r w:rsidRPr="00FB1288">
              <w:rPr>
                <w:rFonts w:ascii="Arial" w:eastAsia="Arial" w:hAnsi="Arial" w:cs="Arial"/>
                <w:sz w:val="20"/>
                <w:szCs w:val="20"/>
              </w:rPr>
              <w:t>(</w:t>
            </w:r>
            <w:r w:rsidRPr="00FB1288">
              <w:rPr>
                <w:rFonts w:ascii="Arial" w:eastAsia="Arial" w:hAnsi="Arial" w:cs="Arial"/>
                <w:color w:val="000000" w:themeColor="text1"/>
                <w:sz w:val="20"/>
                <w:szCs w:val="20"/>
              </w:rPr>
              <w:t>AC9ADA2E02</w:t>
            </w:r>
            <w:r w:rsidRPr="00FB1288">
              <w:rPr>
                <w:rFonts w:ascii="Arial" w:eastAsia="Arial" w:hAnsi="Arial" w:cs="Arial"/>
                <w:sz w:val="20"/>
                <w:szCs w:val="20"/>
              </w:rPr>
              <w:t>)</w:t>
            </w:r>
          </w:p>
        </w:tc>
      </w:tr>
      <w:tr w:rsidR="00CE5A36" w:rsidRPr="00FB1288" w14:paraId="28AD171C" w14:textId="77777777" w:rsidTr="00AB5A7F">
        <w:trPr>
          <w:cantSplit/>
          <w:trHeight w:val="1453"/>
        </w:trPr>
        <w:tc>
          <w:tcPr>
            <w:tcW w:w="1440" w:type="dxa"/>
            <w:tcBorders>
              <w:top w:val="single" w:sz="18" w:space="0" w:color="00629B"/>
              <w:left w:val="single" w:sz="18" w:space="0" w:color="00629B"/>
              <w:bottom w:val="single" w:sz="18" w:space="0" w:color="00629B"/>
              <w:right w:val="single" w:sz="4" w:space="0" w:color="0067B4"/>
            </w:tcBorders>
            <w:shd w:val="clear" w:color="auto" w:fill="D6E3BC" w:themeFill="accent3" w:themeFillTint="66"/>
            <w:textDirection w:val="btLr"/>
            <w:vAlign w:val="center"/>
          </w:tcPr>
          <w:p w14:paraId="28AD1716" w14:textId="688F1AAA" w:rsidR="00CE5A36" w:rsidRPr="00620C85" w:rsidRDefault="00CE5A36" w:rsidP="006C2502">
            <w:pPr>
              <w:ind w:left="113" w:right="113"/>
              <w:jc w:val="center"/>
              <w:rPr>
                <w:rFonts w:ascii="Arial" w:eastAsia="Calibri" w:hAnsi="Arial" w:cs="Arial"/>
                <w:b/>
                <w:bCs/>
                <w:sz w:val="20"/>
                <w:szCs w:val="20"/>
              </w:rPr>
            </w:pPr>
            <w:r w:rsidRPr="00620C85">
              <w:rPr>
                <w:rFonts w:ascii="Arial" w:eastAsia="Calibri" w:hAnsi="Arial" w:cs="Arial"/>
                <w:b/>
                <w:bCs/>
                <w:sz w:val="20"/>
                <w:szCs w:val="20"/>
              </w:rPr>
              <w:t>Developing skills, practice and ideas</w:t>
            </w:r>
          </w:p>
        </w:tc>
        <w:tc>
          <w:tcPr>
            <w:tcW w:w="9450" w:type="dxa"/>
            <w:tcBorders>
              <w:top w:val="single" w:sz="18" w:space="0" w:color="00629B"/>
              <w:left w:val="single" w:sz="4" w:space="0" w:color="0067B4"/>
              <w:bottom w:val="single" w:sz="18" w:space="0" w:color="00629B"/>
              <w:right w:val="single" w:sz="4" w:space="0" w:color="0070C0"/>
            </w:tcBorders>
          </w:tcPr>
          <w:p w14:paraId="08BF55ED" w14:textId="1AEB6570" w:rsidR="00CE5A36" w:rsidRPr="00FB1288" w:rsidRDefault="00CE5A36" w:rsidP="005A1AFA">
            <w:pPr>
              <w:spacing w:after="120" w:line="276" w:lineRule="auto"/>
              <w:textAlignment w:val="baseline"/>
              <w:rPr>
                <w:rFonts w:ascii="Arial" w:eastAsia="Times New Roman" w:hAnsi="Arial" w:cs="Arial"/>
                <w:sz w:val="20"/>
                <w:szCs w:val="20"/>
              </w:rPr>
            </w:pPr>
            <w:r w:rsidRPr="00FB1288">
              <w:rPr>
                <w:rFonts w:ascii="Arial" w:eastAsia="Times New Roman" w:hAnsi="Arial" w:cs="Arial"/>
                <w:sz w:val="20"/>
                <w:szCs w:val="20"/>
              </w:rPr>
              <w:t>use play, imagination, arts knowledge and skills to discover possibilities and develop ideas (</w:t>
            </w:r>
            <w:r w:rsidRPr="00FB1288">
              <w:rPr>
                <w:rFonts w:ascii="Arial" w:eastAsia="Times New Roman" w:hAnsi="Arial" w:cs="Arial"/>
                <w:color w:val="000000"/>
                <w:sz w:val="20"/>
                <w:szCs w:val="20"/>
                <w:shd w:val="clear" w:color="auto" w:fill="FFFFFF"/>
              </w:rPr>
              <w:t>AC9ADAF</w:t>
            </w:r>
            <w:r w:rsidRPr="00FB1288">
              <w:rPr>
                <w:rFonts w:ascii="Arial" w:eastAsia="Times New Roman" w:hAnsi="Arial" w:cs="Arial"/>
                <w:color w:val="000000"/>
                <w:sz w:val="20"/>
                <w:szCs w:val="20"/>
              </w:rPr>
              <w:t>P</w:t>
            </w:r>
            <w:r w:rsidRPr="00FB1288">
              <w:rPr>
                <w:rFonts w:ascii="Arial" w:eastAsia="Times New Roman" w:hAnsi="Arial" w:cs="Arial"/>
                <w:color w:val="000000"/>
                <w:sz w:val="20"/>
                <w:szCs w:val="20"/>
                <w:shd w:val="clear" w:color="auto" w:fill="FFFFFF"/>
              </w:rPr>
              <w:t>01</w:t>
            </w:r>
            <w:r w:rsidRPr="00FB1288">
              <w:rPr>
                <w:rFonts w:ascii="Arial" w:eastAsia="Times New Roman" w:hAnsi="Arial" w:cs="Arial"/>
                <w:sz w:val="20"/>
                <w:szCs w:val="20"/>
              </w:rPr>
              <w:t xml:space="preserve">) </w:t>
            </w:r>
          </w:p>
          <w:p w14:paraId="64F46D63" w14:textId="2149297C" w:rsidR="00CE5A36" w:rsidRPr="00FB1288" w:rsidRDefault="00CE5A36" w:rsidP="005A1AFA">
            <w:pPr>
              <w:spacing w:after="120" w:line="276" w:lineRule="auto"/>
              <w:textAlignment w:val="baseline"/>
              <w:rPr>
                <w:rFonts w:ascii="Arial" w:eastAsia="Times New Roman" w:hAnsi="Arial" w:cs="Arial"/>
                <w:sz w:val="20"/>
                <w:szCs w:val="20"/>
              </w:rPr>
            </w:pPr>
          </w:p>
        </w:tc>
        <w:tc>
          <w:tcPr>
            <w:tcW w:w="9630" w:type="dxa"/>
            <w:tcBorders>
              <w:top w:val="single" w:sz="18" w:space="0" w:color="00629B"/>
              <w:left w:val="single" w:sz="4" w:space="0" w:color="0070C0"/>
              <w:bottom w:val="single" w:sz="18" w:space="0" w:color="00629B"/>
              <w:right w:val="single" w:sz="18" w:space="0" w:color="365F91" w:themeColor="accent1" w:themeShade="BF"/>
            </w:tcBorders>
            <w:shd w:val="clear" w:color="auto" w:fill="auto"/>
          </w:tcPr>
          <w:p w14:paraId="28AD1719" w14:textId="1F5E3316" w:rsidR="00CE5A36" w:rsidRPr="00FB1288" w:rsidRDefault="00CE5A36" w:rsidP="005A1AFA">
            <w:pPr>
              <w:spacing w:after="120" w:line="276" w:lineRule="auto"/>
              <w:rPr>
                <w:rFonts w:ascii="Arial" w:hAnsi="Arial" w:cs="Arial"/>
                <w:sz w:val="20"/>
                <w:szCs w:val="20"/>
              </w:rPr>
            </w:pPr>
            <w:r w:rsidRPr="00FB1288">
              <w:rPr>
                <w:rFonts w:ascii="Arial" w:eastAsia="Arial" w:hAnsi="Arial" w:cs="Arial"/>
                <w:sz w:val="20"/>
                <w:szCs w:val="20"/>
              </w:rPr>
              <w:t>trial options and practise ways to move safely and expressively using fundamental movements (</w:t>
            </w:r>
            <w:r w:rsidRPr="00FB1288">
              <w:rPr>
                <w:rFonts w:ascii="Arial" w:eastAsia="Arial" w:hAnsi="Arial" w:cs="Arial"/>
                <w:color w:val="000000" w:themeColor="text1"/>
                <w:sz w:val="20"/>
                <w:szCs w:val="20"/>
              </w:rPr>
              <w:t>AC9ADA2P01</w:t>
            </w:r>
            <w:r w:rsidRPr="00FB1288">
              <w:rPr>
                <w:rFonts w:ascii="Arial" w:eastAsia="Arial" w:hAnsi="Arial" w:cs="Arial"/>
                <w:sz w:val="20"/>
                <w:szCs w:val="20"/>
              </w:rPr>
              <w:t>)</w:t>
            </w:r>
          </w:p>
        </w:tc>
      </w:tr>
      <w:tr w:rsidR="00641EFE" w:rsidRPr="00FB1288" w14:paraId="3EE76B0D" w14:textId="77777777" w:rsidTr="00AB5A7F">
        <w:trPr>
          <w:cantSplit/>
          <w:trHeight w:val="1201"/>
        </w:trPr>
        <w:tc>
          <w:tcPr>
            <w:tcW w:w="1440" w:type="dxa"/>
            <w:tcBorders>
              <w:top w:val="single" w:sz="18" w:space="0" w:color="00629B"/>
              <w:left w:val="single" w:sz="18" w:space="0" w:color="00629B"/>
              <w:bottom w:val="single" w:sz="18" w:space="0" w:color="00629B"/>
              <w:right w:val="single" w:sz="4" w:space="0" w:color="0067B4"/>
            </w:tcBorders>
            <w:shd w:val="clear" w:color="auto" w:fill="D6E3BC" w:themeFill="accent3" w:themeFillTint="66"/>
            <w:textDirection w:val="btLr"/>
            <w:vAlign w:val="center"/>
          </w:tcPr>
          <w:p w14:paraId="2ACDF005" w14:textId="263EDFD3" w:rsidR="00641EFE" w:rsidRPr="00620C85" w:rsidRDefault="00641EFE" w:rsidP="00E77774">
            <w:pPr>
              <w:ind w:left="113" w:right="113"/>
              <w:jc w:val="center"/>
              <w:rPr>
                <w:rFonts w:ascii="Arial" w:eastAsia="Calibri" w:hAnsi="Arial" w:cs="Arial"/>
                <w:b/>
                <w:bCs/>
                <w:sz w:val="20"/>
                <w:szCs w:val="20"/>
              </w:rPr>
            </w:pPr>
            <w:r w:rsidRPr="00620C85">
              <w:rPr>
                <w:rFonts w:ascii="Arial" w:eastAsia="Calibri" w:hAnsi="Arial" w:cs="Arial"/>
                <w:b/>
                <w:bCs/>
                <w:sz w:val="20"/>
                <w:szCs w:val="20"/>
              </w:rPr>
              <w:t>Creating</w:t>
            </w:r>
          </w:p>
        </w:tc>
        <w:tc>
          <w:tcPr>
            <w:tcW w:w="9450" w:type="dxa"/>
            <w:tcBorders>
              <w:top w:val="single" w:sz="18" w:space="0" w:color="00629B"/>
              <w:left w:val="single" w:sz="4" w:space="0" w:color="0067B4"/>
              <w:bottom w:val="single" w:sz="18" w:space="0" w:color="00629B"/>
              <w:right w:val="single" w:sz="4" w:space="0" w:color="17365D" w:themeColor="text2" w:themeShade="BF"/>
            </w:tcBorders>
          </w:tcPr>
          <w:p w14:paraId="0E25F8E1" w14:textId="4D050995" w:rsidR="00641EFE" w:rsidRPr="00FB1288" w:rsidRDefault="00641EFE" w:rsidP="005A1AFA">
            <w:pPr>
              <w:spacing w:line="276" w:lineRule="auto"/>
              <w:textAlignment w:val="baseline"/>
              <w:rPr>
                <w:rFonts w:ascii="Arial" w:eastAsia="Arial" w:hAnsi="Arial" w:cs="Arial"/>
                <w:sz w:val="20"/>
                <w:szCs w:val="20"/>
                <w:lang w:val="en-AU"/>
              </w:rPr>
            </w:pPr>
            <w:r w:rsidRPr="00FB1288">
              <w:rPr>
                <w:rFonts w:ascii="Arial" w:eastAsia="Times New Roman" w:hAnsi="Arial" w:cs="Arial"/>
                <w:sz w:val="20"/>
                <w:szCs w:val="20"/>
                <w:lang w:val="en-AU"/>
              </w:rPr>
              <w:t>create arts works that communicate ideas</w:t>
            </w:r>
            <w:r w:rsidRPr="00FB1288">
              <w:rPr>
                <w:rFonts w:ascii="Arial" w:eastAsia="Times New Roman" w:hAnsi="Arial" w:cs="Arial"/>
                <w:sz w:val="20"/>
                <w:szCs w:val="20"/>
              </w:rPr>
              <w:t xml:space="preserve"> (</w:t>
            </w:r>
            <w:r w:rsidRPr="00FB1288">
              <w:rPr>
                <w:rFonts w:ascii="Arial" w:eastAsia="Times New Roman" w:hAnsi="Arial" w:cs="Arial"/>
                <w:color w:val="000000"/>
                <w:sz w:val="20"/>
                <w:szCs w:val="20"/>
                <w:shd w:val="clear" w:color="auto" w:fill="FFFFFF"/>
              </w:rPr>
              <w:t>AC9ADAF</w:t>
            </w:r>
            <w:r w:rsidRPr="00FB1288">
              <w:rPr>
                <w:rFonts w:ascii="Arial" w:eastAsia="Times New Roman" w:hAnsi="Arial" w:cs="Arial"/>
                <w:color w:val="000000"/>
                <w:sz w:val="20"/>
                <w:szCs w:val="20"/>
              </w:rPr>
              <w:t>C</w:t>
            </w:r>
            <w:r w:rsidRPr="00FB1288">
              <w:rPr>
                <w:rFonts w:ascii="Arial" w:eastAsia="Times New Roman" w:hAnsi="Arial" w:cs="Arial"/>
                <w:color w:val="000000"/>
                <w:sz w:val="20"/>
                <w:szCs w:val="20"/>
                <w:shd w:val="clear" w:color="auto" w:fill="FFFFFF"/>
              </w:rPr>
              <w:t>01</w:t>
            </w:r>
            <w:r w:rsidRPr="00FB1288">
              <w:rPr>
                <w:rFonts w:ascii="Arial" w:eastAsia="Times New Roman" w:hAnsi="Arial" w:cs="Arial"/>
                <w:sz w:val="20"/>
                <w:szCs w:val="20"/>
              </w:rPr>
              <w:t>)</w:t>
            </w:r>
          </w:p>
        </w:tc>
        <w:tc>
          <w:tcPr>
            <w:tcW w:w="9630" w:type="dxa"/>
            <w:tcBorders>
              <w:top w:val="single" w:sz="18" w:space="0" w:color="00629B"/>
              <w:left w:val="single" w:sz="4" w:space="0" w:color="17365D" w:themeColor="text2" w:themeShade="BF"/>
              <w:bottom w:val="single" w:sz="18" w:space="0" w:color="00629B"/>
              <w:right w:val="single" w:sz="18" w:space="0" w:color="365F91" w:themeColor="accent1" w:themeShade="BF"/>
            </w:tcBorders>
            <w:shd w:val="clear" w:color="auto" w:fill="auto"/>
          </w:tcPr>
          <w:p w14:paraId="397DC370" w14:textId="2A18A2B0" w:rsidR="00641EFE" w:rsidRPr="00FB1288" w:rsidRDefault="00641EFE" w:rsidP="00455ECB">
            <w:pPr>
              <w:spacing w:line="276" w:lineRule="auto"/>
              <w:rPr>
                <w:rFonts w:ascii="Arial" w:eastAsia="Arial" w:hAnsi="Arial" w:cs="Arial"/>
                <w:sz w:val="20"/>
                <w:szCs w:val="20"/>
              </w:rPr>
            </w:pPr>
            <w:r w:rsidRPr="00FB1288">
              <w:rPr>
                <w:rFonts w:ascii="Arial" w:eastAsia="Arial" w:hAnsi="Arial" w:cs="Arial"/>
                <w:sz w:val="20"/>
                <w:szCs w:val="20"/>
                <w:lang w:val="en-AU"/>
              </w:rPr>
              <w:t xml:space="preserve">imagine, improvise and organise ideas to structure dance </w:t>
            </w:r>
            <w:proofErr w:type="gramStart"/>
            <w:r w:rsidRPr="00FB1288">
              <w:rPr>
                <w:rFonts w:ascii="Arial" w:eastAsia="Arial" w:hAnsi="Arial" w:cs="Arial"/>
                <w:sz w:val="20"/>
                <w:szCs w:val="20"/>
                <w:lang w:val="en-AU"/>
              </w:rPr>
              <w:t xml:space="preserve">sequences  </w:t>
            </w:r>
            <w:r w:rsidRPr="00FB1288">
              <w:rPr>
                <w:rFonts w:ascii="Arial" w:eastAsia="Arial" w:hAnsi="Arial" w:cs="Arial"/>
                <w:sz w:val="20"/>
                <w:szCs w:val="20"/>
              </w:rPr>
              <w:t>(</w:t>
            </w:r>
            <w:proofErr w:type="gramEnd"/>
            <w:r w:rsidRPr="00FB1288">
              <w:rPr>
                <w:rFonts w:ascii="Arial" w:eastAsia="Arial" w:hAnsi="Arial" w:cs="Arial"/>
                <w:color w:val="000000" w:themeColor="text1"/>
                <w:sz w:val="20"/>
                <w:szCs w:val="20"/>
              </w:rPr>
              <w:t>AC9ADA2C01</w:t>
            </w:r>
            <w:r w:rsidRPr="00FB1288">
              <w:rPr>
                <w:rFonts w:ascii="Arial" w:eastAsia="Arial" w:hAnsi="Arial" w:cs="Arial"/>
                <w:sz w:val="20"/>
                <w:szCs w:val="20"/>
              </w:rPr>
              <w:t>)</w:t>
            </w:r>
          </w:p>
        </w:tc>
      </w:tr>
      <w:tr w:rsidR="00641EFE" w:rsidRPr="00FB1288" w14:paraId="16688B09" w14:textId="77777777" w:rsidTr="00AB5A7F">
        <w:trPr>
          <w:cantSplit/>
          <w:trHeight w:val="1741"/>
        </w:trPr>
        <w:tc>
          <w:tcPr>
            <w:tcW w:w="1440" w:type="dxa"/>
            <w:tcBorders>
              <w:top w:val="single" w:sz="18" w:space="0" w:color="00629B"/>
              <w:left w:val="single" w:sz="18" w:space="0" w:color="00629B"/>
              <w:bottom w:val="single" w:sz="18" w:space="0" w:color="00629B"/>
              <w:right w:val="single" w:sz="4" w:space="0" w:color="0067B4"/>
            </w:tcBorders>
            <w:shd w:val="clear" w:color="auto" w:fill="D6E3BC" w:themeFill="accent3" w:themeFillTint="66"/>
            <w:textDirection w:val="btLr"/>
            <w:vAlign w:val="center"/>
          </w:tcPr>
          <w:p w14:paraId="0FCF16D7" w14:textId="1760498A" w:rsidR="00641EFE" w:rsidRPr="00620C85" w:rsidRDefault="00641EFE" w:rsidP="00E77774">
            <w:pPr>
              <w:ind w:left="113" w:right="113"/>
              <w:jc w:val="center"/>
              <w:rPr>
                <w:rFonts w:ascii="Arial" w:eastAsia="Calibri" w:hAnsi="Arial" w:cs="Arial"/>
                <w:b/>
                <w:bCs/>
                <w:sz w:val="20"/>
                <w:szCs w:val="20"/>
              </w:rPr>
            </w:pPr>
            <w:r w:rsidRPr="00620C85">
              <w:rPr>
                <w:rFonts w:ascii="Arial" w:eastAsia="Calibri" w:hAnsi="Arial" w:cs="Arial"/>
                <w:b/>
                <w:bCs/>
                <w:sz w:val="20"/>
                <w:szCs w:val="20"/>
              </w:rPr>
              <w:t xml:space="preserve">Sharing </w:t>
            </w:r>
            <w:r w:rsidRPr="00620C85">
              <w:rPr>
                <w:rFonts w:ascii="Arial" w:eastAsia="Calibri" w:hAnsi="Arial" w:cs="Arial"/>
                <w:b/>
                <w:bCs/>
                <w:sz w:val="20"/>
                <w:szCs w:val="20"/>
              </w:rPr>
              <w:br/>
              <w:t>and communicating</w:t>
            </w:r>
          </w:p>
        </w:tc>
        <w:tc>
          <w:tcPr>
            <w:tcW w:w="9450" w:type="dxa"/>
            <w:tcBorders>
              <w:top w:val="single" w:sz="18" w:space="0" w:color="00629B"/>
              <w:left w:val="single" w:sz="4" w:space="0" w:color="0067B4"/>
              <w:bottom w:val="single" w:sz="18" w:space="0" w:color="4F81BD" w:themeColor="accent1"/>
              <w:right w:val="single" w:sz="4" w:space="0" w:color="17365D" w:themeColor="text2" w:themeShade="BF"/>
            </w:tcBorders>
          </w:tcPr>
          <w:p w14:paraId="38317FB2" w14:textId="6C3D7DE2" w:rsidR="00641EFE" w:rsidRPr="00FB1288" w:rsidRDefault="00641EFE" w:rsidP="005A1AFA">
            <w:pPr>
              <w:spacing w:line="276" w:lineRule="auto"/>
              <w:rPr>
                <w:rFonts w:ascii="Arial" w:eastAsia="Arial" w:hAnsi="Arial" w:cs="Arial"/>
                <w:color w:val="000000" w:themeColor="text1"/>
                <w:sz w:val="20"/>
                <w:szCs w:val="20"/>
              </w:rPr>
            </w:pPr>
            <w:r w:rsidRPr="00FB1288">
              <w:rPr>
                <w:rFonts w:ascii="Arial" w:eastAsia="Times New Roman" w:hAnsi="Arial" w:cs="Arial"/>
                <w:color w:val="000000"/>
                <w:sz w:val="20"/>
                <w:szCs w:val="20"/>
              </w:rPr>
              <w:t>share their arts works and ideas about arts and cultural experiences with audiences</w:t>
            </w:r>
            <w:r w:rsidRPr="00FB1288">
              <w:rPr>
                <w:rFonts w:ascii="Arial" w:eastAsia="Times New Roman" w:hAnsi="Arial" w:cs="Arial"/>
                <w:sz w:val="20"/>
                <w:szCs w:val="20"/>
              </w:rPr>
              <w:t xml:space="preserve"> (</w:t>
            </w:r>
            <w:r w:rsidRPr="00FB1288">
              <w:rPr>
                <w:rFonts w:ascii="Arial" w:eastAsia="Times New Roman" w:hAnsi="Arial" w:cs="Arial"/>
                <w:color w:val="000000"/>
                <w:sz w:val="20"/>
                <w:szCs w:val="20"/>
                <w:shd w:val="clear" w:color="auto" w:fill="FFFFFF"/>
              </w:rPr>
              <w:t>AC9ADAFS01</w:t>
            </w:r>
            <w:r w:rsidRPr="00FB1288">
              <w:rPr>
                <w:rFonts w:ascii="Arial" w:eastAsia="Times New Roman" w:hAnsi="Arial" w:cs="Arial"/>
                <w:sz w:val="20"/>
                <w:szCs w:val="20"/>
              </w:rPr>
              <w:t>)</w:t>
            </w:r>
          </w:p>
        </w:tc>
        <w:tc>
          <w:tcPr>
            <w:tcW w:w="9630" w:type="dxa"/>
            <w:tcBorders>
              <w:top w:val="single" w:sz="18" w:space="0" w:color="00629B"/>
              <w:left w:val="single" w:sz="4" w:space="0" w:color="17365D" w:themeColor="text2" w:themeShade="BF"/>
              <w:bottom w:val="single" w:sz="18" w:space="0" w:color="4F81BD" w:themeColor="accent1"/>
              <w:right w:val="single" w:sz="18" w:space="0" w:color="365F91" w:themeColor="accent1" w:themeShade="BF"/>
            </w:tcBorders>
            <w:shd w:val="clear" w:color="auto" w:fill="auto"/>
          </w:tcPr>
          <w:p w14:paraId="16ABF247" w14:textId="5D5F9DB1" w:rsidR="00641EFE" w:rsidRPr="00FB1288" w:rsidRDefault="00641EFE" w:rsidP="00455ECB">
            <w:pPr>
              <w:spacing w:line="276" w:lineRule="auto"/>
              <w:rPr>
                <w:rFonts w:ascii="Arial" w:eastAsia="Arial" w:hAnsi="Arial" w:cs="Arial"/>
                <w:sz w:val="20"/>
                <w:szCs w:val="20"/>
                <w:lang w:val="en-AU"/>
              </w:rPr>
            </w:pPr>
            <w:r w:rsidRPr="00FB1288">
              <w:rPr>
                <w:rFonts w:ascii="Arial" w:eastAsia="Arial" w:hAnsi="Arial" w:cs="Arial"/>
                <w:color w:val="000000" w:themeColor="text1"/>
                <w:sz w:val="20"/>
                <w:szCs w:val="20"/>
              </w:rPr>
              <w:t xml:space="preserve">share dance sequences that communicate ideas in informal settings </w:t>
            </w:r>
            <w:r w:rsidRPr="00FB1288">
              <w:rPr>
                <w:rFonts w:ascii="Arial" w:eastAsia="Arial" w:hAnsi="Arial" w:cs="Arial"/>
                <w:sz w:val="20"/>
                <w:szCs w:val="20"/>
              </w:rPr>
              <w:t>(</w:t>
            </w:r>
            <w:r w:rsidRPr="00FB1288">
              <w:rPr>
                <w:rFonts w:ascii="Arial" w:eastAsia="Arial" w:hAnsi="Arial" w:cs="Arial"/>
                <w:color w:val="000000" w:themeColor="text1"/>
                <w:sz w:val="20"/>
                <w:szCs w:val="20"/>
              </w:rPr>
              <w:t>AC9ADA2S01</w:t>
            </w:r>
            <w:r w:rsidRPr="00FB1288">
              <w:rPr>
                <w:rFonts w:ascii="Arial" w:eastAsia="Arial" w:hAnsi="Arial" w:cs="Arial"/>
                <w:sz w:val="20"/>
                <w:szCs w:val="20"/>
              </w:rPr>
              <w:t>)</w:t>
            </w:r>
          </w:p>
        </w:tc>
      </w:tr>
    </w:tbl>
    <w:p w14:paraId="1CD69536" w14:textId="39FD86A2" w:rsidR="00875F8C" w:rsidRDefault="00875F8C" w:rsidP="00875F8C">
      <w:pPr>
        <w:tabs>
          <w:tab w:val="left" w:pos="13260"/>
        </w:tabs>
        <w:rPr>
          <w:rFonts w:ascii="Arial" w:hAnsi="Arial" w:cs="Arial"/>
          <w:b/>
          <w:bCs/>
          <w:color w:val="365F91" w:themeColor="accent1" w:themeShade="BF"/>
          <w:sz w:val="24"/>
          <w:szCs w:val="24"/>
        </w:rPr>
      </w:pPr>
      <w:r>
        <w:rPr>
          <w:rFonts w:ascii="Arial" w:hAnsi="Arial" w:cs="Arial"/>
          <w:b/>
          <w:bCs/>
          <w:color w:val="365F91" w:themeColor="accent1" w:themeShade="BF"/>
          <w:sz w:val="24"/>
          <w:szCs w:val="24"/>
        </w:rPr>
        <w:tab/>
      </w:r>
    </w:p>
    <w:p w14:paraId="466F6188" w14:textId="77777777" w:rsidR="00875F8C" w:rsidRDefault="00875F8C" w:rsidP="00875F8C">
      <w:pPr>
        <w:tabs>
          <w:tab w:val="left" w:pos="13260"/>
        </w:tabs>
        <w:rPr>
          <w:rFonts w:ascii="Arial" w:hAnsi="Arial" w:cs="Arial"/>
          <w:b/>
          <w:bCs/>
          <w:color w:val="365F91" w:themeColor="accent1" w:themeShade="BF"/>
          <w:sz w:val="24"/>
          <w:szCs w:val="24"/>
        </w:rPr>
      </w:pPr>
    </w:p>
    <w:p w14:paraId="1AFAEFB0" w14:textId="6F86AC7C" w:rsidR="00D11A81" w:rsidRPr="00FB1288" w:rsidRDefault="00D11A81" w:rsidP="00D11A81">
      <w:pPr>
        <w:pStyle w:val="Heading1"/>
        <w:rPr>
          <w:rFonts w:cs="Arial"/>
        </w:rPr>
      </w:pPr>
      <w:r w:rsidRPr="00FB1288">
        <w:rPr>
          <w:rFonts w:cs="Arial"/>
        </w:rPr>
        <w:t xml:space="preserve">DANCE YEARS </w:t>
      </w:r>
      <w:r w:rsidR="00777314" w:rsidRPr="000E718D">
        <w:rPr>
          <w:rFonts w:cs="Arial"/>
        </w:rPr>
        <w:t>3</w:t>
      </w:r>
      <w:r w:rsidRPr="000E718D">
        <w:rPr>
          <w:rFonts w:cs="Arial"/>
        </w:rPr>
        <w:t>–</w:t>
      </w:r>
      <w:r w:rsidR="00DE3704" w:rsidRPr="000E718D">
        <w:rPr>
          <w:rFonts w:cs="Arial"/>
        </w:rPr>
        <w:t>6</w:t>
      </w:r>
      <w:r w:rsidR="00DE3704" w:rsidRPr="00FB1288">
        <w:rPr>
          <w:rFonts w:cs="Arial"/>
        </w:rPr>
        <w:t xml:space="preserve"> </w:t>
      </w:r>
    </w:p>
    <w:tbl>
      <w:tblPr>
        <w:tblStyle w:val="TableGrid"/>
        <w:tblW w:w="20520" w:type="dxa"/>
        <w:tblInd w:w="697" w:type="dxa"/>
        <w:tblLayout w:type="fixed"/>
        <w:tblCellMar>
          <w:top w:w="29" w:type="dxa"/>
          <w:bottom w:w="86" w:type="dxa"/>
        </w:tblCellMar>
        <w:tblLook w:val="04A0" w:firstRow="1" w:lastRow="0" w:firstColumn="1" w:lastColumn="0" w:noHBand="0" w:noVBand="1"/>
      </w:tblPr>
      <w:tblGrid>
        <w:gridCol w:w="1440"/>
        <w:gridCol w:w="9450"/>
        <w:gridCol w:w="9630"/>
      </w:tblGrid>
      <w:tr w:rsidR="00641EFE" w:rsidRPr="00FB1288" w14:paraId="79AD2822" w14:textId="77777777" w:rsidTr="00AB5A7F">
        <w:trPr>
          <w:trHeight w:val="283"/>
        </w:trPr>
        <w:tc>
          <w:tcPr>
            <w:tcW w:w="1440" w:type="dxa"/>
            <w:vMerge w:val="restart"/>
            <w:tcBorders>
              <w:top w:val="single" w:sz="18" w:space="0" w:color="0067B4"/>
              <w:left w:val="single" w:sz="18" w:space="0" w:color="365F91" w:themeColor="accent1" w:themeShade="BF"/>
              <w:right w:val="single" w:sz="4" w:space="0" w:color="0067B4"/>
            </w:tcBorders>
          </w:tcPr>
          <w:p w14:paraId="749D4857" w14:textId="1B321786" w:rsidR="00641EFE" w:rsidRPr="00FB1288" w:rsidRDefault="00484605" w:rsidP="00A92566">
            <w:pPr>
              <w:rPr>
                <w:rFonts w:ascii="Arial" w:hAnsi="Arial" w:cs="Arial"/>
                <w:b/>
                <w:bCs/>
                <w:color w:val="365F91" w:themeColor="accent1" w:themeShade="BF"/>
                <w:sz w:val="24"/>
                <w:szCs w:val="24"/>
              </w:rPr>
            </w:pPr>
            <w:r>
              <w:rPr>
                <w:rFonts w:ascii="Arial" w:hAnsi="Arial" w:cs="Arial"/>
                <w:b/>
                <w:bCs/>
                <w:color w:val="365F91" w:themeColor="accent1" w:themeShade="BF"/>
                <w:sz w:val="24"/>
                <w:szCs w:val="24"/>
              </w:rPr>
              <w:t>DANCE</w:t>
            </w:r>
          </w:p>
        </w:tc>
        <w:tc>
          <w:tcPr>
            <w:tcW w:w="9450" w:type="dxa"/>
            <w:tcBorders>
              <w:top w:val="single" w:sz="18" w:space="0" w:color="0067B4"/>
              <w:left w:val="single" w:sz="4" w:space="0" w:color="0067B4"/>
              <w:right w:val="single" w:sz="4" w:space="0" w:color="17365D" w:themeColor="text2" w:themeShade="BF"/>
            </w:tcBorders>
          </w:tcPr>
          <w:p w14:paraId="50ED1E07" w14:textId="77777777" w:rsidR="00641EFE" w:rsidRPr="00FB1288" w:rsidRDefault="00641EFE" w:rsidP="00A92566">
            <w:pPr>
              <w:pStyle w:val="Tableheading12black"/>
            </w:pPr>
            <w:r>
              <w:t>Years 3 and 4</w:t>
            </w:r>
          </w:p>
        </w:tc>
        <w:tc>
          <w:tcPr>
            <w:tcW w:w="9630" w:type="dxa"/>
            <w:tcBorders>
              <w:top w:val="single" w:sz="18" w:space="0" w:color="00629B"/>
              <w:left w:val="single" w:sz="4" w:space="0" w:color="17365D" w:themeColor="text2" w:themeShade="BF"/>
              <w:bottom w:val="nil"/>
              <w:right w:val="single" w:sz="18" w:space="0" w:color="365F91" w:themeColor="accent1" w:themeShade="BF"/>
            </w:tcBorders>
          </w:tcPr>
          <w:p w14:paraId="33A5C617" w14:textId="77777777" w:rsidR="00641EFE" w:rsidRPr="00FB1288" w:rsidRDefault="00641EFE" w:rsidP="00A92566">
            <w:pPr>
              <w:pStyle w:val="Tableheading12black"/>
            </w:pPr>
            <w:r w:rsidRPr="00FB1288">
              <w:t xml:space="preserve">Years </w:t>
            </w:r>
            <w:r>
              <w:t>5</w:t>
            </w:r>
            <w:r w:rsidRPr="00FB1288">
              <w:t xml:space="preserve"> and </w:t>
            </w:r>
            <w:r>
              <w:t>6</w:t>
            </w:r>
            <w:r w:rsidRPr="00FB1288">
              <w:t xml:space="preserve"> </w:t>
            </w:r>
          </w:p>
        </w:tc>
      </w:tr>
      <w:tr w:rsidR="00641EFE" w:rsidRPr="00FB1288" w14:paraId="4067CD95" w14:textId="77777777" w:rsidTr="00896078">
        <w:trPr>
          <w:trHeight w:val="283"/>
        </w:trPr>
        <w:tc>
          <w:tcPr>
            <w:tcW w:w="1440" w:type="dxa"/>
            <w:vMerge/>
            <w:tcBorders>
              <w:left w:val="single" w:sz="18" w:space="0" w:color="365F91" w:themeColor="accent1" w:themeShade="BF"/>
            </w:tcBorders>
          </w:tcPr>
          <w:p w14:paraId="02E9A102" w14:textId="77777777" w:rsidR="00641EFE" w:rsidRPr="00FB1288" w:rsidRDefault="00641EFE" w:rsidP="00A92566">
            <w:pPr>
              <w:rPr>
                <w:rFonts w:ascii="Arial" w:hAnsi="Arial" w:cs="Arial"/>
                <w:b/>
                <w:bCs/>
                <w:color w:val="365F91" w:themeColor="accent1" w:themeShade="BF"/>
                <w:sz w:val="24"/>
                <w:szCs w:val="24"/>
              </w:rPr>
            </w:pPr>
          </w:p>
        </w:tc>
        <w:tc>
          <w:tcPr>
            <w:tcW w:w="19080" w:type="dxa"/>
            <w:gridSpan w:val="2"/>
            <w:tcBorders>
              <w:top w:val="single" w:sz="18" w:space="0" w:color="0067B4"/>
              <w:left w:val="single" w:sz="4" w:space="0" w:color="0067B4"/>
              <w:right w:val="single" w:sz="18" w:space="0" w:color="0067B4"/>
            </w:tcBorders>
            <w:shd w:val="clear" w:color="auto" w:fill="365F91" w:themeFill="accent1" w:themeFillShade="BF"/>
          </w:tcPr>
          <w:p w14:paraId="57D2788E" w14:textId="77777777" w:rsidR="00641EFE" w:rsidRPr="00FB1288" w:rsidRDefault="00641EFE" w:rsidP="00A92566">
            <w:pPr>
              <w:pStyle w:val="Tableheading12black"/>
              <w:rPr>
                <w:color w:val="FFFFFF" w:themeColor="background1"/>
              </w:rPr>
            </w:pPr>
            <w:r w:rsidRPr="00FB1288">
              <w:rPr>
                <w:color w:val="FFFFFF" w:themeColor="background1"/>
              </w:rPr>
              <w:t>Dance achievement standard</w:t>
            </w:r>
          </w:p>
        </w:tc>
      </w:tr>
      <w:tr w:rsidR="00641EFE" w:rsidRPr="00FB1288" w14:paraId="78440831" w14:textId="77777777" w:rsidTr="00AB5A7F">
        <w:trPr>
          <w:trHeight w:val="283"/>
        </w:trPr>
        <w:tc>
          <w:tcPr>
            <w:tcW w:w="1440" w:type="dxa"/>
            <w:vMerge/>
            <w:tcBorders>
              <w:left w:val="single" w:sz="18" w:space="0" w:color="365F91" w:themeColor="accent1" w:themeShade="BF"/>
            </w:tcBorders>
          </w:tcPr>
          <w:p w14:paraId="6946B07B" w14:textId="77777777" w:rsidR="00641EFE" w:rsidRPr="00FB1288" w:rsidRDefault="00641EFE" w:rsidP="00A92566">
            <w:pPr>
              <w:rPr>
                <w:rFonts w:ascii="Arial" w:hAnsi="Arial" w:cs="Arial"/>
                <w:b/>
                <w:bCs/>
                <w:color w:val="365F91" w:themeColor="accent1" w:themeShade="BF"/>
                <w:sz w:val="24"/>
                <w:szCs w:val="24"/>
              </w:rPr>
            </w:pPr>
          </w:p>
        </w:tc>
        <w:tc>
          <w:tcPr>
            <w:tcW w:w="9450" w:type="dxa"/>
            <w:tcBorders>
              <w:top w:val="single" w:sz="18" w:space="0" w:color="0067B4"/>
              <w:left w:val="single" w:sz="4" w:space="0" w:color="0067B4"/>
              <w:right w:val="single" w:sz="4" w:space="0" w:color="17365D" w:themeColor="text2" w:themeShade="BF"/>
            </w:tcBorders>
            <w:shd w:val="clear" w:color="auto" w:fill="auto"/>
          </w:tcPr>
          <w:p w14:paraId="6732EDB7" w14:textId="77777777" w:rsidR="003A7051" w:rsidRPr="000A5899" w:rsidRDefault="003A7051" w:rsidP="00A16112">
            <w:pPr>
              <w:keepNext/>
              <w:widowControl w:val="0"/>
              <w:spacing w:after="60" w:line="276" w:lineRule="auto"/>
              <w:rPr>
                <w:rFonts w:ascii="Arial" w:hAnsi="Arial" w:cs="Arial"/>
                <w:sz w:val="20"/>
                <w:szCs w:val="20"/>
              </w:rPr>
            </w:pPr>
            <w:r w:rsidRPr="000A5899">
              <w:rPr>
                <w:rFonts w:ascii="Arial" w:hAnsi="Arial" w:cs="Arial"/>
                <w:sz w:val="20"/>
                <w:szCs w:val="20"/>
              </w:rPr>
              <w:t xml:space="preserve">By the end of Year 4, students discuss and describe the use of the elements of dance to communicate ideas and meanings in dances created for different purposes. </w:t>
            </w:r>
          </w:p>
          <w:p w14:paraId="57ED5957" w14:textId="27D68490" w:rsidR="00641EFE" w:rsidRPr="00FB1288" w:rsidRDefault="003A7051" w:rsidP="00A16112">
            <w:pPr>
              <w:pStyle w:val="Tableheading12black"/>
              <w:spacing w:before="0" w:after="60" w:line="276" w:lineRule="auto"/>
              <w:jc w:val="left"/>
            </w:pPr>
            <w:r w:rsidRPr="000A5899">
              <w:rPr>
                <w:b w:val="0"/>
                <w:bCs w:val="0"/>
                <w:sz w:val="20"/>
                <w:szCs w:val="20"/>
              </w:rPr>
              <w:t>Students demonstrate fundamental movement skills and safe dance practice when practising, creating and performing dance. They use the elements of dance and choreographic devices to structure dance sequences.</w:t>
            </w:r>
          </w:p>
        </w:tc>
        <w:tc>
          <w:tcPr>
            <w:tcW w:w="9630" w:type="dxa"/>
            <w:tcBorders>
              <w:top w:val="single" w:sz="18" w:space="0" w:color="00629B"/>
              <w:left w:val="single" w:sz="4" w:space="0" w:color="17365D" w:themeColor="text2" w:themeShade="BF"/>
              <w:bottom w:val="nil"/>
              <w:right w:val="single" w:sz="18" w:space="0" w:color="365F91" w:themeColor="accent1" w:themeShade="BF"/>
            </w:tcBorders>
          </w:tcPr>
          <w:p w14:paraId="7E828C3C" w14:textId="77777777" w:rsidR="00745029" w:rsidRPr="004647E5" w:rsidRDefault="00745029" w:rsidP="00A16112">
            <w:pPr>
              <w:keepNext/>
              <w:widowControl w:val="0"/>
              <w:spacing w:after="60" w:line="276" w:lineRule="auto"/>
              <w:rPr>
                <w:rFonts w:ascii="Arial" w:hAnsi="Arial" w:cs="Arial"/>
                <w:sz w:val="20"/>
                <w:szCs w:val="20"/>
              </w:rPr>
            </w:pPr>
            <w:r w:rsidRPr="004647E5">
              <w:rPr>
                <w:rFonts w:ascii="Arial" w:hAnsi="Arial" w:cs="Arial"/>
                <w:sz w:val="20"/>
                <w:szCs w:val="20"/>
              </w:rPr>
              <w:t xml:space="preserve">By the end of Year 6, students explain how dancers and choreographers communicate ideas and meanings through dance works and performances. They describe how dance can be used to maintain, continue or </w:t>
            </w:r>
            <w:proofErr w:type="spellStart"/>
            <w:r w:rsidRPr="004647E5">
              <w:rPr>
                <w:rFonts w:ascii="Arial" w:hAnsi="Arial" w:cs="Arial"/>
                <w:sz w:val="20"/>
                <w:szCs w:val="20"/>
              </w:rPr>
              <w:t>revitalise</w:t>
            </w:r>
            <w:proofErr w:type="spellEnd"/>
            <w:r w:rsidRPr="004647E5">
              <w:rPr>
                <w:rFonts w:ascii="Arial" w:hAnsi="Arial" w:cs="Arial"/>
                <w:sz w:val="20"/>
                <w:szCs w:val="20"/>
              </w:rPr>
              <w:t xml:space="preserve"> cultures.</w:t>
            </w:r>
          </w:p>
          <w:p w14:paraId="478945B5" w14:textId="714ACC5C" w:rsidR="00641EFE" w:rsidRPr="00FB1288" w:rsidRDefault="00745029" w:rsidP="00A16112">
            <w:pPr>
              <w:pStyle w:val="Tableheading12black"/>
              <w:spacing w:before="0" w:after="60" w:line="276" w:lineRule="auto"/>
              <w:jc w:val="left"/>
              <w:rPr>
                <w:b w:val="0"/>
                <w:bCs w:val="0"/>
              </w:rPr>
            </w:pPr>
            <w:r w:rsidRPr="004647E5">
              <w:rPr>
                <w:b w:val="0"/>
                <w:bCs w:val="0"/>
                <w:sz w:val="20"/>
                <w:szCs w:val="20"/>
              </w:rPr>
              <w:t>Students demonstrate safe practice, technical, and expressive skills when practising, creating or performing dance. They use the elements of dance and choreographic devices to create dances that communicate intentions to audiences. They present performances and share ideas about the dances with the audience.</w:t>
            </w:r>
          </w:p>
        </w:tc>
      </w:tr>
      <w:tr w:rsidR="00641EFE" w:rsidRPr="00FB1288" w14:paraId="498BE9D2" w14:textId="77777777" w:rsidTr="00A16112">
        <w:trPr>
          <w:trHeight w:val="292"/>
        </w:trPr>
        <w:tc>
          <w:tcPr>
            <w:tcW w:w="1440" w:type="dxa"/>
            <w:vMerge/>
            <w:tcBorders>
              <w:left w:val="single" w:sz="18" w:space="0" w:color="365F91" w:themeColor="accent1" w:themeShade="BF"/>
            </w:tcBorders>
          </w:tcPr>
          <w:p w14:paraId="64FB3F07" w14:textId="77777777" w:rsidR="00641EFE" w:rsidRPr="00FB1288" w:rsidRDefault="00641EFE" w:rsidP="00A92566">
            <w:pPr>
              <w:rPr>
                <w:rFonts w:ascii="Arial" w:hAnsi="Arial" w:cs="Arial"/>
                <w:b/>
                <w:bCs/>
                <w:color w:val="365F91" w:themeColor="accent1" w:themeShade="BF"/>
                <w:sz w:val="24"/>
                <w:szCs w:val="24"/>
              </w:rPr>
            </w:pPr>
          </w:p>
        </w:tc>
        <w:tc>
          <w:tcPr>
            <w:tcW w:w="19080" w:type="dxa"/>
            <w:gridSpan w:val="2"/>
            <w:tcBorders>
              <w:top w:val="single" w:sz="18" w:space="0" w:color="0067B4"/>
              <w:left w:val="single" w:sz="4" w:space="0" w:color="0067B4"/>
              <w:right w:val="single" w:sz="18" w:space="0" w:color="0067B4"/>
            </w:tcBorders>
            <w:shd w:val="clear" w:color="auto" w:fill="365F91" w:themeFill="accent1" w:themeFillShade="BF"/>
          </w:tcPr>
          <w:p w14:paraId="15ADD9DE" w14:textId="77777777" w:rsidR="00641EFE" w:rsidRPr="00FB1288" w:rsidRDefault="00641EFE" w:rsidP="00A92566">
            <w:pPr>
              <w:pStyle w:val="Tableheading12black"/>
              <w:spacing w:before="0" w:after="120" w:line="276" w:lineRule="auto"/>
              <w:rPr>
                <w:color w:val="FFFFFF" w:themeColor="background1"/>
              </w:rPr>
            </w:pPr>
            <w:r w:rsidRPr="00FB1288">
              <w:rPr>
                <w:color w:val="FFFFFF" w:themeColor="background1"/>
              </w:rPr>
              <w:t>Learning area achievement standard</w:t>
            </w:r>
          </w:p>
        </w:tc>
      </w:tr>
      <w:tr w:rsidR="00641EFE" w:rsidRPr="00FB1288" w14:paraId="09A0DC3A" w14:textId="77777777" w:rsidTr="00AB5A7F">
        <w:trPr>
          <w:trHeight w:val="283"/>
        </w:trPr>
        <w:tc>
          <w:tcPr>
            <w:tcW w:w="1440" w:type="dxa"/>
            <w:vMerge/>
            <w:tcBorders>
              <w:left w:val="single" w:sz="18" w:space="0" w:color="365F91" w:themeColor="accent1" w:themeShade="BF"/>
            </w:tcBorders>
          </w:tcPr>
          <w:p w14:paraId="179604C5" w14:textId="77777777" w:rsidR="00641EFE" w:rsidRPr="00FB1288" w:rsidRDefault="00641EFE" w:rsidP="00A92566">
            <w:pPr>
              <w:rPr>
                <w:rFonts w:ascii="Arial" w:hAnsi="Arial" w:cs="Arial"/>
                <w:b/>
                <w:bCs/>
                <w:color w:val="365F91" w:themeColor="accent1" w:themeShade="BF"/>
                <w:sz w:val="24"/>
                <w:szCs w:val="24"/>
              </w:rPr>
            </w:pPr>
          </w:p>
        </w:tc>
        <w:tc>
          <w:tcPr>
            <w:tcW w:w="9450" w:type="dxa"/>
            <w:tcBorders>
              <w:top w:val="single" w:sz="18" w:space="0" w:color="0067B4"/>
              <w:left w:val="single" w:sz="4" w:space="0" w:color="0067B4"/>
              <w:right w:val="single" w:sz="4" w:space="0" w:color="17365D" w:themeColor="text2" w:themeShade="BF"/>
            </w:tcBorders>
          </w:tcPr>
          <w:p w14:paraId="162AB2DD" w14:textId="77777777" w:rsidR="006D6302" w:rsidRPr="000A5899" w:rsidRDefault="006D6302" w:rsidP="006D6302">
            <w:pPr>
              <w:spacing w:after="120" w:line="276" w:lineRule="auto"/>
              <w:rPr>
                <w:rFonts w:ascii="Arial" w:hAnsi="Arial" w:cs="Arial"/>
                <w:sz w:val="20"/>
                <w:szCs w:val="20"/>
              </w:rPr>
            </w:pPr>
            <w:r w:rsidRPr="000A5899">
              <w:rPr>
                <w:rFonts w:ascii="Arial" w:hAnsi="Arial" w:cs="Arial"/>
                <w:sz w:val="20"/>
                <w:szCs w:val="20"/>
              </w:rPr>
              <w:t xml:space="preserve">By the end of Year 4, students explain the ways that artists communicate ideas and meanings in arts works created for different purposes or at different times and places. </w:t>
            </w:r>
          </w:p>
          <w:p w14:paraId="7141A71F" w14:textId="7F1C7BFB" w:rsidR="00641EFE" w:rsidRPr="00FB1288" w:rsidRDefault="006D6302" w:rsidP="006D6302">
            <w:pPr>
              <w:pStyle w:val="Tableheading12black"/>
              <w:spacing w:before="0" w:after="120" w:line="276" w:lineRule="auto"/>
              <w:jc w:val="left"/>
              <w:rPr>
                <w:b w:val="0"/>
                <w:bCs w:val="0"/>
              </w:rPr>
            </w:pPr>
            <w:r w:rsidRPr="000A5899">
              <w:rPr>
                <w:b w:val="0"/>
                <w:bCs w:val="0"/>
                <w:sz w:val="20"/>
                <w:szCs w:val="20"/>
              </w:rPr>
              <w:t>Students develop ideas for their own arts works in different forms and use elements, conventions, techniques or processes to create arts works that communicate their intentions. They share their arts works with audiences.</w:t>
            </w:r>
          </w:p>
        </w:tc>
        <w:tc>
          <w:tcPr>
            <w:tcW w:w="9630" w:type="dxa"/>
            <w:tcBorders>
              <w:top w:val="single" w:sz="18" w:space="0" w:color="00629B"/>
              <w:left w:val="single" w:sz="4" w:space="0" w:color="17365D" w:themeColor="text2" w:themeShade="BF"/>
              <w:bottom w:val="nil"/>
              <w:right w:val="single" w:sz="18" w:space="0" w:color="365F91" w:themeColor="accent1" w:themeShade="BF"/>
            </w:tcBorders>
          </w:tcPr>
          <w:p w14:paraId="228A64C4" w14:textId="77777777" w:rsidR="00745029" w:rsidRPr="004647E5" w:rsidRDefault="00745029" w:rsidP="00A16112">
            <w:pPr>
              <w:spacing w:after="60" w:line="276" w:lineRule="auto"/>
              <w:rPr>
                <w:rFonts w:ascii="Arial" w:hAnsi="Arial" w:cs="Arial"/>
                <w:sz w:val="20"/>
                <w:szCs w:val="20"/>
              </w:rPr>
            </w:pPr>
            <w:r w:rsidRPr="004647E5">
              <w:rPr>
                <w:rFonts w:ascii="Arial" w:hAnsi="Arial" w:cs="Arial"/>
                <w:sz w:val="20"/>
                <w:szCs w:val="20"/>
              </w:rPr>
              <w:t xml:space="preserve">By the end of Year 6 students describe the ways that artists communicate ideas and meanings through their arts works. They describe the ways that the arts can contribute to maintaining, continuing and </w:t>
            </w:r>
            <w:proofErr w:type="spellStart"/>
            <w:r w:rsidRPr="004647E5">
              <w:rPr>
                <w:rFonts w:ascii="Arial" w:hAnsi="Arial" w:cs="Arial"/>
                <w:sz w:val="20"/>
                <w:szCs w:val="20"/>
              </w:rPr>
              <w:t>revitalising</w:t>
            </w:r>
            <w:proofErr w:type="spellEnd"/>
            <w:r w:rsidRPr="004647E5">
              <w:rPr>
                <w:rFonts w:ascii="Arial" w:hAnsi="Arial" w:cs="Arial"/>
                <w:sz w:val="20"/>
                <w:szCs w:val="20"/>
              </w:rPr>
              <w:t xml:space="preserve"> cultures.</w:t>
            </w:r>
          </w:p>
          <w:p w14:paraId="7EB53AE2" w14:textId="32487032" w:rsidR="00641EFE" w:rsidRPr="00FB1288" w:rsidRDefault="00745029" w:rsidP="00A16112">
            <w:pPr>
              <w:pStyle w:val="Tableheading12black"/>
              <w:spacing w:before="0" w:after="60" w:line="276" w:lineRule="auto"/>
              <w:jc w:val="left"/>
              <w:rPr>
                <w:b w:val="0"/>
                <w:bCs w:val="0"/>
              </w:rPr>
            </w:pPr>
            <w:r w:rsidRPr="004647E5">
              <w:rPr>
                <w:b w:val="0"/>
                <w:bCs w:val="0"/>
                <w:sz w:val="20"/>
                <w:szCs w:val="20"/>
              </w:rPr>
              <w:t>Students demonstrate safe, collaborative practice. They use elements, conventions, skills and processes to create arts works that communicate their intentions. They present their arts works and share ideas about their arts works with audiences</w:t>
            </w:r>
            <w:r w:rsidRPr="00FB1288">
              <w:rPr>
                <w:sz w:val="20"/>
                <w:szCs w:val="20"/>
              </w:rPr>
              <w:t>.</w:t>
            </w:r>
          </w:p>
        </w:tc>
      </w:tr>
      <w:tr w:rsidR="00641EFE" w:rsidRPr="00FB1288" w14:paraId="5118796E" w14:textId="77777777" w:rsidTr="00896078">
        <w:trPr>
          <w:trHeight w:val="283"/>
        </w:trPr>
        <w:tc>
          <w:tcPr>
            <w:tcW w:w="1440" w:type="dxa"/>
            <w:tcBorders>
              <w:top w:val="single" w:sz="4" w:space="0" w:color="00629B"/>
              <w:left w:val="single" w:sz="18" w:space="0" w:color="00629B"/>
              <w:bottom w:val="single" w:sz="4" w:space="0" w:color="00629B"/>
              <w:right w:val="single" w:sz="4" w:space="0" w:color="0067B4"/>
            </w:tcBorders>
            <w:shd w:val="clear" w:color="auto" w:fill="D6E3BC" w:themeFill="accent3" w:themeFillTint="66"/>
            <w:vAlign w:val="center"/>
          </w:tcPr>
          <w:p w14:paraId="7B2D54BD" w14:textId="77777777" w:rsidR="00641EFE" w:rsidRPr="00FB1288" w:rsidRDefault="00641EFE" w:rsidP="00620C85">
            <w:pPr>
              <w:jc w:val="center"/>
              <w:rPr>
                <w:rFonts w:ascii="Arial" w:hAnsi="Arial" w:cs="Arial"/>
                <w:b/>
              </w:rPr>
            </w:pPr>
            <w:r w:rsidRPr="00FB1288">
              <w:rPr>
                <w:rFonts w:ascii="Arial" w:hAnsi="Arial" w:cs="Arial"/>
                <w:b/>
              </w:rPr>
              <w:t xml:space="preserve">Strand </w:t>
            </w:r>
          </w:p>
        </w:tc>
        <w:tc>
          <w:tcPr>
            <w:tcW w:w="19080" w:type="dxa"/>
            <w:gridSpan w:val="2"/>
            <w:tcBorders>
              <w:left w:val="single" w:sz="4" w:space="0" w:color="0067B4"/>
              <w:right w:val="single" w:sz="18" w:space="0" w:color="0067B4"/>
            </w:tcBorders>
            <w:shd w:val="clear" w:color="auto" w:fill="365F91" w:themeFill="accent1" w:themeFillShade="BF"/>
          </w:tcPr>
          <w:p w14:paraId="1518D54B" w14:textId="77777777" w:rsidR="00641EFE" w:rsidRPr="00FB1288" w:rsidRDefault="00641EFE" w:rsidP="00620C85">
            <w:pPr>
              <w:pStyle w:val="Tableheading12white"/>
              <w:spacing w:before="0" w:after="0" w:line="276" w:lineRule="auto"/>
            </w:pPr>
            <w:r w:rsidRPr="00FB1288">
              <w:t>Content description</w:t>
            </w:r>
          </w:p>
          <w:p w14:paraId="74BB50D2" w14:textId="77777777" w:rsidR="00641EFE" w:rsidRPr="00FB1288" w:rsidRDefault="00641EFE" w:rsidP="00620C85">
            <w:pPr>
              <w:spacing w:line="276" w:lineRule="auto"/>
              <w:jc w:val="center"/>
              <w:rPr>
                <w:rFonts w:ascii="Arial" w:hAnsi="Arial" w:cs="Arial"/>
                <w:b/>
                <w:color w:val="FFFFFF" w:themeColor="background1"/>
                <w:sz w:val="24"/>
                <w:szCs w:val="24"/>
              </w:rPr>
            </w:pPr>
            <w:r w:rsidRPr="00FB1288">
              <w:rPr>
                <w:rFonts w:ascii="Arial" w:hAnsi="Arial" w:cs="Arial"/>
                <w:bCs/>
                <w:i/>
                <w:color w:val="FFFFFF" w:themeColor="background1"/>
                <w:sz w:val="20"/>
                <w:szCs w:val="20"/>
              </w:rPr>
              <w:t>Students learn to:</w:t>
            </w:r>
          </w:p>
        </w:tc>
      </w:tr>
      <w:tr w:rsidR="00133CFE" w:rsidRPr="00FB1288" w14:paraId="2555F6CE" w14:textId="77777777" w:rsidTr="00AB5A7F">
        <w:trPr>
          <w:trHeight w:val="669"/>
        </w:trPr>
        <w:tc>
          <w:tcPr>
            <w:tcW w:w="1440" w:type="dxa"/>
            <w:vMerge w:val="restart"/>
            <w:tcBorders>
              <w:top w:val="single" w:sz="4" w:space="0" w:color="00629B"/>
              <w:left w:val="single" w:sz="18" w:space="0" w:color="365F91" w:themeColor="accent1" w:themeShade="BF"/>
              <w:right w:val="single" w:sz="4" w:space="0" w:color="0067B4"/>
            </w:tcBorders>
            <w:shd w:val="clear" w:color="auto" w:fill="D6E3BC" w:themeFill="accent3" w:themeFillTint="66"/>
            <w:textDirection w:val="btLr"/>
            <w:vAlign w:val="center"/>
          </w:tcPr>
          <w:p w14:paraId="32F75597" w14:textId="77777777" w:rsidR="00133CFE" w:rsidRPr="00620C85" w:rsidRDefault="00133CFE" w:rsidP="00801F7E">
            <w:pPr>
              <w:ind w:left="113" w:right="113"/>
              <w:jc w:val="center"/>
              <w:rPr>
                <w:rFonts w:ascii="Arial" w:hAnsi="Arial" w:cs="Arial"/>
                <w:b/>
                <w:bCs/>
                <w:sz w:val="20"/>
                <w:szCs w:val="20"/>
              </w:rPr>
            </w:pPr>
            <w:r w:rsidRPr="00620C85">
              <w:rPr>
                <w:rFonts w:ascii="Arial" w:hAnsi="Arial" w:cs="Arial"/>
                <w:b/>
                <w:sz w:val="20"/>
                <w:szCs w:val="20"/>
              </w:rPr>
              <w:t>Exploring and connecting</w:t>
            </w:r>
          </w:p>
        </w:tc>
        <w:tc>
          <w:tcPr>
            <w:tcW w:w="9450" w:type="dxa"/>
            <w:vMerge w:val="restart"/>
            <w:tcBorders>
              <w:left w:val="single" w:sz="4" w:space="0" w:color="0067B4"/>
              <w:right w:val="single" w:sz="4" w:space="0" w:color="0070C0"/>
            </w:tcBorders>
          </w:tcPr>
          <w:p w14:paraId="36982640" w14:textId="77777777" w:rsidR="00133CFE" w:rsidRPr="00FB1288" w:rsidRDefault="00133CFE" w:rsidP="00A16112">
            <w:pPr>
              <w:spacing w:line="276" w:lineRule="auto"/>
              <w:rPr>
                <w:rFonts w:ascii="Arial" w:eastAsia="Times New Roman" w:hAnsi="Arial" w:cs="Arial"/>
                <w:sz w:val="20"/>
                <w:szCs w:val="20"/>
              </w:rPr>
            </w:pPr>
            <w:r w:rsidRPr="00431C4E">
              <w:rPr>
                <w:rFonts w:ascii="Arial" w:eastAsia="Arial" w:hAnsi="Arial" w:cs="Arial"/>
                <w:sz w:val="20"/>
                <w:szCs w:val="20"/>
              </w:rPr>
              <w:t xml:space="preserve">explore and describe the ways that dance is created for a range of purposes </w:t>
            </w:r>
            <w:r>
              <w:rPr>
                <w:rFonts w:ascii="Arial" w:eastAsia="Arial" w:hAnsi="Arial" w:cs="Arial"/>
                <w:sz w:val="20"/>
                <w:szCs w:val="20"/>
              </w:rPr>
              <w:t xml:space="preserve">and </w:t>
            </w:r>
            <w:r w:rsidRPr="00431C4E">
              <w:rPr>
                <w:rFonts w:ascii="Arial" w:eastAsia="Arial" w:hAnsi="Arial" w:cs="Arial"/>
                <w:sz w:val="20"/>
                <w:szCs w:val="20"/>
              </w:rPr>
              <w:t>communicates ideas to audiences (</w:t>
            </w:r>
            <w:r w:rsidRPr="00431C4E">
              <w:rPr>
                <w:rFonts w:ascii="Arial" w:eastAsia="Arial" w:hAnsi="Arial" w:cs="Arial"/>
                <w:color w:val="000000" w:themeColor="text1"/>
                <w:sz w:val="20"/>
                <w:szCs w:val="20"/>
              </w:rPr>
              <w:t>AC9ADA4E01</w:t>
            </w:r>
            <w:r w:rsidRPr="00431C4E">
              <w:rPr>
                <w:rFonts w:ascii="Arial" w:eastAsia="Arial" w:hAnsi="Arial" w:cs="Arial"/>
                <w:sz w:val="20"/>
                <w:szCs w:val="20"/>
              </w:rPr>
              <w:t>)</w:t>
            </w:r>
          </w:p>
          <w:p w14:paraId="559B5985" w14:textId="5D3C0B55" w:rsidR="00133CFE" w:rsidRPr="00FB1288" w:rsidRDefault="00133CFE" w:rsidP="00A16112">
            <w:pPr>
              <w:spacing w:line="276" w:lineRule="auto"/>
              <w:rPr>
                <w:rFonts w:ascii="Arial" w:eastAsia="Times New Roman" w:hAnsi="Arial" w:cs="Arial"/>
                <w:sz w:val="20"/>
                <w:szCs w:val="20"/>
              </w:rPr>
            </w:pPr>
          </w:p>
        </w:tc>
        <w:tc>
          <w:tcPr>
            <w:tcW w:w="9630" w:type="dxa"/>
            <w:tcBorders>
              <w:left w:val="single" w:sz="4" w:space="0" w:color="0067B4"/>
              <w:bottom w:val="single" w:sz="4" w:space="0" w:color="0067B4"/>
              <w:right w:val="single" w:sz="18" w:space="0" w:color="365F91" w:themeColor="accent1" w:themeShade="BF"/>
            </w:tcBorders>
          </w:tcPr>
          <w:p w14:paraId="43C63116" w14:textId="771F012A" w:rsidR="00133CFE" w:rsidRPr="00FB1288" w:rsidRDefault="00133CFE" w:rsidP="00801F7E">
            <w:pPr>
              <w:spacing w:after="120" w:line="276" w:lineRule="auto"/>
              <w:rPr>
                <w:rFonts w:ascii="Arial" w:eastAsia="Arial" w:hAnsi="Arial" w:cs="Arial"/>
                <w:sz w:val="20"/>
                <w:szCs w:val="20"/>
              </w:rPr>
            </w:pPr>
            <w:r w:rsidRPr="00FB1288">
              <w:rPr>
                <w:rFonts w:ascii="Arial" w:eastAsia="Arial" w:hAnsi="Arial" w:cs="Arial"/>
                <w:sz w:val="20"/>
                <w:szCs w:val="20"/>
              </w:rPr>
              <w:t>explore and explain the ways that the elements of dance and choreographic devices can be used to communicate ideas (</w:t>
            </w:r>
            <w:r w:rsidRPr="00FB1288">
              <w:rPr>
                <w:rFonts w:ascii="Arial" w:eastAsia="Arial" w:hAnsi="Arial" w:cs="Arial"/>
                <w:color w:val="000000" w:themeColor="text1"/>
                <w:sz w:val="20"/>
                <w:szCs w:val="20"/>
              </w:rPr>
              <w:t>AC9ADA6E01</w:t>
            </w:r>
            <w:r w:rsidRPr="00FB1288">
              <w:rPr>
                <w:rFonts w:ascii="Arial" w:eastAsia="Arial" w:hAnsi="Arial" w:cs="Arial"/>
                <w:sz w:val="20"/>
                <w:szCs w:val="20"/>
              </w:rPr>
              <w:t>)</w:t>
            </w:r>
          </w:p>
        </w:tc>
      </w:tr>
      <w:tr w:rsidR="00133CFE" w:rsidRPr="00FB1288" w14:paraId="4CA597E4" w14:textId="77777777" w:rsidTr="00AB5A7F">
        <w:trPr>
          <w:trHeight w:val="597"/>
        </w:trPr>
        <w:tc>
          <w:tcPr>
            <w:tcW w:w="1440" w:type="dxa"/>
            <w:vMerge/>
            <w:tcBorders>
              <w:left w:val="single" w:sz="18" w:space="0" w:color="365F91" w:themeColor="accent1" w:themeShade="BF"/>
              <w:right w:val="single" w:sz="4" w:space="0" w:color="0067B4"/>
            </w:tcBorders>
            <w:vAlign w:val="center"/>
          </w:tcPr>
          <w:p w14:paraId="6DEA0032" w14:textId="77777777" w:rsidR="00133CFE" w:rsidRPr="00620C85" w:rsidRDefault="00133CFE" w:rsidP="00F77DD7">
            <w:pPr>
              <w:jc w:val="center"/>
              <w:rPr>
                <w:rFonts w:ascii="Arial" w:hAnsi="Arial" w:cs="Arial"/>
                <w:b/>
                <w:sz w:val="20"/>
                <w:szCs w:val="20"/>
              </w:rPr>
            </w:pPr>
          </w:p>
        </w:tc>
        <w:tc>
          <w:tcPr>
            <w:tcW w:w="9450" w:type="dxa"/>
            <w:vMerge/>
            <w:tcBorders>
              <w:left w:val="single" w:sz="4" w:space="0" w:color="0067B4"/>
              <w:bottom w:val="single" w:sz="18" w:space="0" w:color="365F91"/>
              <w:right w:val="single" w:sz="4" w:space="0" w:color="0070C0"/>
            </w:tcBorders>
          </w:tcPr>
          <w:p w14:paraId="45166351" w14:textId="4DD8B033" w:rsidR="00133CFE" w:rsidRPr="00FB1288" w:rsidRDefault="00133CFE" w:rsidP="00A16112">
            <w:pPr>
              <w:spacing w:line="276" w:lineRule="auto"/>
              <w:rPr>
                <w:rFonts w:ascii="Arial" w:eastAsia="Arial" w:hAnsi="Arial" w:cs="Arial"/>
                <w:sz w:val="20"/>
                <w:szCs w:val="20"/>
                <w:lang w:val="en-AU"/>
              </w:rPr>
            </w:pPr>
          </w:p>
        </w:tc>
        <w:tc>
          <w:tcPr>
            <w:tcW w:w="9630" w:type="dxa"/>
            <w:tcBorders>
              <w:top w:val="single" w:sz="4" w:space="0" w:color="0067B4"/>
              <w:left w:val="single" w:sz="4" w:space="0" w:color="0070C0"/>
              <w:bottom w:val="single" w:sz="18" w:space="0" w:color="00629B"/>
              <w:right w:val="single" w:sz="18" w:space="0" w:color="365F91" w:themeColor="accent1" w:themeShade="BF"/>
            </w:tcBorders>
          </w:tcPr>
          <w:p w14:paraId="06ECFCA9" w14:textId="7B7C9E1E" w:rsidR="00133CFE" w:rsidRPr="00FB1288" w:rsidRDefault="00133CFE" w:rsidP="00F77DD7">
            <w:pPr>
              <w:spacing w:after="120" w:line="276" w:lineRule="auto"/>
              <w:rPr>
                <w:rFonts w:ascii="Arial" w:hAnsi="Arial" w:cs="Arial"/>
                <w:sz w:val="20"/>
                <w:szCs w:val="20"/>
              </w:rPr>
            </w:pPr>
            <w:r w:rsidRPr="00FB1288">
              <w:rPr>
                <w:rFonts w:ascii="Arial" w:eastAsia="Arial" w:hAnsi="Arial" w:cs="Arial"/>
                <w:sz w:val="20"/>
                <w:szCs w:val="20"/>
              </w:rPr>
              <w:t xml:space="preserve">investigate and describe ways First Nations Australians are maintaining, continuing and </w:t>
            </w:r>
            <w:r w:rsidRPr="00FB1288">
              <w:rPr>
                <w:rFonts w:ascii="Arial" w:eastAsia="Arial" w:hAnsi="Arial" w:cs="Arial"/>
                <w:sz w:val="20"/>
                <w:szCs w:val="20"/>
                <w:lang w:val="en-AU"/>
              </w:rPr>
              <w:t>revitalising</w:t>
            </w:r>
            <w:r w:rsidRPr="00FB1288">
              <w:rPr>
                <w:rFonts w:ascii="Arial" w:eastAsia="Arial" w:hAnsi="Arial" w:cs="Arial"/>
                <w:sz w:val="20"/>
                <w:szCs w:val="20"/>
              </w:rPr>
              <w:t xml:space="preserve"> culture (</w:t>
            </w:r>
            <w:r w:rsidRPr="00FB1288">
              <w:rPr>
                <w:rFonts w:ascii="Arial" w:eastAsia="Arial" w:hAnsi="Arial" w:cs="Arial"/>
                <w:color w:val="000000" w:themeColor="text1"/>
                <w:sz w:val="20"/>
                <w:szCs w:val="20"/>
              </w:rPr>
              <w:t>AC9ADA6E02</w:t>
            </w:r>
            <w:r w:rsidRPr="00FB1288">
              <w:rPr>
                <w:rFonts w:ascii="Arial" w:eastAsia="Arial" w:hAnsi="Arial" w:cs="Arial"/>
                <w:sz w:val="20"/>
                <w:szCs w:val="20"/>
              </w:rPr>
              <w:t>)</w:t>
            </w:r>
          </w:p>
        </w:tc>
      </w:tr>
      <w:tr w:rsidR="00F77DD7" w:rsidRPr="00FB1288" w14:paraId="41114D7B" w14:textId="77777777" w:rsidTr="00AB5A7F">
        <w:trPr>
          <w:cantSplit/>
          <w:trHeight w:val="1309"/>
        </w:trPr>
        <w:tc>
          <w:tcPr>
            <w:tcW w:w="1440" w:type="dxa"/>
            <w:tcBorders>
              <w:top w:val="single" w:sz="18" w:space="0" w:color="00629B"/>
              <w:left w:val="single" w:sz="18" w:space="0" w:color="00629B"/>
              <w:bottom w:val="single" w:sz="18" w:space="0" w:color="00629B"/>
              <w:right w:val="single" w:sz="4" w:space="0" w:color="0067B4"/>
            </w:tcBorders>
            <w:shd w:val="clear" w:color="auto" w:fill="D6E3BC" w:themeFill="accent3" w:themeFillTint="66"/>
            <w:textDirection w:val="btLr"/>
            <w:vAlign w:val="center"/>
          </w:tcPr>
          <w:p w14:paraId="07C0DE06" w14:textId="77777777" w:rsidR="00F77DD7" w:rsidRPr="00620C85" w:rsidRDefault="00F77DD7" w:rsidP="00F77DD7">
            <w:pPr>
              <w:ind w:left="113" w:right="113"/>
              <w:jc w:val="center"/>
              <w:rPr>
                <w:rFonts w:ascii="Arial" w:eastAsia="Calibri" w:hAnsi="Arial" w:cs="Arial"/>
                <w:b/>
                <w:bCs/>
                <w:sz w:val="20"/>
                <w:szCs w:val="20"/>
              </w:rPr>
            </w:pPr>
            <w:r w:rsidRPr="00620C85">
              <w:rPr>
                <w:rFonts w:ascii="Arial" w:eastAsia="Calibri" w:hAnsi="Arial" w:cs="Arial"/>
                <w:b/>
                <w:bCs/>
                <w:sz w:val="20"/>
                <w:szCs w:val="20"/>
              </w:rPr>
              <w:t xml:space="preserve">Developing skills, </w:t>
            </w:r>
            <w:proofErr w:type="gramStart"/>
            <w:r w:rsidRPr="00620C85">
              <w:rPr>
                <w:rFonts w:ascii="Arial" w:eastAsia="Calibri" w:hAnsi="Arial" w:cs="Arial"/>
                <w:b/>
                <w:bCs/>
                <w:sz w:val="20"/>
                <w:szCs w:val="20"/>
              </w:rPr>
              <w:t>practice</w:t>
            </w:r>
            <w:proofErr w:type="gramEnd"/>
            <w:r w:rsidRPr="00620C85">
              <w:rPr>
                <w:rFonts w:ascii="Arial" w:eastAsia="Calibri" w:hAnsi="Arial" w:cs="Arial"/>
                <w:b/>
                <w:bCs/>
                <w:sz w:val="20"/>
                <w:szCs w:val="20"/>
              </w:rPr>
              <w:t xml:space="preserve"> and ideas</w:t>
            </w:r>
          </w:p>
        </w:tc>
        <w:tc>
          <w:tcPr>
            <w:tcW w:w="9450" w:type="dxa"/>
            <w:tcBorders>
              <w:top w:val="single" w:sz="18" w:space="0" w:color="365F91"/>
              <w:left w:val="single" w:sz="4" w:space="0" w:color="0067B4"/>
              <w:right w:val="single" w:sz="4" w:space="0" w:color="0070C0"/>
            </w:tcBorders>
          </w:tcPr>
          <w:p w14:paraId="764434FB" w14:textId="77777777" w:rsidR="007E7976" w:rsidRDefault="007E7976" w:rsidP="007E7976">
            <w:pPr>
              <w:spacing w:line="276" w:lineRule="auto"/>
              <w:rPr>
                <w:rFonts w:ascii="Arial" w:eastAsia="Arial" w:hAnsi="Arial" w:cs="Arial"/>
                <w:sz w:val="20"/>
                <w:szCs w:val="20"/>
              </w:rPr>
            </w:pPr>
            <w:r w:rsidRPr="001E6506">
              <w:rPr>
                <w:rFonts w:ascii="Arial" w:eastAsia="Arial" w:hAnsi="Arial" w:cs="Arial"/>
                <w:sz w:val="20"/>
                <w:szCs w:val="20"/>
              </w:rPr>
              <w:t xml:space="preserve">develop skills in moving safely and expressively through improvisation and fundamental movements </w:t>
            </w:r>
          </w:p>
          <w:p w14:paraId="0D1237A4" w14:textId="31B17A58" w:rsidR="00F77DD7" w:rsidRPr="00FB1288" w:rsidRDefault="007E7976" w:rsidP="007E7976">
            <w:pPr>
              <w:spacing w:after="120"/>
              <w:textAlignment w:val="baseline"/>
              <w:rPr>
                <w:rFonts w:ascii="Arial" w:eastAsia="Times New Roman" w:hAnsi="Arial" w:cs="Arial"/>
                <w:sz w:val="20"/>
                <w:szCs w:val="20"/>
              </w:rPr>
            </w:pPr>
            <w:r w:rsidRPr="001E6506">
              <w:rPr>
                <w:rFonts w:ascii="Arial" w:eastAsia="Arial" w:hAnsi="Arial" w:cs="Arial"/>
                <w:sz w:val="20"/>
                <w:szCs w:val="20"/>
              </w:rPr>
              <w:t>(</w:t>
            </w:r>
            <w:r w:rsidRPr="001E6506">
              <w:rPr>
                <w:rFonts w:ascii="Arial" w:eastAsia="Arial" w:hAnsi="Arial" w:cs="Arial"/>
                <w:color w:val="000000" w:themeColor="text1"/>
                <w:sz w:val="20"/>
                <w:szCs w:val="20"/>
              </w:rPr>
              <w:t>AC9ADA4P01)</w:t>
            </w:r>
          </w:p>
        </w:tc>
        <w:tc>
          <w:tcPr>
            <w:tcW w:w="9630" w:type="dxa"/>
            <w:tcBorders>
              <w:top w:val="single" w:sz="18" w:space="0" w:color="00629B"/>
              <w:left w:val="single" w:sz="4" w:space="0" w:color="0070C0"/>
              <w:bottom w:val="single" w:sz="18" w:space="0" w:color="365F91" w:themeColor="accent1" w:themeShade="BF"/>
              <w:right w:val="single" w:sz="18" w:space="0" w:color="365F91" w:themeColor="accent1" w:themeShade="BF"/>
            </w:tcBorders>
            <w:shd w:val="clear" w:color="auto" w:fill="auto"/>
          </w:tcPr>
          <w:p w14:paraId="0EED4F8B" w14:textId="3FDBC9BB" w:rsidR="00F77DD7" w:rsidRPr="00FB1288" w:rsidRDefault="00F77DD7" w:rsidP="00F77DD7">
            <w:pPr>
              <w:spacing w:after="120" w:line="276" w:lineRule="auto"/>
              <w:rPr>
                <w:rFonts w:ascii="Arial" w:hAnsi="Arial" w:cs="Arial"/>
                <w:sz w:val="20"/>
                <w:szCs w:val="20"/>
              </w:rPr>
            </w:pPr>
            <w:r w:rsidRPr="00FB1288">
              <w:rPr>
                <w:rFonts w:ascii="Arial" w:hAnsi="Arial" w:cs="Arial"/>
                <w:sz w:val="20"/>
                <w:szCs w:val="20"/>
              </w:rPr>
              <w:t>develop technical and expressive skills through improvisation and practice (AC9ADA6P01)</w:t>
            </w:r>
          </w:p>
        </w:tc>
      </w:tr>
      <w:tr w:rsidR="00F77DD7" w:rsidRPr="00FB1288" w14:paraId="46EF6F20" w14:textId="77777777" w:rsidTr="00AB5A7F">
        <w:tblPrEx>
          <w:tblCellMar>
            <w:bottom w:w="72" w:type="dxa"/>
          </w:tblCellMar>
        </w:tblPrEx>
        <w:trPr>
          <w:cantSplit/>
          <w:trHeight w:val="1066"/>
        </w:trPr>
        <w:tc>
          <w:tcPr>
            <w:tcW w:w="1440" w:type="dxa"/>
            <w:tcBorders>
              <w:top w:val="single" w:sz="18" w:space="0" w:color="00629B"/>
              <w:left w:val="single" w:sz="18" w:space="0" w:color="00629B"/>
              <w:bottom w:val="single" w:sz="18" w:space="0" w:color="00629B"/>
              <w:right w:val="single" w:sz="4" w:space="0" w:color="0067B4"/>
            </w:tcBorders>
            <w:shd w:val="clear" w:color="auto" w:fill="D6E3BC" w:themeFill="accent3" w:themeFillTint="66"/>
            <w:textDirection w:val="btLr"/>
            <w:vAlign w:val="center"/>
          </w:tcPr>
          <w:p w14:paraId="4FD6342F" w14:textId="77777777" w:rsidR="00F77DD7" w:rsidRPr="00620C85" w:rsidRDefault="00F77DD7" w:rsidP="00F77DD7">
            <w:pPr>
              <w:ind w:left="113" w:right="113"/>
              <w:jc w:val="center"/>
              <w:rPr>
                <w:rFonts w:ascii="Arial" w:eastAsia="Calibri" w:hAnsi="Arial" w:cs="Arial"/>
                <w:b/>
                <w:bCs/>
                <w:sz w:val="20"/>
                <w:szCs w:val="20"/>
              </w:rPr>
            </w:pPr>
            <w:r w:rsidRPr="00620C85">
              <w:rPr>
                <w:rFonts w:ascii="Arial" w:eastAsia="Calibri" w:hAnsi="Arial" w:cs="Arial"/>
                <w:b/>
                <w:bCs/>
                <w:sz w:val="20"/>
                <w:szCs w:val="20"/>
              </w:rPr>
              <w:t>Creating</w:t>
            </w:r>
          </w:p>
        </w:tc>
        <w:tc>
          <w:tcPr>
            <w:tcW w:w="9450" w:type="dxa"/>
            <w:tcBorders>
              <w:top w:val="single" w:sz="18" w:space="0" w:color="00629B"/>
              <w:left w:val="single" w:sz="4" w:space="0" w:color="0067B4"/>
              <w:bottom w:val="single" w:sz="18" w:space="0" w:color="00629B"/>
              <w:right w:val="single" w:sz="4" w:space="0" w:color="17365D" w:themeColor="text2" w:themeShade="BF"/>
            </w:tcBorders>
          </w:tcPr>
          <w:p w14:paraId="46943F4D" w14:textId="77777777" w:rsidR="003D3767" w:rsidRDefault="003D3767" w:rsidP="003D3767">
            <w:pPr>
              <w:spacing w:line="276" w:lineRule="auto"/>
              <w:rPr>
                <w:rFonts w:ascii="Arial" w:eastAsia="Arial" w:hAnsi="Arial" w:cs="Arial"/>
                <w:sz w:val="20"/>
                <w:szCs w:val="20"/>
              </w:rPr>
            </w:pPr>
            <w:r w:rsidRPr="001E6506">
              <w:rPr>
                <w:rFonts w:ascii="Arial" w:eastAsia="Arial" w:hAnsi="Arial" w:cs="Arial"/>
                <w:sz w:val="20"/>
                <w:szCs w:val="20"/>
              </w:rPr>
              <w:t xml:space="preserve">use the elements of dance and choreographic devices to improvise and structure dance sequences </w:t>
            </w:r>
          </w:p>
          <w:p w14:paraId="679CDA5F" w14:textId="404D54E6" w:rsidR="00F77DD7" w:rsidRPr="00FB1288" w:rsidRDefault="003D3767" w:rsidP="003D3767">
            <w:pPr>
              <w:spacing w:line="276" w:lineRule="auto"/>
              <w:textAlignment w:val="baseline"/>
              <w:rPr>
                <w:rFonts w:ascii="Arial" w:eastAsia="Arial" w:hAnsi="Arial" w:cs="Arial"/>
                <w:sz w:val="20"/>
                <w:szCs w:val="20"/>
                <w:lang w:val="en-AU"/>
              </w:rPr>
            </w:pPr>
            <w:r w:rsidRPr="001E6506">
              <w:rPr>
                <w:rFonts w:ascii="Arial" w:eastAsia="Arial" w:hAnsi="Arial" w:cs="Arial"/>
                <w:sz w:val="20"/>
                <w:szCs w:val="20"/>
              </w:rPr>
              <w:t>(AC9ADA4C01)</w:t>
            </w:r>
          </w:p>
        </w:tc>
        <w:tc>
          <w:tcPr>
            <w:tcW w:w="9630" w:type="dxa"/>
            <w:tcBorders>
              <w:top w:val="single" w:sz="18" w:space="0" w:color="365F91" w:themeColor="accent1" w:themeShade="BF"/>
              <w:left w:val="single" w:sz="4" w:space="0" w:color="0067B4"/>
              <w:right w:val="single" w:sz="18" w:space="0" w:color="365F91" w:themeColor="accent1" w:themeShade="BF"/>
            </w:tcBorders>
          </w:tcPr>
          <w:p w14:paraId="07724C8D" w14:textId="5A5CF6DA" w:rsidR="00F77DD7" w:rsidRPr="00FB1288" w:rsidRDefault="00F77DD7" w:rsidP="00F77DD7">
            <w:pPr>
              <w:spacing w:line="276" w:lineRule="auto"/>
              <w:rPr>
                <w:rFonts w:ascii="Arial" w:eastAsia="Arial" w:hAnsi="Arial" w:cs="Arial"/>
                <w:sz w:val="20"/>
                <w:szCs w:val="20"/>
              </w:rPr>
            </w:pPr>
            <w:r w:rsidRPr="00FB1288">
              <w:rPr>
                <w:rFonts w:ascii="Arial" w:hAnsi="Arial" w:cs="Arial"/>
                <w:sz w:val="20"/>
                <w:szCs w:val="20"/>
              </w:rPr>
              <w:t xml:space="preserve">choreograph dances that communicate ideas and meaning using the elements of dance and choreographic devices </w:t>
            </w:r>
            <w:r w:rsidRPr="00FB1288">
              <w:rPr>
                <w:rFonts w:ascii="Arial" w:eastAsia="Arial" w:hAnsi="Arial" w:cs="Arial"/>
                <w:sz w:val="20"/>
                <w:szCs w:val="20"/>
              </w:rPr>
              <w:t>(AC9ADA6C01)</w:t>
            </w:r>
          </w:p>
        </w:tc>
      </w:tr>
      <w:tr w:rsidR="00F77DD7" w:rsidRPr="00FB1288" w14:paraId="0CD5AB17" w14:textId="77777777" w:rsidTr="00E871E1">
        <w:tblPrEx>
          <w:tblCellMar>
            <w:bottom w:w="72" w:type="dxa"/>
          </w:tblCellMar>
        </w:tblPrEx>
        <w:trPr>
          <w:cantSplit/>
          <w:trHeight w:val="1759"/>
        </w:trPr>
        <w:tc>
          <w:tcPr>
            <w:tcW w:w="1440" w:type="dxa"/>
            <w:tcBorders>
              <w:top w:val="single" w:sz="18" w:space="0" w:color="00629B"/>
              <w:left w:val="single" w:sz="18" w:space="0" w:color="00629B"/>
              <w:bottom w:val="single" w:sz="18" w:space="0" w:color="00629B"/>
              <w:right w:val="single" w:sz="4" w:space="0" w:color="0067B4"/>
            </w:tcBorders>
            <w:shd w:val="clear" w:color="auto" w:fill="D6E3BC" w:themeFill="accent3" w:themeFillTint="66"/>
            <w:textDirection w:val="btLr"/>
            <w:vAlign w:val="center"/>
          </w:tcPr>
          <w:p w14:paraId="6A86F76A" w14:textId="77777777" w:rsidR="00F77DD7" w:rsidRPr="00620C85" w:rsidRDefault="00F77DD7" w:rsidP="00F77DD7">
            <w:pPr>
              <w:ind w:left="113" w:right="113"/>
              <w:jc w:val="center"/>
              <w:rPr>
                <w:rFonts w:ascii="Arial" w:eastAsia="Calibri" w:hAnsi="Arial" w:cs="Arial"/>
                <w:b/>
                <w:bCs/>
                <w:sz w:val="20"/>
                <w:szCs w:val="20"/>
              </w:rPr>
            </w:pPr>
            <w:r w:rsidRPr="00620C85">
              <w:rPr>
                <w:rFonts w:ascii="Arial" w:eastAsia="Calibri" w:hAnsi="Arial" w:cs="Arial"/>
                <w:b/>
                <w:bCs/>
                <w:sz w:val="20"/>
                <w:szCs w:val="20"/>
              </w:rPr>
              <w:lastRenderedPageBreak/>
              <w:t xml:space="preserve">Sharing </w:t>
            </w:r>
            <w:r w:rsidRPr="00620C85">
              <w:rPr>
                <w:rFonts w:ascii="Arial" w:eastAsia="Calibri" w:hAnsi="Arial" w:cs="Arial"/>
                <w:b/>
                <w:bCs/>
                <w:sz w:val="20"/>
                <w:szCs w:val="20"/>
              </w:rPr>
              <w:br/>
              <w:t>and communicating</w:t>
            </w:r>
          </w:p>
        </w:tc>
        <w:tc>
          <w:tcPr>
            <w:tcW w:w="9450" w:type="dxa"/>
            <w:tcBorders>
              <w:top w:val="single" w:sz="18" w:space="0" w:color="00629B"/>
              <w:left w:val="single" w:sz="4" w:space="0" w:color="0067B4"/>
              <w:bottom w:val="single" w:sz="18" w:space="0" w:color="4F81BD" w:themeColor="accent1"/>
              <w:right w:val="single" w:sz="4" w:space="0" w:color="17365D" w:themeColor="text2" w:themeShade="BF"/>
            </w:tcBorders>
          </w:tcPr>
          <w:p w14:paraId="307B2C10" w14:textId="77777777" w:rsidR="00C13CE3" w:rsidRDefault="00C13CE3" w:rsidP="00C13CE3">
            <w:pPr>
              <w:spacing w:line="276" w:lineRule="auto"/>
              <w:rPr>
                <w:rFonts w:ascii="Arial" w:eastAsia="Arial" w:hAnsi="Arial" w:cs="Arial"/>
                <w:sz w:val="20"/>
                <w:szCs w:val="20"/>
              </w:rPr>
            </w:pPr>
            <w:r w:rsidRPr="001E6506">
              <w:rPr>
                <w:rFonts w:ascii="Arial" w:eastAsia="Arial" w:hAnsi="Arial" w:cs="Arial"/>
                <w:sz w:val="20"/>
                <w:szCs w:val="20"/>
                <w:lang w:val="en-AU"/>
              </w:rPr>
              <w:t>practise</w:t>
            </w:r>
            <w:r w:rsidRPr="001E6506">
              <w:rPr>
                <w:rFonts w:ascii="Arial" w:eastAsia="Arial" w:hAnsi="Arial" w:cs="Arial"/>
                <w:sz w:val="20"/>
                <w:szCs w:val="20"/>
              </w:rPr>
              <w:t xml:space="preserve"> and perform dances that communicate intentions and share ideas about the dances </w:t>
            </w:r>
          </w:p>
          <w:p w14:paraId="56CE80B6" w14:textId="00562614" w:rsidR="00F77DD7" w:rsidRPr="00FB1288" w:rsidRDefault="00C13CE3" w:rsidP="00C13CE3">
            <w:pPr>
              <w:spacing w:line="276" w:lineRule="auto"/>
              <w:rPr>
                <w:rFonts w:ascii="Arial" w:eastAsia="Arial" w:hAnsi="Arial" w:cs="Arial"/>
                <w:color w:val="000000" w:themeColor="text1"/>
                <w:sz w:val="20"/>
                <w:szCs w:val="20"/>
              </w:rPr>
            </w:pPr>
            <w:r w:rsidRPr="001E6506">
              <w:rPr>
                <w:rFonts w:ascii="Arial" w:eastAsia="Arial" w:hAnsi="Arial" w:cs="Arial"/>
                <w:sz w:val="20"/>
                <w:szCs w:val="20"/>
              </w:rPr>
              <w:t>(</w:t>
            </w:r>
            <w:r w:rsidRPr="001E6506">
              <w:rPr>
                <w:rFonts w:ascii="Arial" w:eastAsia="Arial" w:hAnsi="Arial" w:cs="Arial"/>
                <w:color w:val="000000" w:themeColor="text1"/>
                <w:sz w:val="20"/>
                <w:szCs w:val="20"/>
              </w:rPr>
              <w:t>AC9ADA4S01</w:t>
            </w:r>
            <w:r w:rsidRPr="001E6506">
              <w:rPr>
                <w:rFonts w:ascii="Arial" w:eastAsia="Arial" w:hAnsi="Arial" w:cs="Arial"/>
                <w:sz w:val="20"/>
                <w:szCs w:val="20"/>
              </w:rPr>
              <w:t>)</w:t>
            </w:r>
          </w:p>
        </w:tc>
        <w:tc>
          <w:tcPr>
            <w:tcW w:w="9630" w:type="dxa"/>
            <w:tcBorders>
              <w:left w:val="single" w:sz="4" w:space="0" w:color="0067B4"/>
              <w:bottom w:val="single" w:sz="18" w:space="0" w:color="00629B"/>
              <w:right w:val="single" w:sz="4" w:space="0" w:color="0067B4"/>
            </w:tcBorders>
          </w:tcPr>
          <w:p w14:paraId="4B2CB2D6" w14:textId="7EEECA38" w:rsidR="00F77DD7" w:rsidRPr="00FB1288" w:rsidRDefault="00F77DD7" w:rsidP="00F77DD7">
            <w:pPr>
              <w:spacing w:line="276" w:lineRule="auto"/>
              <w:rPr>
                <w:rFonts w:ascii="Arial" w:eastAsia="Arial" w:hAnsi="Arial" w:cs="Arial"/>
                <w:sz w:val="20"/>
                <w:szCs w:val="20"/>
                <w:lang w:val="en-AU"/>
              </w:rPr>
            </w:pPr>
            <w:r w:rsidRPr="00FB1288">
              <w:rPr>
                <w:rFonts w:ascii="Arial" w:hAnsi="Arial" w:cs="Arial"/>
                <w:sz w:val="20"/>
                <w:szCs w:val="20"/>
              </w:rPr>
              <w:t>rehearse and perform dances that communicate intentions and engage audiences and share ideas about the dances (AC9ADA6S01)</w:t>
            </w:r>
          </w:p>
        </w:tc>
      </w:tr>
    </w:tbl>
    <w:p w14:paraId="4C6D2370" w14:textId="0FF58E2E" w:rsidR="001A0FC5" w:rsidRDefault="001A0FC5">
      <w:pPr>
        <w:rPr>
          <w:rFonts w:ascii="Arial" w:hAnsi="Arial" w:cs="Arial"/>
          <w:b/>
          <w:bCs/>
          <w:color w:val="365F91" w:themeColor="accent1" w:themeShade="BF"/>
          <w:sz w:val="24"/>
          <w:szCs w:val="24"/>
        </w:rPr>
      </w:pPr>
      <w:r>
        <w:rPr>
          <w:rFonts w:ascii="Arial" w:hAnsi="Arial" w:cs="Arial"/>
          <w:b/>
          <w:bCs/>
          <w:color w:val="365F91" w:themeColor="accent1" w:themeShade="BF"/>
          <w:sz w:val="24"/>
          <w:szCs w:val="24"/>
        </w:rPr>
        <w:br w:type="page"/>
      </w:r>
    </w:p>
    <w:p w14:paraId="52187962" w14:textId="77777777" w:rsidR="00193E36" w:rsidRPr="00FB1288" w:rsidRDefault="00193E36">
      <w:pPr>
        <w:rPr>
          <w:rFonts w:ascii="Arial" w:hAnsi="Arial" w:cs="Arial"/>
          <w:b/>
          <w:bCs/>
          <w:color w:val="365F91" w:themeColor="accent1" w:themeShade="BF"/>
          <w:sz w:val="24"/>
          <w:szCs w:val="24"/>
        </w:rPr>
      </w:pPr>
    </w:p>
    <w:p w14:paraId="62F0A019" w14:textId="75F994BB" w:rsidR="004A7D5F" w:rsidRPr="00FB1288" w:rsidRDefault="00B2789C" w:rsidP="00115692">
      <w:pPr>
        <w:pStyle w:val="Heading1"/>
        <w:rPr>
          <w:rFonts w:cs="Arial"/>
        </w:rPr>
      </w:pPr>
      <w:r w:rsidRPr="000E718D">
        <w:rPr>
          <w:rFonts w:cs="Arial"/>
        </w:rPr>
        <w:t xml:space="preserve">DRAMA </w:t>
      </w:r>
      <w:r w:rsidR="004A7D5F" w:rsidRPr="000E718D">
        <w:rPr>
          <w:rFonts w:cs="Arial"/>
        </w:rPr>
        <w:t xml:space="preserve">YEARS </w:t>
      </w:r>
      <w:r w:rsidR="001B109E" w:rsidRPr="000E718D">
        <w:rPr>
          <w:rFonts w:cs="Arial"/>
        </w:rPr>
        <w:t>F</w:t>
      </w:r>
      <w:r w:rsidR="00E014FB" w:rsidRPr="000E718D">
        <w:rPr>
          <w:rFonts w:cs="Arial"/>
        </w:rPr>
        <w:t>–</w:t>
      </w:r>
      <w:r w:rsidR="00E6007A" w:rsidRPr="000E718D">
        <w:rPr>
          <w:rFonts w:cs="Arial"/>
        </w:rPr>
        <w:t>2</w:t>
      </w:r>
      <w:r w:rsidR="00DE3704" w:rsidRPr="00FB1288">
        <w:rPr>
          <w:rFonts w:cs="Arial"/>
        </w:rPr>
        <w:t xml:space="preserve"> </w:t>
      </w:r>
    </w:p>
    <w:tbl>
      <w:tblPr>
        <w:tblStyle w:val="TableGrid"/>
        <w:tblW w:w="20340" w:type="dxa"/>
        <w:tblInd w:w="787" w:type="dxa"/>
        <w:tblLayout w:type="fixed"/>
        <w:tblCellMar>
          <w:top w:w="29" w:type="dxa"/>
          <w:bottom w:w="86" w:type="dxa"/>
        </w:tblCellMar>
        <w:tblLook w:val="04A0" w:firstRow="1" w:lastRow="0" w:firstColumn="1" w:lastColumn="0" w:noHBand="0" w:noVBand="1"/>
      </w:tblPr>
      <w:tblGrid>
        <w:gridCol w:w="1481"/>
        <w:gridCol w:w="9499"/>
        <w:gridCol w:w="9360"/>
      </w:tblGrid>
      <w:tr w:rsidR="0014171E" w:rsidRPr="00FB1288" w14:paraId="2A7921DD" w14:textId="77777777" w:rsidTr="0014171E">
        <w:tc>
          <w:tcPr>
            <w:tcW w:w="1481" w:type="dxa"/>
            <w:vMerge w:val="restart"/>
            <w:tcBorders>
              <w:top w:val="single" w:sz="18" w:space="0" w:color="00629B"/>
              <w:left w:val="single" w:sz="18" w:space="0" w:color="0067B4"/>
              <w:right w:val="single" w:sz="4" w:space="0" w:color="0067B4"/>
            </w:tcBorders>
          </w:tcPr>
          <w:p w14:paraId="213029B8" w14:textId="555D0936" w:rsidR="0014171E" w:rsidRPr="00FB1288" w:rsidRDefault="0014171E" w:rsidP="00C23FA7">
            <w:pPr>
              <w:rPr>
                <w:rFonts w:ascii="Arial" w:hAnsi="Arial" w:cs="Arial"/>
                <w:b/>
                <w:bCs/>
                <w:color w:val="365F91" w:themeColor="accent1" w:themeShade="BF"/>
                <w:sz w:val="24"/>
                <w:szCs w:val="24"/>
              </w:rPr>
            </w:pPr>
            <w:r w:rsidRPr="00FB1288">
              <w:rPr>
                <w:rFonts w:ascii="Arial" w:hAnsi="Arial" w:cs="Arial"/>
                <w:b/>
                <w:bCs/>
                <w:color w:val="365F91" w:themeColor="accent1" w:themeShade="BF"/>
                <w:sz w:val="24"/>
                <w:szCs w:val="24"/>
              </w:rPr>
              <w:t xml:space="preserve">DRAMA </w:t>
            </w:r>
          </w:p>
        </w:tc>
        <w:tc>
          <w:tcPr>
            <w:tcW w:w="9499" w:type="dxa"/>
            <w:tcBorders>
              <w:top w:val="single" w:sz="18" w:space="0" w:color="00629B"/>
              <w:left w:val="single" w:sz="4" w:space="0" w:color="0067B4"/>
              <w:right w:val="single" w:sz="4" w:space="0" w:color="0067B4"/>
            </w:tcBorders>
          </w:tcPr>
          <w:p w14:paraId="6259CF91" w14:textId="74F638E1" w:rsidR="0014171E" w:rsidRPr="00FB1288" w:rsidRDefault="0014171E" w:rsidP="00D60791">
            <w:pPr>
              <w:pStyle w:val="Tableheading12black"/>
            </w:pPr>
            <w:r w:rsidRPr="00FB1288">
              <w:t>Foundation</w:t>
            </w:r>
          </w:p>
        </w:tc>
        <w:tc>
          <w:tcPr>
            <w:tcW w:w="9360" w:type="dxa"/>
            <w:tcBorders>
              <w:top w:val="single" w:sz="18" w:space="0" w:color="00629B"/>
              <w:left w:val="single" w:sz="4" w:space="0" w:color="0067B4"/>
              <w:bottom w:val="nil"/>
              <w:right w:val="single" w:sz="4" w:space="0" w:color="00629B"/>
            </w:tcBorders>
          </w:tcPr>
          <w:p w14:paraId="4FBD4804" w14:textId="77777777" w:rsidR="0014171E" w:rsidRPr="00FB1288" w:rsidRDefault="0014171E" w:rsidP="00D60791">
            <w:pPr>
              <w:pStyle w:val="Tableheading12black"/>
            </w:pPr>
            <w:r w:rsidRPr="00FB1288">
              <w:t xml:space="preserve">Years 1 and 2 </w:t>
            </w:r>
          </w:p>
        </w:tc>
      </w:tr>
      <w:tr w:rsidR="007540ED" w:rsidRPr="00FB1288" w14:paraId="6239AEA5" w14:textId="77777777" w:rsidTr="00E60489">
        <w:tc>
          <w:tcPr>
            <w:tcW w:w="1481" w:type="dxa"/>
            <w:vMerge/>
            <w:tcBorders>
              <w:top w:val="single" w:sz="18" w:space="0" w:color="00629B"/>
              <w:left w:val="single" w:sz="18" w:space="0" w:color="0067B4"/>
              <w:right w:val="single" w:sz="4" w:space="0" w:color="0067B4"/>
            </w:tcBorders>
          </w:tcPr>
          <w:p w14:paraId="7214C05C" w14:textId="77777777" w:rsidR="007540ED" w:rsidRPr="00FB1288" w:rsidRDefault="007540ED" w:rsidP="00C23FA7">
            <w:pPr>
              <w:rPr>
                <w:rFonts w:ascii="Arial" w:hAnsi="Arial" w:cs="Arial"/>
                <w:b/>
                <w:bCs/>
                <w:color w:val="365F91" w:themeColor="accent1" w:themeShade="BF"/>
                <w:sz w:val="24"/>
                <w:szCs w:val="24"/>
              </w:rPr>
            </w:pPr>
          </w:p>
        </w:tc>
        <w:tc>
          <w:tcPr>
            <w:tcW w:w="18859" w:type="dxa"/>
            <w:gridSpan w:val="2"/>
            <w:tcBorders>
              <w:top w:val="single" w:sz="18" w:space="0" w:color="00629B"/>
              <w:left w:val="single" w:sz="4" w:space="0" w:color="0067B4"/>
              <w:right w:val="single" w:sz="18" w:space="0" w:color="0067B4"/>
            </w:tcBorders>
            <w:shd w:val="clear" w:color="auto" w:fill="365F91" w:themeFill="accent1" w:themeFillShade="BF"/>
          </w:tcPr>
          <w:p w14:paraId="5F3DD5A3" w14:textId="5BACB1AE" w:rsidR="007540ED" w:rsidRPr="00FB1288" w:rsidRDefault="007540ED" w:rsidP="00D60791">
            <w:pPr>
              <w:pStyle w:val="Tableheading12black"/>
              <w:rPr>
                <w:color w:val="FFFFFF" w:themeColor="background1"/>
              </w:rPr>
            </w:pPr>
            <w:r w:rsidRPr="00FB1288">
              <w:rPr>
                <w:color w:val="FFFFFF" w:themeColor="background1"/>
              </w:rPr>
              <w:t>Drama achievement standard</w:t>
            </w:r>
          </w:p>
        </w:tc>
      </w:tr>
      <w:tr w:rsidR="0014171E" w:rsidRPr="00FB1288" w14:paraId="670299D1" w14:textId="77777777" w:rsidTr="0014171E">
        <w:tc>
          <w:tcPr>
            <w:tcW w:w="1481" w:type="dxa"/>
            <w:vMerge/>
            <w:tcBorders>
              <w:top w:val="single" w:sz="18" w:space="0" w:color="00629B"/>
              <w:left w:val="single" w:sz="18" w:space="0" w:color="0067B4"/>
              <w:right w:val="single" w:sz="4" w:space="0" w:color="0067B4"/>
            </w:tcBorders>
          </w:tcPr>
          <w:p w14:paraId="244C8D65" w14:textId="77777777" w:rsidR="0014171E" w:rsidRPr="00FB1288" w:rsidRDefault="0014171E" w:rsidP="00C23FA7">
            <w:pPr>
              <w:rPr>
                <w:rFonts w:ascii="Arial" w:hAnsi="Arial" w:cs="Arial"/>
                <w:b/>
                <w:bCs/>
                <w:color w:val="365F91" w:themeColor="accent1" w:themeShade="BF"/>
                <w:sz w:val="24"/>
                <w:szCs w:val="24"/>
              </w:rPr>
            </w:pPr>
          </w:p>
        </w:tc>
        <w:tc>
          <w:tcPr>
            <w:tcW w:w="9499" w:type="dxa"/>
            <w:tcBorders>
              <w:top w:val="single" w:sz="18" w:space="0" w:color="00629B"/>
              <w:left w:val="single" w:sz="4" w:space="0" w:color="0067B4"/>
              <w:right w:val="single" w:sz="4" w:space="0" w:color="0067B4"/>
            </w:tcBorders>
            <w:shd w:val="clear" w:color="auto" w:fill="D9D9D9" w:themeFill="background1" w:themeFillShade="D9"/>
          </w:tcPr>
          <w:p w14:paraId="27D91ED4" w14:textId="77777777" w:rsidR="0014171E" w:rsidRPr="00FB1288" w:rsidRDefault="0014171E" w:rsidP="00E60489">
            <w:pPr>
              <w:pStyle w:val="Tableheading12black"/>
              <w:spacing w:before="0" w:after="120" w:line="276" w:lineRule="auto"/>
            </w:pPr>
          </w:p>
        </w:tc>
        <w:tc>
          <w:tcPr>
            <w:tcW w:w="9360" w:type="dxa"/>
            <w:tcBorders>
              <w:top w:val="single" w:sz="18" w:space="0" w:color="00629B"/>
              <w:left w:val="single" w:sz="4" w:space="0" w:color="0067B4"/>
              <w:bottom w:val="nil"/>
              <w:right w:val="single" w:sz="4" w:space="0" w:color="00629B"/>
            </w:tcBorders>
          </w:tcPr>
          <w:p w14:paraId="694ED73E" w14:textId="77777777" w:rsidR="0014171E" w:rsidRPr="00FB1288" w:rsidRDefault="0014171E" w:rsidP="00E60489">
            <w:pPr>
              <w:spacing w:after="120" w:line="276" w:lineRule="auto"/>
              <w:rPr>
                <w:rFonts w:ascii="Arial" w:hAnsi="Arial" w:cs="Arial"/>
                <w:sz w:val="20"/>
                <w:szCs w:val="20"/>
              </w:rPr>
            </w:pPr>
            <w:r w:rsidRPr="00FB1288">
              <w:rPr>
                <w:rFonts w:ascii="Arial" w:hAnsi="Arial" w:cs="Arial"/>
                <w:sz w:val="20"/>
                <w:szCs w:val="20"/>
              </w:rPr>
              <w:t>By the end of Year 2 students describe ideas about drama they experience and make. They identify and describe where and why people make and experience drama.</w:t>
            </w:r>
          </w:p>
          <w:p w14:paraId="4F807B43" w14:textId="2FC328A4" w:rsidR="0014171E" w:rsidRPr="00C21344" w:rsidRDefault="0014171E" w:rsidP="00611F92">
            <w:pPr>
              <w:pStyle w:val="Tableheading12black"/>
              <w:spacing w:before="0" w:after="120" w:line="276" w:lineRule="auto"/>
              <w:jc w:val="left"/>
              <w:rPr>
                <w:b w:val="0"/>
                <w:bCs w:val="0"/>
              </w:rPr>
            </w:pPr>
            <w:r w:rsidRPr="00C21344">
              <w:rPr>
                <w:b w:val="0"/>
                <w:bCs w:val="0"/>
                <w:sz w:val="20"/>
                <w:szCs w:val="20"/>
              </w:rPr>
              <w:t>Students pretend and imagine as they create roles and situations. They present their drama through improvisations and dramatic play.</w:t>
            </w:r>
          </w:p>
        </w:tc>
      </w:tr>
      <w:tr w:rsidR="007540ED" w:rsidRPr="00FB1288" w14:paraId="2996D6B6" w14:textId="77777777" w:rsidTr="00E60489">
        <w:trPr>
          <w:trHeight w:val="419"/>
        </w:trPr>
        <w:tc>
          <w:tcPr>
            <w:tcW w:w="1481" w:type="dxa"/>
            <w:vMerge/>
            <w:tcBorders>
              <w:left w:val="single" w:sz="18" w:space="0" w:color="0067B4"/>
              <w:right w:val="single" w:sz="4" w:space="0" w:color="0067B4"/>
            </w:tcBorders>
          </w:tcPr>
          <w:p w14:paraId="0414E0FA" w14:textId="77777777" w:rsidR="007540ED" w:rsidRPr="00FB1288" w:rsidRDefault="007540ED" w:rsidP="00C23FA7">
            <w:pPr>
              <w:jc w:val="center"/>
              <w:rPr>
                <w:rFonts w:ascii="Arial" w:hAnsi="Arial" w:cs="Arial"/>
                <w:b/>
                <w:color w:val="FFFFFF" w:themeColor="background1"/>
                <w:sz w:val="24"/>
                <w:szCs w:val="24"/>
              </w:rPr>
            </w:pPr>
          </w:p>
        </w:tc>
        <w:tc>
          <w:tcPr>
            <w:tcW w:w="18859" w:type="dxa"/>
            <w:gridSpan w:val="2"/>
            <w:tcBorders>
              <w:left w:val="single" w:sz="4" w:space="0" w:color="0067B4"/>
              <w:right w:val="single" w:sz="18" w:space="0" w:color="0067B4"/>
            </w:tcBorders>
            <w:shd w:val="clear" w:color="auto" w:fill="365F91" w:themeFill="accent1" w:themeFillShade="BF"/>
          </w:tcPr>
          <w:p w14:paraId="3A24A3F7" w14:textId="59F89C1C" w:rsidR="007540ED" w:rsidRPr="00FB1288" w:rsidRDefault="007540ED" w:rsidP="00E60489">
            <w:pPr>
              <w:pStyle w:val="Tableheading12white"/>
              <w:spacing w:before="0" w:after="120" w:line="276" w:lineRule="auto"/>
            </w:pPr>
            <w:r w:rsidRPr="00FB1288">
              <w:t xml:space="preserve">Learning area </w:t>
            </w:r>
            <w:proofErr w:type="spellStart"/>
            <w:r w:rsidRPr="00FB1288">
              <w:t>acheivement</w:t>
            </w:r>
            <w:proofErr w:type="spellEnd"/>
            <w:r w:rsidRPr="00FB1288">
              <w:t xml:space="preserve"> standard</w:t>
            </w:r>
          </w:p>
        </w:tc>
      </w:tr>
      <w:tr w:rsidR="0014171E" w:rsidRPr="00FB1288" w14:paraId="0517B80C" w14:textId="77777777" w:rsidTr="0014171E">
        <w:trPr>
          <w:trHeight w:val="1104"/>
        </w:trPr>
        <w:tc>
          <w:tcPr>
            <w:tcW w:w="1481" w:type="dxa"/>
            <w:vMerge/>
            <w:tcBorders>
              <w:left w:val="single" w:sz="18" w:space="0" w:color="0067B4"/>
              <w:right w:val="single" w:sz="4" w:space="0" w:color="0067B4"/>
            </w:tcBorders>
          </w:tcPr>
          <w:p w14:paraId="1AB7BB1E" w14:textId="77777777" w:rsidR="0014171E" w:rsidRPr="00FB1288" w:rsidRDefault="0014171E" w:rsidP="00C23FA7">
            <w:pPr>
              <w:keepNext/>
              <w:widowControl w:val="0"/>
              <w:spacing w:after="120"/>
              <w:rPr>
                <w:rFonts w:ascii="Arial" w:hAnsi="Arial" w:cs="Arial"/>
                <w:sz w:val="20"/>
                <w:szCs w:val="20"/>
              </w:rPr>
            </w:pPr>
          </w:p>
        </w:tc>
        <w:tc>
          <w:tcPr>
            <w:tcW w:w="9499" w:type="dxa"/>
            <w:tcBorders>
              <w:left w:val="single" w:sz="4" w:space="0" w:color="0067B4"/>
              <w:right w:val="single" w:sz="4" w:space="0" w:color="0070C0"/>
            </w:tcBorders>
          </w:tcPr>
          <w:p w14:paraId="64D0301E" w14:textId="77777777" w:rsidR="0014171E" w:rsidRPr="00FB1288" w:rsidRDefault="0014171E" w:rsidP="00E60489">
            <w:pPr>
              <w:spacing w:after="120" w:line="276" w:lineRule="auto"/>
              <w:textAlignment w:val="baseline"/>
              <w:rPr>
                <w:rFonts w:ascii="Arial" w:eastAsia="Times New Roman" w:hAnsi="Arial" w:cs="Arial"/>
                <w:sz w:val="24"/>
                <w:szCs w:val="24"/>
              </w:rPr>
            </w:pPr>
            <w:r w:rsidRPr="00FB1288">
              <w:rPr>
                <w:rFonts w:ascii="Arial" w:eastAsia="Times New Roman" w:hAnsi="Arial" w:cs="Arial"/>
                <w:color w:val="000000"/>
                <w:sz w:val="20"/>
                <w:szCs w:val="20"/>
              </w:rPr>
              <w:t xml:space="preserve">By the end of the Foundation year, students use play, imagination, arts knowledge and skills to create and share arts works in different forms. </w:t>
            </w:r>
          </w:p>
          <w:p w14:paraId="470D5879" w14:textId="21D2CF09" w:rsidR="0014171E" w:rsidRPr="00FB1288" w:rsidRDefault="0014171E" w:rsidP="00E60489">
            <w:pPr>
              <w:spacing w:after="120" w:line="276" w:lineRule="auto"/>
              <w:textAlignment w:val="baseline"/>
              <w:rPr>
                <w:rFonts w:ascii="Arial" w:eastAsia="Times New Roman" w:hAnsi="Arial" w:cs="Arial"/>
                <w:color w:val="000000"/>
                <w:sz w:val="20"/>
                <w:szCs w:val="20"/>
              </w:rPr>
            </w:pPr>
            <w:r w:rsidRPr="00FB1288">
              <w:rPr>
                <w:rFonts w:ascii="Arial" w:eastAsia="Times New Roman" w:hAnsi="Arial" w:cs="Arial"/>
                <w:color w:val="000000"/>
                <w:sz w:val="20"/>
                <w:szCs w:val="20"/>
              </w:rPr>
              <w:t>They describe their observations, ideas and feelings about arts works and experiences they encounter at school, home or in the community.</w:t>
            </w:r>
          </w:p>
        </w:tc>
        <w:tc>
          <w:tcPr>
            <w:tcW w:w="9360" w:type="dxa"/>
            <w:tcBorders>
              <w:left w:val="single" w:sz="4" w:space="0" w:color="0067B4"/>
              <w:right w:val="single" w:sz="4" w:space="0" w:color="00629B"/>
            </w:tcBorders>
          </w:tcPr>
          <w:p w14:paraId="2659FEB0" w14:textId="5631F374" w:rsidR="0014171E" w:rsidRPr="00FB1288" w:rsidRDefault="0014171E" w:rsidP="00E60489">
            <w:pPr>
              <w:spacing w:after="120" w:line="276" w:lineRule="auto"/>
              <w:rPr>
                <w:rFonts w:ascii="Arial" w:hAnsi="Arial" w:cs="Arial"/>
                <w:sz w:val="20"/>
                <w:szCs w:val="20"/>
              </w:rPr>
            </w:pPr>
            <w:r w:rsidRPr="00FB1288">
              <w:rPr>
                <w:rFonts w:ascii="Arial" w:hAnsi="Arial" w:cs="Arial"/>
                <w:sz w:val="20"/>
                <w:szCs w:val="20"/>
              </w:rPr>
              <w:t>. By the end of Year 2, students share ideas about arts works they have experienced or created. They talk about where and why people make arts works.</w:t>
            </w:r>
          </w:p>
          <w:p w14:paraId="23F45C15" w14:textId="658C6600" w:rsidR="0014171E" w:rsidRPr="00FB1288" w:rsidRDefault="0014171E" w:rsidP="00E60489">
            <w:pPr>
              <w:spacing w:after="120" w:line="276" w:lineRule="auto"/>
              <w:rPr>
                <w:rFonts w:ascii="Arial" w:hAnsi="Arial" w:cs="Arial"/>
                <w:sz w:val="20"/>
                <w:szCs w:val="20"/>
              </w:rPr>
            </w:pPr>
            <w:r w:rsidRPr="00FB1288">
              <w:rPr>
                <w:rFonts w:ascii="Arial" w:hAnsi="Arial" w:cs="Arial"/>
                <w:sz w:val="20"/>
                <w:szCs w:val="20"/>
              </w:rPr>
              <w:t>Students create their own arts works in different forms to communicate their ideas. They share their arts works with audiences in informal contexts.</w:t>
            </w:r>
          </w:p>
        </w:tc>
      </w:tr>
      <w:tr w:rsidR="004A7D5F" w:rsidRPr="00FB1288" w14:paraId="2924CB94" w14:textId="77777777" w:rsidTr="00E60489">
        <w:tc>
          <w:tcPr>
            <w:tcW w:w="1481" w:type="dxa"/>
            <w:tcBorders>
              <w:top w:val="single" w:sz="4" w:space="0" w:color="00629B"/>
              <w:left w:val="single" w:sz="18" w:space="0" w:color="0067B4"/>
              <w:bottom w:val="single" w:sz="4" w:space="0" w:color="00629B"/>
              <w:right w:val="single" w:sz="4" w:space="0" w:color="0067B4"/>
            </w:tcBorders>
            <w:shd w:val="clear" w:color="auto" w:fill="D6E3BC" w:themeFill="accent3" w:themeFillTint="66"/>
            <w:vAlign w:val="center"/>
          </w:tcPr>
          <w:p w14:paraId="6305924F" w14:textId="77777777" w:rsidR="004A7D5F" w:rsidRPr="00FB1288" w:rsidRDefault="004A7D5F" w:rsidP="00C23FA7">
            <w:pPr>
              <w:jc w:val="center"/>
              <w:rPr>
                <w:rFonts w:ascii="Arial" w:hAnsi="Arial" w:cs="Arial"/>
                <w:b/>
              </w:rPr>
            </w:pPr>
            <w:r w:rsidRPr="00FB1288">
              <w:rPr>
                <w:rFonts w:ascii="Arial" w:hAnsi="Arial" w:cs="Arial"/>
                <w:b/>
              </w:rPr>
              <w:t xml:space="preserve">Strand </w:t>
            </w:r>
          </w:p>
        </w:tc>
        <w:tc>
          <w:tcPr>
            <w:tcW w:w="18859" w:type="dxa"/>
            <w:gridSpan w:val="2"/>
            <w:tcBorders>
              <w:left w:val="single" w:sz="4" w:space="0" w:color="0067B4"/>
              <w:right w:val="single" w:sz="18" w:space="0" w:color="0067B4"/>
            </w:tcBorders>
            <w:shd w:val="clear" w:color="auto" w:fill="365F91" w:themeFill="accent1" w:themeFillShade="BF"/>
          </w:tcPr>
          <w:p w14:paraId="66280B27" w14:textId="7455F283" w:rsidR="00EC53B5" w:rsidRPr="00FB1288" w:rsidRDefault="00EC53B5" w:rsidP="00620C85">
            <w:pPr>
              <w:pStyle w:val="Tableheading12white"/>
              <w:spacing w:before="0" w:after="0" w:line="276" w:lineRule="auto"/>
            </w:pPr>
            <w:r w:rsidRPr="00FB1288">
              <w:t>Content description</w:t>
            </w:r>
          </w:p>
          <w:p w14:paraId="6B2FFC8E" w14:textId="2940B19C" w:rsidR="00EC53B5" w:rsidRPr="00FB1288" w:rsidRDefault="00EC53B5" w:rsidP="00620C85">
            <w:pPr>
              <w:spacing w:line="276" w:lineRule="auto"/>
              <w:jc w:val="center"/>
              <w:rPr>
                <w:rFonts w:ascii="Arial" w:hAnsi="Arial" w:cs="Arial"/>
                <w:b/>
                <w:color w:val="FFFFFF" w:themeColor="background1"/>
                <w:sz w:val="24"/>
                <w:szCs w:val="24"/>
              </w:rPr>
            </w:pPr>
            <w:r w:rsidRPr="00FB1288">
              <w:rPr>
                <w:rFonts w:ascii="Arial" w:hAnsi="Arial" w:cs="Arial"/>
                <w:bCs/>
                <w:i/>
                <w:color w:val="FFFFFF" w:themeColor="background1"/>
                <w:sz w:val="20"/>
                <w:szCs w:val="20"/>
              </w:rPr>
              <w:t>Students learn to:</w:t>
            </w:r>
          </w:p>
        </w:tc>
      </w:tr>
      <w:tr w:rsidR="0014171E" w:rsidRPr="00FB1288" w14:paraId="1781A2A8" w14:textId="77777777" w:rsidTr="0014171E">
        <w:trPr>
          <w:trHeight w:val="691"/>
        </w:trPr>
        <w:tc>
          <w:tcPr>
            <w:tcW w:w="1481" w:type="dxa"/>
            <w:vMerge w:val="restart"/>
            <w:tcBorders>
              <w:top w:val="single" w:sz="4" w:space="0" w:color="00629B"/>
              <w:left w:val="single" w:sz="18" w:space="0" w:color="0067B4"/>
              <w:right w:val="single" w:sz="4" w:space="0" w:color="0067B4"/>
            </w:tcBorders>
            <w:shd w:val="clear" w:color="auto" w:fill="D6E3BC" w:themeFill="accent3" w:themeFillTint="66"/>
            <w:textDirection w:val="btLr"/>
            <w:vAlign w:val="center"/>
          </w:tcPr>
          <w:p w14:paraId="03A2B872" w14:textId="77777777" w:rsidR="0014171E" w:rsidRPr="00FB1288" w:rsidRDefault="0014171E" w:rsidP="00C23FA7">
            <w:pPr>
              <w:ind w:left="113" w:right="113"/>
              <w:jc w:val="center"/>
              <w:rPr>
                <w:rFonts w:ascii="Arial" w:hAnsi="Arial" w:cs="Arial"/>
                <w:b/>
                <w:bCs/>
              </w:rPr>
            </w:pPr>
            <w:r w:rsidRPr="00FB1288">
              <w:rPr>
                <w:rFonts w:ascii="Arial" w:hAnsi="Arial" w:cs="Arial"/>
                <w:b/>
              </w:rPr>
              <w:t>Exploring and connecting</w:t>
            </w:r>
          </w:p>
        </w:tc>
        <w:tc>
          <w:tcPr>
            <w:tcW w:w="9499" w:type="dxa"/>
            <w:vMerge w:val="restart"/>
            <w:tcBorders>
              <w:left w:val="single" w:sz="4" w:space="0" w:color="0067B4"/>
              <w:right w:val="single" w:sz="4" w:space="0" w:color="0070C0"/>
            </w:tcBorders>
          </w:tcPr>
          <w:p w14:paraId="6BC81B5E" w14:textId="61D489CF" w:rsidR="0014171E" w:rsidRPr="00FB1288" w:rsidRDefault="0014171E" w:rsidP="00E60489">
            <w:pPr>
              <w:spacing w:after="120" w:line="276" w:lineRule="auto"/>
              <w:textAlignment w:val="baseline"/>
              <w:rPr>
                <w:rFonts w:ascii="Arial" w:eastAsia="Times New Roman" w:hAnsi="Arial" w:cs="Arial"/>
                <w:sz w:val="20"/>
                <w:szCs w:val="20"/>
              </w:rPr>
            </w:pPr>
            <w:r w:rsidRPr="00FB1288">
              <w:rPr>
                <w:rFonts w:ascii="Arial" w:eastAsia="Times New Roman" w:hAnsi="Arial" w:cs="Arial"/>
                <w:sz w:val="20"/>
                <w:szCs w:val="20"/>
              </w:rPr>
              <w:t>explore the ways the arts communicate ideas and meanings for people and communities (</w:t>
            </w:r>
            <w:r w:rsidRPr="00FB1288">
              <w:rPr>
                <w:rFonts w:ascii="Arial" w:eastAsia="Times New Roman" w:hAnsi="Arial" w:cs="Arial"/>
                <w:color w:val="000000"/>
                <w:sz w:val="20"/>
                <w:szCs w:val="20"/>
                <w:shd w:val="clear" w:color="auto" w:fill="FFFFFF"/>
              </w:rPr>
              <w:t>AC9AD</w:t>
            </w:r>
            <w:r>
              <w:rPr>
                <w:rFonts w:ascii="Arial" w:eastAsia="Times New Roman" w:hAnsi="Arial" w:cs="Arial"/>
                <w:color w:val="000000"/>
                <w:sz w:val="20"/>
                <w:szCs w:val="20"/>
                <w:shd w:val="clear" w:color="auto" w:fill="FFFFFF"/>
              </w:rPr>
              <w:t>R</w:t>
            </w:r>
            <w:r w:rsidRPr="00FB1288">
              <w:rPr>
                <w:rFonts w:ascii="Arial" w:eastAsia="Times New Roman" w:hAnsi="Arial" w:cs="Arial"/>
                <w:color w:val="000000"/>
                <w:sz w:val="20"/>
                <w:szCs w:val="20"/>
                <w:shd w:val="clear" w:color="auto" w:fill="FFFFFF"/>
              </w:rPr>
              <w:t>F</w:t>
            </w:r>
            <w:r w:rsidRPr="00FB1288">
              <w:rPr>
                <w:rFonts w:ascii="Arial" w:eastAsia="Times New Roman" w:hAnsi="Arial" w:cs="Arial"/>
                <w:color w:val="000000"/>
                <w:sz w:val="20"/>
                <w:szCs w:val="20"/>
              </w:rPr>
              <w:t>E</w:t>
            </w:r>
            <w:r w:rsidRPr="00FB1288">
              <w:rPr>
                <w:rFonts w:ascii="Arial" w:eastAsia="Times New Roman" w:hAnsi="Arial" w:cs="Arial"/>
                <w:color w:val="000000"/>
                <w:sz w:val="20"/>
                <w:szCs w:val="20"/>
                <w:shd w:val="clear" w:color="auto" w:fill="FFFFFF"/>
              </w:rPr>
              <w:t>01</w:t>
            </w:r>
            <w:r w:rsidRPr="00FB1288">
              <w:rPr>
                <w:rFonts w:ascii="Arial" w:eastAsia="Times New Roman" w:hAnsi="Arial" w:cs="Arial"/>
                <w:sz w:val="20"/>
                <w:szCs w:val="20"/>
              </w:rPr>
              <w:t xml:space="preserve">) </w:t>
            </w:r>
          </w:p>
        </w:tc>
        <w:tc>
          <w:tcPr>
            <w:tcW w:w="9360" w:type="dxa"/>
            <w:tcBorders>
              <w:left w:val="single" w:sz="4" w:space="0" w:color="0067B4"/>
              <w:bottom w:val="single" w:sz="4" w:space="0" w:color="0067B4"/>
              <w:right w:val="single" w:sz="4" w:space="0" w:color="00629B"/>
            </w:tcBorders>
          </w:tcPr>
          <w:p w14:paraId="27EBBE3D" w14:textId="7A1EECFF" w:rsidR="0014171E" w:rsidRPr="00FB1288" w:rsidRDefault="0014171E" w:rsidP="00E60489">
            <w:pPr>
              <w:spacing w:after="120" w:line="276" w:lineRule="auto"/>
              <w:rPr>
                <w:rFonts w:ascii="Arial" w:hAnsi="Arial" w:cs="Arial"/>
                <w:sz w:val="20"/>
                <w:szCs w:val="20"/>
              </w:rPr>
            </w:pPr>
            <w:r w:rsidRPr="00FB1288">
              <w:rPr>
                <w:rFonts w:ascii="Arial" w:hAnsi="Arial" w:cs="Arial"/>
                <w:sz w:val="20"/>
                <w:szCs w:val="20"/>
              </w:rPr>
              <w:t>explore and identify where, why and how people experience drama (</w:t>
            </w:r>
            <w:r w:rsidRPr="00FB1288">
              <w:rPr>
                <w:rFonts w:ascii="Arial" w:hAnsi="Arial" w:cs="Arial"/>
                <w:color w:val="000000"/>
                <w:sz w:val="20"/>
                <w:szCs w:val="20"/>
                <w:shd w:val="clear" w:color="auto" w:fill="FFFFFF"/>
              </w:rPr>
              <w:t>AC9ADR2</w:t>
            </w:r>
            <w:r w:rsidRPr="00FB1288">
              <w:rPr>
                <w:rFonts w:ascii="Arial" w:hAnsi="Arial" w:cs="Arial"/>
                <w:color w:val="000000"/>
                <w:sz w:val="20"/>
                <w:szCs w:val="20"/>
              </w:rPr>
              <w:t>E</w:t>
            </w:r>
            <w:r w:rsidRPr="00FB1288">
              <w:rPr>
                <w:rFonts w:ascii="Arial" w:hAnsi="Arial" w:cs="Arial"/>
                <w:color w:val="000000"/>
                <w:sz w:val="20"/>
                <w:szCs w:val="20"/>
                <w:shd w:val="clear" w:color="auto" w:fill="FFFFFF"/>
              </w:rPr>
              <w:t>01</w:t>
            </w:r>
            <w:r w:rsidRPr="00FB1288">
              <w:rPr>
                <w:rFonts w:ascii="Arial" w:hAnsi="Arial" w:cs="Arial"/>
                <w:sz w:val="20"/>
                <w:szCs w:val="20"/>
              </w:rPr>
              <w:t xml:space="preserve">) </w:t>
            </w:r>
          </w:p>
        </w:tc>
      </w:tr>
      <w:tr w:rsidR="0014171E" w:rsidRPr="00FB1288" w14:paraId="39EE5500" w14:textId="77777777" w:rsidTr="0014171E">
        <w:trPr>
          <w:trHeight w:val="762"/>
        </w:trPr>
        <w:tc>
          <w:tcPr>
            <w:tcW w:w="1481" w:type="dxa"/>
            <w:vMerge/>
            <w:tcBorders>
              <w:left w:val="single" w:sz="18" w:space="0" w:color="0067B4"/>
              <w:right w:val="single" w:sz="4" w:space="0" w:color="0067B4"/>
            </w:tcBorders>
            <w:vAlign w:val="center"/>
          </w:tcPr>
          <w:p w14:paraId="6349CC1D" w14:textId="77777777" w:rsidR="0014171E" w:rsidRPr="00FB1288" w:rsidRDefault="0014171E" w:rsidP="00C23FA7">
            <w:pPr>
              <w:jc w:val="center"/>
              <w:rPr>
                <w:rFonts w:ascii="Arial" w:hAnsi="Arial" w:cs="Arial"/>
                <w:b/>
              </w:rPr>
            </w:pPr>
          </w:p>
        </w:tc>
        <w:tc>
          <w:tcPr>
            <w:tcW w:w="9499" w:type="dxa"/>
            <w:vMerge/>
            <w:tcBorders>
              <w:left w:val="single" w:sz="4" w:space="0" w:color="0067B4"/>
              <w:right w:val="single" w:sz="4" w:space="0" w:color="0070C0"/>
            </w:tcBorders>
          </w:tcPr>
          <w:p w14:paraId="06F959DB" w14:textId="77777777" w:rsidR="0014171E" w:rsidRPr="00FB1288" w:rsidRDefault="0014171E" w:rsidP="00E60489">
            <w:pPr>
              <w:spacing w:after="120" w:line="276" w:lineRule="auto"/>
              <w:rPr>
                <w:rFonts w:ascii="Arial" w:hAnsi="Arial" w:cs="Arial"/>
                <w:sz w:val="20"/>
                <w:szCs w:val="20"/>
              </w:rPr>
            </w:pPr>
          </w:p>
        </w:tc>
        <w:tc>
          <w:tcPr>
            <w:tcW w:w="9360" w:type="dxa"/>
            <w:tcBorders>
              <w:top w:val="single" w:sz="4" w:space="0" w:color="0067B4"/>
              <w:left w:val="single" w:sz="4" w:space="0" w:color="0067B4"/>
              <w:right w:val="single" w:sz="4" w:space="0" w:color="00629B"/>
            </w:tcBorders>
          </w:tcPr>
          <w:p w14:paraId="250B2B40" w14:textId="5C516231" w:rsidR="0014171E" w:rsidRPr="00FB1288" w:rsidRDefault="0014171E" w:rsidP="00E60489">
            <w:pPr>
              <w:spacing w:after="120" w:line="276" w:lineRule="auto"/>
              <w:rPr>
                <w:rFonts w:ascii="Arial" w:hAnsi="Arial" w:cs="Arial"/>
                <w:sz w:val="20"/>
                <w:szCs w:val="20"/>
              </w:rPr>
            </w:pPr>
            <w:r w:rsidRPr="00FB1288">
              <w:rPr>
                <w:rFonts w:ascii="Arial" w:hAnsi="Arial" w:cs="Arial"/>
                <w:sz w:val="20"/>
                <w:szCs w:val="20"/>
              </w:rPr>
              <w:t>identify how First Nations Australians use cultural expressions to communicate connection to and responsibility for Country/Place (</w:t>
            </w:r>
            <w:r w:rsidRPr="00FB1288">
              <w:rPr>
                <w:rFonts w:ascii="Arial" w:hAnsi="Arial" w:cs="Arial"/>
                <w:color w:val="000000"/>
                <w:sz w:val="20"/>
                <w:szCs w:val="20"/>
                <w:shd w:val="clear" w:color="auto" w:fill="FFFFFF"/>
              </w:rPr>
              <w:t>AC9ADR2</w:t>
            </w:r>
            <w:r w:rsidRPr="00FB1288">
              <w:rPr>
                <w:rFonts w:ascii="Arial" w:hAnsi="Arial" w:cs="Arial"/>
                <w:color w:val="000000"/>
                <w:sz w:val="20"/>
                <w:szCs w:val="20"/>
              </w:rPr>
              <w:t>E</w:t>
            </w:r>
            <w:r w:rsidRPr="00FB1288">
              <w:rPr>
                <w:rFonts w:ascii="Arial" w:hAnsi="Arial" w:cs="Arial"/>
                <w:color w:val="000000"/>
                <w:sz w:val="20"/>
                <w:szCs w:val="20"/>
                <w:shd w:val="clear" w:color="auto" w:fill="FFFFFF"/>
              </w:rPr>
              <w:t>02</w:t>
            </w:r>
            <w:r w:rsidRPr="00FB1288">
              <w:rPr>
                <w:rFonts w:ascii="Arial" w:hAnsi="Arial" w:cs="Arial"/>
                <w:sz w:val="20"/>
                <w:szCs w:val="20"/>
              </w:rPr>
              <w:t xml:space="preserve">) </w:t>
            </w:r>
          </w:p>
        </w:tc>
      </w:tr>
      <w:tr w:rsidR="0014171E" w:rsidRPr="00FB1288" w14:paraId="54B8A22A" w14:textId="77777777" w:rsidTr="0014171E">
        <w:trPr>
          <w:cantSplit/>
          <w:trHeight w:val="1414"/>
        </w:trPr>
        <w:tc>
          <w:tcPr>
            <w:tcW w:w="1481" w:type="dxa"/>
            <w:tcBorders>
              <w:top w:val="single" w:sz="18" w:space="0" w:color="00629B"/>
              <w:left w:val="single" w:sz="18" w:space="0" w:color="0067B4"/>
              <w:bottom w:val="single" w:sz="18" w:space="0" w:color="00629B"/>
              <w:right w:val="single" w:sz="4" w:space="0" w:color="0067B4"/>
            </w:tcBorders>
            <w:shd w:val="clear" w:color="auto" w:fill="D6E3BC" w:themeFill="accent3" w:themeFillTint="66"/>
            <w:textDirection w:val="btLr"/>
            <w:vAlign w:val="center"/>
          </w:tcPr>
          <w:p w14:paraId="31B649E0" w14:textId="7A44E1C6" w:rsidR="0014171E" w:rsidRPr="00FB1288" w:rsidRDefault="0014171E" w:rsidP="00D553BA">
            <w:pPr>
              <w:ind w:left="113" w:right="113"/>
              <w:jc w:val="center"/>
              <w:rPr>
                <w:rFonts w:ascii="Arial" w:eastAsia="Calibri" w:hAnsi="Arial" w:cs="Arial"/>
                <w:b/>
                <w:bCs/>
              </w:rPr>
            </w:pPr>
            <w:r w:rsidRPr="00FB1288">
              <w:rPr>
                <w:rFonts w:ascii="Arial" w:eastAsia="Calibri" w:hAnsi="Arial" w:cs="Arial"/>
                <w:b/>
                <w:bCs/>
              </w:rPr>
              <w:t>Developing skills, practice and ideas</w:t>
            </w:r>
          </w:p>
        </w:tc>
        <w:tc>
          <w:tcPr>
            <w:tcW w:w="9499" w:type="dxa"/>
            <w:tcBorders>
              <w:top w:val="single" w:sz="18" w:space="0" w:color="00629B"/>
              <w:left w:val="single" w:sz="4" w:space="0" w:color="0067B4"/>
              <w:bottom w:val="single" w:sz="18" w:space="0" w:color="00629B"/>
              <w:right w:val="single" w:sz="4" w:space="0" w:color="0070C0"/>
            </w:tcBorders>
          </w:tcPr>
          <w:p w14:paraId="3E6296D4" w14:textId="6E730CEA" w:rsidR="0014171E" w:rsidRPr="00FB1288" w:rsidRDefault="0014171E" w:rsidP="00E60489">
            <w:pPr>
              <w:spacing w:after="120" w:line="276" w:lineRule="auto"/>
              <w:textAlignment w:val="baseline"/>
              <w:rPr>
                <w:rFonts w:ascii="Arial" w:eastAsia="Times New Roman" w:hAnsi="Arial" w:cs="Arial"/>
                <w:sz w:val="20"/>
                <w:szCs w:val="20"/>
              </w:rPr>
            </w:pPr>
            <w:r w:rsidRPr="00FB1288">
              <w:rPr>
                <w:rFonts w:ascii="Arial" w:eastAsia="Times New Roman" w:hAnsi="Arial" w:cs="Arial"/>
                <w:sz w:val="20"/>
                <w:szCs w:val="20"/>
              </w:rPr>
              <w:t>use play, imagination, arts knowledge and skills to discover possibilities and develop ideas (</w:t>
            </w:r>
            <w:r w:rsidRPr="00FB1288">
              <w:rPr>
                <w:rFonts w:ascii="Arial" w:eastAsia="Times New Roman" w:hAnsi="Arial" w:cs="Arial"/>
                <w:color w:val="000000"/>
                <w:sz w:val="20"/>
                <w:szCs w:val="20"/>
                <w:shd w:val="clear" w:color="auto" w:fill="FFFFFF"/>
              </w:rPr>
              <w:t>AC9AD</w:t>
            </w:r>
            <w:r>
              <w:rPr>
                <w:rFonts w:ascii="Arial" w:eastAsia="Times New Roman" w:hAnsi="Arial" w:cs="Arial"/>
                <w:color w:val="000000"/>
                <w:sz w:val="20"/>
                <w:szCs w:val="20"/>
                <w:shd w:val="clear" w:color="auto" w:fill="FFFFFF"/>
              </w:rPr>
              <w:t>R</w:t>
            </w:r>
            <w:r w:rsidRPr="00FB1288">
              <w:rPr>
                <w:rFonts w:ascii="Arial" w:eastAsia="Times New Roman" w:hAnsi="Arial" w:cs="Arial"/>
                <w:color w:val="000000"/>
                <w:sz w:val="20"/>
                <w:szCs w:val="20"/>
                <w:shd w:val="clear" w:color="auto" w:fill="FFFFFF"/>
              </w:rPr>
              <w:t>F</w:t>
            </w:r>
            <w:r w:rsidRPr="00FB1288">
              <w:rPr>
                <w:rFonts w:ascii="Arial" w:eastAsia="Times New Roman" w:hAnsi="Arial" w:cs="Arial"/>
                <w:color w:val="000000"/>
                <w:sz w:val="20"/>
                <w:szCs w:val="20"/>
              </w:rPr>
              <w:t>P</w:t>
            </w:r>
            <w:r w:rsidRPr="00FB1288">
              <w:rPr>
                <w:rFonts w:ascii="Arial" w:eastAsia="Times New Roman" w:hAnsi="Arial" w:cs="Arial"/>
                <w:color w:val="000000"/>
                <w:sz w:val="20"/>
                <w:szCs w:val="20"/>
                <w:shd w:val="clear" w:color="auto" w:fill="FFFFFF"/>
              </w:rPr>
              <w:t>01</w:t>
            </w:r>
            <w:r w:rsidRPr="00FB1288">
              <w:rPr>
                <w:rFonts w:ascii="Arial" w:eastAsia="Times New Roman" w:hAnsi="Arial" w:cs="Arial"/>
                <w:sz w:val="20"/>
                <w:szCs w:val="20"/>
              </w:rPr>
              <w:t xml:space="preserve">) </w:t>
            </w:r>
          </w:p>
        </w:tc>
        <w:tc>
          <w:tcPr>
            <w:tcW w:w="9360" w:type="dxa"/>
            <w:tcBorders>
              <w:top w:val="single" w:sz="18" w:space="0" w:color="00629B"/>
              <w:left w:val="single" w:sz="4" w:space="0" w:color="0067B4"/>
              <w:bottom w:val="single" w:sz="18" w:space="0" w:color="00629B"/>
              <w:right w:val="single" w:sz="4" w:space="0" w:color="00629B"/>
            </w:tcBorders>
            <w:shd w:val="clear" w:color="auto" w:fill="auto"/>
          </w:tcPr>
          <w:p w14:paraId="701AB3B2" w14:textId="0DDD925E" w:rsidR="0014171E" w:rsidRPr="00FB1288" w:rsidRDefault="0014171E" w:rsidP="00E60489">
            <w:pPr>
              <w:spacing w:after="120" w:line="276" w:lineRule="auto"/>
              <w:rPr>
                <w:rFonts w:ascii="Arial" w:hAnsi="Arial" w:cs="Arial"/>
                <w:sz w:val="20"/>
                <w:szCs w:val="20"/>
              </w:rPr>
            </w:pPr>
            <w:r w:rsidRPr="00FB1288">
              <w:rPr>
                <w:rFonts w:ascii="Arial" w:hAnsi="Arial" w:cs="Arial"/>
                <w:sz w:val="20"/>
                <w:szCs w:val="20"/>
              </w:rPr>
              <w:t>use the elements of drama and imagination in dramatic play (</w:t>
            </w:r>
            <w:r w:rsidRPr="00FB1288">
              <w:rPr>
                <w:rFonts w:ascii="Arial" w:hAnsi="Arial" w:cs="Arial"/>
                <w:color w:val="000000"/>
                <w:sz w:val="20"/>
                <w:szCs w:val="20"/>
                <w:shd w:val="clear" w:color="auto" w:fill="FFFFFF"/>
              </w:rPr>
              <w:t>AC9ADR2</w:t>
            </w:r>
            <w:r w:rsidRPr="00FB1288">
              <w:rPr>
                <w:rFonts w:ascii="Arial" w:hAnsi="Arial" w:cs="Arial"/>
                <w:color w:val="000000"/>
                <w:sz w:val="20"/>
                <w:szCs w:val="20"/>
              </w:rPr>
              <w:t>P</w:t>
            </w:r>
            <w:r w:rsidRPr="00FB1288">
              <w:rPr>
                <w:rFonts w:ascii="Arial" w:hAnsi="Arial" w:cs="Arial"/>
                <w:color w:val="000000"/>
                <w:sz w:val="20"/>
                <w:szCs w:val="20"/>
                <w:shd w:val="clear" w:color="auto" w:fill="FFFFFF"/>
              </w:rPr>
              <w:t>01</w:t>
            </w:r>
            <w:r w:rsidRPr="00FB1288">
              <w:rPr>
                <w:rFonts w:ascii="Arial" w:hAnsi="Arial" w:cs="Arial"/>
                <w:sz w:val="20"/>
                <w:szCs w:val="20"/>
              </w:rPr>
              <w:t xml:space="preserve">) </w:t>
            </w:r>
          </w:p>
        </w:tc>
      </w:tr>
      <w:tr w:rsidR="0014171E" w:rsidRPr="00FB1288" w14:paraId="44E2A55D" w14:textId="77777777" w:rsidTr="0014171E">
        <w:trPr>
          <w:cantSplit/>
          <w:trHeight w:val="1167"/>
        </w:trPr>
        <w:tc>
          <w:tcPr>
            <w:tcW w:w="1481" w:type="dxa"/>
            <w:tcBorders>
              <w:top w:val="single" w:sz="18" w:space="0" w:color="00629B"/>
              <w:left w:val="single" w:sz="18" w:space="0" w:color="0067B4"/>
              <w:bottom w:val="single" w:sz="18" w:space="0" w:color="00629B"/>
              <w:right w:val="single" w:sz="4" w:space="0" w:color="0067B4"/>
            </w:tcBorders>
            <w:shd w:val="clear" w:color="auto" w:fill="D6E3BC" w:themeFill="accent3" w:themeFillTint="66"/>
            <w:textDirection w:val="btLr"/>
            <w:vAlign w:val="center"/>
          </w:tcPr>
          <w:p w14:paraId="4A31FA27" w14:textId="77777777" w:rsidR="0014171E" w:rsidRPr="00FB1288" w:rsidRDefault="0014171E" w:rsidP="00C23FA7">
            <w:pPr>
              <w:ind w:left="113" w:right="113"/>
              <w:jc w:val="center"/>
              <w:rPr>
                <w:rFonts w:ascii="Arial" w:eastAsia="Calibri" w:hAnsi="Arial" w:cs="Arial"/>
                <w:b/>
                <w:bCs/>
              </w:rPr>
            </w:pPr>
            <w:r w:rsidRPr="00FB1288">
              <w:rPr>
                <w:rFonts w:ascii="Arial" w:eastAsia="Calibri" w:hAnsi="Arial" w:cs="Arial"/>
                <w:b/>
                <w:bCs/>
              </w:rPr>
              <w:t>Creating</w:t>
            </w:r>
          </w:p>
        </w:tc>
        <w:tc>
          <w:tcPr>
            <w:tcW w:w="9499" w:type="dxa"/>
            <w:tcBorders>
              <w:top w:val="single" w:sz="18" w:space="0" w:color="00629B"/>
              <w:left w:val="single" w:sz="4" w:space="0" w:color="0067B4"/>
              <w:bottom w:val="single" w:sz="18" w:space="0" w:color="00629B"/>
              <w:right w:val="single" w:sz="4" w:space="0" w:color="17365D" w:themeColor="text2" w:themeShade="BF"/>
            </w:tcBorders>
          </w:tcPr>
          <w:p w14:paraId="181DF19D" w14:textId="3A13846F" w:rsidR="0014171E" w:rsidRPr="00FB1288" w:rsidRDefault="0014171E" w:rsidP="00E60489">
            <w:pPr>
              <w:spacing w:after="120" w:line="276" w:lineRule="auto"/>
              <w:textAlignment w:val="baseline"/>
              <w:rPr>
                <w:rFonts w:ascii="Arial" w:eastAsia="Times New Roman" w:hAnsi="Arial" w:cs="Arial"/>
                <w:sz w:val="20"/>
                <w:szCs w:val="20"/>
                <w:lang w:val="en-AU"/>
              </w:rPr>
            </w:pPr>
            <w:r w:rsidRPr="00FB1288">
              <w:rPr>
                <w:rFonts w:ascii="Arial" w:eastAsia="Times New Roman" w:hAnsi="Arial" w:cs="Arial"/>
                <w:sz w:val="20"/>
                <w:szCs w:val="20"/>
                <w:lang w:val="en-AU"/>
              </w:rPr>
              <w:t>create arts works that communicate ideas</w:t>
            </w:r>
            <w:r w:rsidRPr="00FB1288">
              <w:rPr>
                <w:rFonts w:ascii="Arial" w:eastAsia="Times New Roman" w:hAnsi="Arial" w:cs="Arial"/>
                <w:sz w:val="20"/>
                <w:szCs w:val="20"/>
              </w:rPr>
              <w:t xml:space="preserve"> (</w:t>
            </w:r>
            <w:r w:rsidRPr="00FB1288">
              <w:rPr>
                <w:rFonts w:ascii="Arial" w:eastAsia="Times New Roman" w:hAnsi="Arial" w:cs="Arial"/>
                <w:color w:val="000000"/>
                <w:sz w:val="20"/>
                <w:szCs w:val="20"/>
                <w:shd w:val="clear" w:color="auto" w:fill="FFFFFF"/>
              </w:rPr>
              <w:t>AC9AD</w:t>
            </w:r>
            <w:r>
              <w:rPr>
                <w:rFonts w:ascii="Arial" w:eastAsia="Times New Roman" w:hAnsi="Arial" w:cs="Arial"/>
                <w:color w:val="000000"/>
                <w:sz w:val="20"/>
                <w:szCs w:val="20"/>
                <w:shd w:val="clear" w:color="auto" w:fill="FFFFFF"/>
              </w:rPr>
              <w:t>R</w:t>
            </w:r>
            <w:r w:rsidRPr="00FB1288">
              <w:rPr>
                <w:rFonts w:ascii="Arial" w:eastAsia="Times New Roman" w:hAnsi="Arial" w:cs="Arial"/>
                <w:color w:val="000000"/>
                <w:sz w:val="20"/>
                <w:szCs w:val="20"/>
                <w:shd w:val="clear" w:color="auto" w:fill="FFFFFF"/>
              </w:rPr>
              <w:t>F</w:t>
            </w:r>
            <w:r w:rsidRPr="00FB1288">
              <w:rPr>
                <w:rFonts w:ascii="Arial" w:eastAsia="Times New Roman" w:hAnsi="Arial" w:cs="Arial"/>
                <w:color w:val="000000"/>
                <w:sz w:val="20"/>
                <w:szCs w:val="20"/>
              </w:rPr>
              <w:t>C</w:t>
            </w:r>
            <w:r w:rsidRPr="00FB1288">
              <w:rPr>
                <w:rFonts w:ascii="Arial" w:eastAsia="Times New Roman" w:hAnsi="Arial" w:cs="Arial"/>
                <w:color w:val="000000"/>
                <w:sz w:val="20"/>
                <w:szCs w:val="20"/>
                <w:shd w:val="clear" w:color="auto" w:fill="FFFFFF"/>
              </w:rPr>
              <w:t>01</w:t>
            </w:r>
            <w:r w:rsidRPr="00FB1288">
              <w:rPr>
                <w:rFonts w:ascii="Arial" w:eastAsia="Times New Roman" w:hAnsi="Arial" w:cs="Arial"/>
                <w:sz w:val="20"/>
                <w:szCs w:val="20"/>
              </w:rPr>
              <w:t>)</w:t>
            </w:r>
          </w:p>
        </w:tc>
        <w:tc>
          <w:tcPr>
            <w:tcW w:w="9360" w:type="dxa"/>
            <w:tcBorders>
              <w:top w:val="single" w:sz="18" w:space="0" w:color="00629B"/>
              <w:left w:val="single" w:sz="4" w:space="0" w:color="0067B4"/>
              <w:bottom w:val="single" w:sz="18" w:space="0" w:color="00629B"/>
              <w:right w:val="single" w:sz="4" w:space="0" w:color="00629B"/>
            </w:tcBorders>
            <w:shd w:val="clear" w:color="auto" w:fill="auto"/>
          </w:tcPr>
          <w:p w14:paraId="7A567C49" w14:textId="6D41392D" w:rsidR="0014171E" w:rsidRPr="00FB1288" w:rsidRDefault="0014171E" w:rsidP="00E60489">
            <w:pPr>
              <w:spacing w:after="120" w:line="276" w:lineRule="auto"/>
              <w:rPr>
                <w:rFonts w:ascii="Arial" w:eastAsia="Arial" w:hAnsi="Arial" w:cs="Arial"/>
                <w:sz w:val="20"/>
                <w:szCs w:val="20"/>
              </w:rPr>
            </w:pPr>
            <w:r w:rsidRPr="00FB1288">
              <w:rPr>
                <w:rFonts w:ascii="Arial" w:hAnsi="Arial" w:cs="Arial"/>
                <w:sz w:val="20"/>
                <w:szCs w:val="20"/>
              </w:rPr>
              <w:t>create and co-create fictional situations based on imagination or</w:t>
            </w:r>
            <w:r w:rsidRPr="00FB1288">
              <w:rPr>
                <w:rFonts w:ascii="Arial" w:hAnsi="Arial" w:cs="Arial"/>
                <w:sz w:val="20"/>
                <w:szCs w:val="20"/>
                <w:shd w:val="clear" w:color="auto" w:fill="DBE5F1" w:themeFill="accent1" w:themeFillTint="33"/>
              </w:rPr>
              <w:t xml:space="preserve"> </w:t>
            </w:r>
            <w:r w:rsidRPr="00FB1288">
              <w:rPr>
                <w:rFonts w:ascii="Arial" w:hAnsi="Arial" w:cs="Arial"/>
                <w:sz w:val="20"/>
                <w:szCs w:val="20"/>
              </w:rPr>
              <w:t>experience (</w:t>
            </w:r>
            <w:r w:rsidRPr="00FB1288">
              <w:rPr>
                <w:rFonts w:ascii="Arial" w:hAnsi="Arial" w:cs="Arial"/>
                <w:color w:val="000000"/>
                <w:sz w:val="20"/>
                <w:szCs w:val="20"/>
                <w:shd w:val="clear" w:color="auto" w:fill="FFFFFF"/>
              </w:rPr>
              <w:t>AC9ADR2</w:t>
            </w:r>
            <w:r w:rsidRPr="00FB1288">
              <w:rPr>
                <w:rFonts w:ascii="Arial" w:hAnsi="Arial" w:cs="Arial"/>
                <w:color w:val="000000"/>
                <w:sz w:val="20"/>
                <w:szCs w:val="20"/>
              </w:rPr>
              <w:t>C</w:t>
            </w:r>
            <w:r w:rsidRPr="00FB1288">
              <w:rPr>
                <w:rFonts w:ascii="Arial" w:hAnsi="Arial" w:cs="Arial"/>
                <w:color w:val="000000"/>
                <w:sz w:val="20"/>
                <w:szCs w:val="20"/>
                <w:shd w:val="clear" w:color="auto" w:fill="FFFFFF"/>
              </w:rPr>
              <w:t>01</w:t>
            </w:r>
            <w:r w:rsidRPr="00FB1288">
              <w:rPr>
                <w:rFonts w:ascii="Arial" w:hAnsi="Arial" w:cs="Arial"/>
                <w:sz w:val="20"/>
                <w:szCs w:val="20"/>
              </w:rPr>
              <w:t>)</w:t>
            </w:r>
          </w:p>
        </w:tc>
      </w:tr>
      <w:tr w:rsidR="0014171E" w:rsidRPr="00FB1288" w14:paraId="417AEC22" w14:textId="77777777" w:rsidTr="0014171E">
        <w:trPr>
          <w:cantSplit/>
          <w:trHeight w:val="1651"/>
        </w:trPr>
        <w:tc>
          <w:tcPr>
            <w:tcW w:w="1481" w:type="dxa"/>
            <w:tcBorders>
              <w:top w:val="single" w:sz="18" w:space="0" w:color="00629B"/>
              <w:left w:val="single" w:sz="18" w:space="0" w:color="0067B4"/>
              <w:bottom w:val="single" w:sz="18" w:space="0" w:color="365F91" w:themeColor="accent1" w:themeShade="BF"/>
              <w:right w:val="single" w:sz="4" w:space="0" w:color="0067B4"/>
            </w:tcBorders>
            <w:shd w:val="clear" w:color="auto" w:fill="D6E3BC" w:themeFill="accent3" w:themeFillTint="66"/>
            <w:textDirection w:val="btLr"/>
            <w:vAlign w:val="center"/>
          </w:tcPr>
          <w:p w14:paraId="45EEC770" w14:textId="77777777" w:rsidR="0014171E" w:rsidRPr="00FB1288" w:rsidRDefault="0014171E" w:rsidP="00C23FA7">
            <w:pPr>
              <w:ind w:left="113" w:right="113"/>
              <w:jc w:val="center"/>
              <w:rPr>
                <w:rFonts w:ascii="Arial" w:eastAsia="Calibri" w:hAnsi="Arial" w:cs="Arial"/>
                <w:b/>
                <w:bCs/>
              </w:rPr>
            </w:pPr>
            <w:r w:rsidRPr="00FB1288">
              <w:rPr>
                <w:rFonts w:ascii="Arial" w:eastAsia="Calibri" w:hAnsi="Arial" w:cs="Arial"/>
                <w:b/>
                <w:bCs/>
              </w:rPr>
              <w:t>Sharing and communicating</w:t>
            </w:r>
          </w:p>
        </w:tc>
        <w:tc>
          <w:tcPr>
            <w:tcW w:w="9499" w:type="dxa"/>
            <w:tcBorders>
              <w:top w:val="single" w:sz="18" w:space="0" w:color="00629B"/>
              <w:left w:val="single" w:sz="4" w:space="0" w:color="0067B4"/>
              <w:bottom w:val="single" w:sz="18" w:space="0" w:color="1F497D" w:themeColor="text2"/>
              <w:right w:val="single" w:sz="18" w:space="0" w:color="365F91" w:themeColor="accent1" w:themeShade="BF"/>
            </w:tcBorders>
          </w:tcPr>
          <w:p w14:paraId="60A24891" w14:textId="5253F44D" w:rsidR="0014171E" w:rsidRPr="00FB1288" w:rsidRDefault="0014171E" w:rsidP="005A1AFA">
            <w:pPr>
              <w:spacing w:after="120" w:line="276" w:lineRule="auto"/>
              <w:rPr>
                <w:rFonts w:ascii="Arial" w:eastAsia="Times New Roman" w:hAnsi="Arial" w:cs="Arial"/>
                <w:color w:val="000000"/>
                <w:sz w:val="20"/>
                <w:szCs w:val="20"/>
              </w:rPr>
            </w:pPr>
            <w:r w:rsidRPr="00FB1288">
              <w:rPr>
                <w:rFonts w:ascii="Arial" w:eastAsia="Times New Roman" w:hAnsi="Arial" w:cs="Arial"/>
                <w:color w:val="000000"/>
                <w:sz w:val="20"/>
                <w:szCs w:val="20"/>
              </w:rPr>
              <w:t>share their arts works and ideas about arts and cultural experiences with audiences</w:t>
            </w:r>
            <w:r w:rsidRPr="00FB1288">
              <w:rPr>
                <w:rFonts w:ascii="Arial" w:eastAsia="Times New Roman" w:hAnsi="Arial" w:cs="Arial"/>
                <w:sz w:val="20"/>
                <w:szCs w:val="20"/>
              </w:rPr>
              <w:t xml:space="preserve"> (</w:t>
            </w:r>
            <w:r w:rsidRPr="00FB1288">
              <w:rPr>
                <w:rFonts w:ascii="Arial" w:eastAsia="Times New Roman" w:hAnsi="Arial" w:cs="Arial"/>
                <w:color w:val="000000"/>
                <w:sz w:val="20"/>
                <w:szCs w:val="20"/>
                <w:shd w:val="clear" w:color="auto" w:fill="FFFFFF"/>
              </w:rPr>
              <w:t>AC9AD</w:t>
            </w:r>
            <w:r>
              <w:rPr>
                <w:rFonts w:ascii="Arial" w:eastAsia="Times New Roman" w:hAnsi="Arial" w:cs="Arial"/>
                <w:color w:val="000000"/>
                <w:sz w:val="20"/>
                <w:szCs w:val="20"/>
                <w:shd w:val="clear" w:color="auto" w:fill="FFFFFF"/>
              </w:rPr>
              <w:t>R</w:t>
            </w:r>
            <w:r w:rsidRPr="00FB1288">
              <w:rPr>
                <w:rFonts w:ascii="Arial" w:eastAsia="Times New Roman" w:hAnsi="Arial" w:cs="Arial"/>
                <w:color w:val="000000"/>
                <w:sz w:val="20"/>
                <w:szCs w:val="20"/>
                <w:shd w:val="clear" w:color="auto" w:fill="FFFFFF"/>
              </w:rPr>
              <w:t>FS01</w:t>
            </w:r>
            <w:r w:rsidRPr="00FB1288">
              <w:rPr>
                <w:rFonts w:ascii="Arial" w:eastAsia="Times New Roman" w:hAnsi="Arial" w:cs="Arial"/>
                <w:sz w:val="20"/>
                <w:szCs w:val="20"/>
              </w:rPr>
              <w:t>)</w:t>
            </w:r>
          </w:p>
        </w:tc>
        <w:tc>
          <w:tcPr>
            <w:tcW w:w="9360" w:type="dxa"/>
            <w:tcBorders>
              <w:top w:val="single" w:sz="18" w:space="0" w:color="00629B"/>
              <w:left w:val="single" w:sz="18" w:space="0" w:color="365F91" w:themeColor="accent1" w:themeShade="BF"/>
              <w:bottom w:val="single" w:sz="18" w:space="0" w:color="1F497D" w:themeColor="text2"/>
              <w:right w:val="single" w:sz="4" w:space="0" w:color="00629B"/>
            </w:tcBorders>
            <w:shd w:val="clear" w:color="auto" w:fill="auto"/>
          </w:tcPr>
          <w:p w14:paraId="0475EFCE" w14:textId="6A873957" w:rsidR="0014171E" w:rsidRPr="00FB1288" w:rsidRDefault="0014171E" w:rsidP="005A1AFA">
            <w:pPr>
              <w:spacing w:after="120" w:line="276" w:lineRule="auto"/>
              <w:rPr>
                <w:rFonts w:ascii="Arial" w:eastAsia="Arial" w:hAnsi="Arial" w:cs="Arial"/>
                <w:sz w:val="20"/>
                <w:szCs w:val="20"/>
                <w:lang w:val="en-AU"/>
              </w:rPr>
            </w:pPr>
            <w:r w:rsidRPr="00FB1288">
              <w:rPr>
                <w:rFonts w:ascii="Arial" w:hAnsi="Arial" w:cs="Arial"/>
                <w:sz w:val="20"/>
                <w:szCs w:val="20"/>
              </w:rPr>
              <w:t>share informal improvised drama with peers and educators (</w:t>
            </w:r>
            <w:r w:rsidRPr="00FB1288">
              <w:rPr>
                <w:rFonts w:ascii="Arial" w:hAnsi="Arial" w:cs="Arial"/>
                <w:color w:val="000000"/>
                <w:sz w:val="20"/>
                <w:szCs w:val="20"/>
                <w:shd w:val="clear" w:color="auto" w:fill="FFFFFF"/>
              </w:rPr>
              <w:t>AC9ADR2</w:t>
            </w:r>
            <w:r w:rsidRPr="00FB1288">
              <w:rPr>
                <w:rFonts w:ascii="Arial" w:hAnsi="Arial" w:cs="Arial"/>
                <w:color w:val="000000"/>
                <w:sz w:val="20"/>
                <w:szCs w:val="20"/>
              </w:rPr>
              <w:t>S</w:t>
            </w:r>
            <w:r w:rsidRPr="00FB1288">
              <w:rPr>
                <w:rFonts w:ascii="Arial" w:hAnsi="Arial" w:cs="Arial"/>
                <w:color w:val="000000"/>
                <w:sz w:val="20"/>
                <w:szCs w:val="20"/>
                <w:shd w:val="clear" w:color="auto" w:fill="FFFFFF"/>
              </w:rPr>
              <w:t>01</w:t>
            </w:r>
            <w:r w:rsidRPr="00FB1288">
              <w:rPr>
                <w:rFonts w:ascii="Arial" w:hAnsi="Arial" w:cs="Arial"/>
                <w:sz w:val="20"/>
                <w:szCs w:val="20"/>
              </w:rPr>
              <w:t>)</w:t>
            </w:r>
          </w:p>
        </w:tc>
      </w:tr>
    </w:tbl>
    <w:p w14:paraId="3378ADD8" w14:textId="77777777" w:rsidR="00EE370B" w:rsidRDefault="00EE370B" w:rsidP="000A5899">
      <w:pPr>
        <w:pStyle w:val="Heading1"/>
        <w:rPr>
          <w:rFonts w:cs="Arial"/>
          <w:highlight w:val="yellow"/>
        </w:rPr>
      </w:pPr>
    </w:p>
    <w:p w14:paraId="10CCBABF" w14:textId="7F9E32C2" w:rsidR="000A5899" w:rsidRPr="000E718D" w:rsidRDefault="000A5899" w:rsidP="000A5899">
      <w:pPr>
        <w:pStyle w:val="Heading1"/>
        <w:rPr>
          <w:rFonts w:cs="Arial"/>
        </w:rPr>
      </w:pPr>
      <w:r w:rsidRPr="000E718D">
        <w:rPr>
          <w:rFonts w:cs="Arial"/>
        </w:rPr>
        <w:t xml:space="preserve">DRAMA YEARS </w:t>
      </w:r>
      <w:r w:rsidR="00E6007A" w:rsidRPr="000E718D">
        <w:rPr>
          <w:rFonts w:cs="Arial"/>
        </w:rPr>
        <w:t>3</w:t>
      </w:r>
      <w:r w:rsidRPr="000E718D">
        <w:rPr>
          <w:rFonts w:cs="Arial"/>
        </w:rPr>
        <w:t>–</w:t>
      </w:r>
      <w:r w:rsidR="00DE3704" w:rsidRPr="000E718D">
        <w:rPr>
          <w:rFonts w:cs="Arial"/>
        </w:rPr>
        <w:t xml:space="preserve">6 </w:t>
      </w:r>
    </w:p>
    <w:tbl>
      <w:tblPr>
        <w:tblStyle w:val="TableGrid"/>
        <w:tblW w:w="20520" w:type="dxa"/>
        <w:tblInd w:w="697" w:type="dxa"/>
        <w:tblLayout w:type="fixed"/>
        <w:tblCellMar>
          <w:top w:w="29" w:type="dxa"/>
          <w:bottom w:w="86" w:type="dxa"/>
        </w:tblCellMar>
        <w:tblLook w:val="04A0" w:firstRow="1" w:lastRow="0" w:firstColumn="1" w:lastColumn="0" w:noHBand="0" w:noVBand="1"/>
      </w:tblPr>
      <w:tblGrid>
        <w:gridCol w:w="1440"/>
        <w:gridCol w:w="9450"/>
        <w:gridCol w:w="9630"/>
      </w:tblGrid>
      <w:tr w:rsidR="000A5899" w:rsidRPr="00FB1288" w14:paraId="4ED84F0E" w14:textId="77777777" w:rsidTr="00A92566">
        <w:trPr>
          <w:trHeight w:val="283"/>
        </w:trPr>
        <w:tc>
          <w:tcPr>
            <w:tcW w:w="1440" w:type="dxa"/>
            <w:vMerge w:val="restart"/>
            <w:tcBorders>
              <w:top w:val="single" w:sz="18" w:space="0" w:color="0067B4"/>
              <w:left w:val="single" w:sz="18" w:space="0" w:color="365F91" w:themeColor="accent1" w:themeShade="BF"/>
              <w:right w:val="single" w:sz="4" w:space="0" w:color="0067B4"/>
            </w:tcBorders>
          </w:tcPr>
          <w:p w14:paraId="44647F4A" w14:textId="775E8E0A" w:rsidR="000A5899" w:rsidRPr="000E718D" w:rsidRDefault="000A5899" w:rsidP="00A92566">
            <w:pPr>
              <w:rPr>
                <w:rFonts w:ascii="Arial" w:hAnsi="Arial" w:cs="Arial"/>
                <w:b/>
                <w:bCs/>
                <w:color w:val="365F91" w:themeColor="accent1" w:themeShade="BF"/>
                <w:sz w:val="24"/>
                <w:szCs w:val="24"/>
              </w:rPr>
            </w:pPr>
            <w:r w:rsidRPr="000E718D">
              <w:rPr>
                <w:rFonts w:ascii="Arial" w:hAnsi="Arial" w:cs="Arial"/>
                <w:b/>
                <w:bCs/>
                <w:color w:val="365F91" w:themeColor="accent1" w:themeShade="BF"/>
                <w:sz w:val="24"/>
                <w:szCs w:val="24"/>
              </w:rPr>
              <w:t xml:space="preserve">DRAMA </w:t>
            </w:r>
          </w:p>
        </w:tc>
        <w:tc>
          <w:tcPr>
            <w:tcW w:w="9450" w:type="dxa"/>
            <w:tcBorders>
              <w:top w:val="single" w:sz="18" w:space="0" w:color="0067B4"/>
              <w:left w:val="single" w:sz="4" w:space="0" w:color="0067B4"/>
              <w:right w:val="single" w:sz="4" w:space="0" w:color="17365D" w:themeColor="text2" w:themeShade="BF"/>
            </w:tcBorders>
          </w:tcPr>
          <w:p w14:paraId="5E7402A3" w14:textId="77777777" w:rsidR="000A5899" w:rsidRPr="000E718D" w:rsidRDefault="000A5899" w:rsidP="00A92566">
            <w:pPr>
              <w:pStyle w:val="Tableheading12black"/>
            </w:pPr>
            <w:r w:rsidRPr="000E718D">
              <w:t>Years 3 and 4</w:t>
            </w:r>
          </w:p>
        </w:tc>
        <w:tc>
          <w:tcPr>
            <w:tcW w:w="9630" w:type="dxa"/>
            <w:tcBorders>
              <w:top w:val="single" w:sz="18" w:space="0" w:color="00629B"/>
              <w:left w:val="single" w:sz="4" w:space="0" w:color="17365D" w:themeColor="text2" w:themeShade="BF"/>
              <w:bottom w:val="nil"/>
              <w:right w:val="single" w:sz="18" w:space="0" w:color="365F91" w:themeColor="accent1" w:themeShade="BF"/>
            </w:tcBorders>
          </w:tcPr>
          <w:p w14:paraId="23960F5E" w14:textId="77777777" w:rsidR="000A5899" w:rsidRPr="00FB1288" w:rsidRDefault="000A5899" w:rsidP="00A92566">
            <w:pPr>
              <w:pStyle w:val="Tableheading12black"/>
            </w:pPr>
            <w:r w:rsidRPr="000E718D">
              <w:t>Years 5 and 6</w:t>
            </w:r>
            <w:r w:rsidRPr="00FB1288">
              <w:t xml:space="preserve"> </w:t>
            </w:r>
          </w:p>
        </w:tc>
      </w:tr>
      <w:tr w:rsidR="000A5899" w:rsidRPr="00FB1288" w14:paraId="72F87C9A" w14:textId="77777777" w:rsidTr="00A92566">
        <w:trPr>
          <w:trHeight w:val="283"/>
        </w:trPr>
        <w:tc>
          <w:tcPr>
            <w:tcW w:w="1440" w:type="dxa"/>
            <w:vMerge/>
            <w:tcBorders>
              <w:left w:val="single" w:sz="18" w:space="0" w:color="365F91" w:themeColor="accent1" w:themeShade="BF"/>
            </w:tcBorders>
          </w:tcPr>
          <w:p w14:paraId="5B5DB7FB" w14:textId="77777777" w:rsidR="000A5899" w:rsidRPr="00FB1288" w:rsidRDefault="000A5899" w:rsidP="00A92566">
            <w:pPr>
              <w:rPr>
                <w:rFonts w:ascii="Arial" w:hAnsi="Arial" w:cs="Arial"/>
                <w:b/>
                <w:bCs/>
                <w:color w:val="365F91" w:themeColor="accent1" w:themeShade="BF"/>
                <w:sz w:val="24"/>
                <w:szCs w:val="24"/>
              </w:rPr>
            </w:pPr>
          </w:p>
        </w:tc>
        <w:tc>
          <w:tcPr>
            <w:tcW w:w="19080" w:type="dxa"/>
            <w:gridSpan w:val="2"/>
            <w:tcBorders>
              <w:top w:val="single" w:sz="18" w:space="0" w:color="0067B4"/>
              <w:left w:val="single" w:sz="4" w:space="0" w:color="0067B4"/>
              <w:right w:val="single" w:sz="18" w:space="0" w:color="0067B4"/>
            </w:tcBorders>
            <w:shd w:val="clear" w:color="auto" w:fill="365F91" w:themeFill="accent1" w:themeFillShade="BF"/>
          </w:tcPr>
          <w:p w14:paraId="3568079A" w14:textId="77777777" w:rsidR="000A5899" w:rsidRPr="00FB1288" w:rsidRDefault="000A5899" w:rsidP="00A92566">
            <w:pPr>
              <w:pStyle w:val="Tableheading12black"/>
              <w:rPr>
                <w:color w:val="FFFFFF" w:themeColor="background1"/>
              </w:rPr>
            </w:pPr>
            <w:r w:rsidRPr="00FB1288">
              <w:rPr>
                <w:color w:val="FFFFFF" w:themeColor="background1"/>
              </w:rPr>
              <w:t>Dance achievement standard</w:t>
            </w:r>
          </w:p>
        </w:tc>
      </w:tr>
      <w:tr w:rsidR="000A5899" w:rsidRPr="00FB1288" w14:paraId="0BB91B82" w14:textId="77777777" w:rsidTr="00A92566">
        <w:trPr>
          <w:trHeight w:val="283"/>
        </w:trPr>
        <w:tc>
          <w:tcPr>
            <w:tcW w:w="1440" w:type="dxa"/>
            <w:vMerge/>
            <w:tcBorders>
              <w:left w:val="single" w:sz="18" w:space="0" w:color="365F91" w:themeColor="accent1" w:themeShade="BF"/>
            </w:tcBorders>
          </w:tcPr>
          <w:p w14:paraId="41D12219" w14:textId="77777777" w:rsidR="000A5899" w:rsidRPr="00FB1288" w:rsidRDefault="000A5899" w:rsidP="00A92566">
            <w:pPr>
              <w:rPr>
                <w:rFonts w:ascii="Arial" w:hAnsi="Arial" w:cs="Arial"/>
                <w:b/>
                <w:bCs/>
                <w:color w:val="365F91" w:themeColor="accent1" w:themeShade="BF"/>
                <w:sz w:val="24"/>
                <w:szCs w:val="24"/>
              </w:rPr>
            </w:pPr>
          </w:p>
        </w:tc>
        <w:tc>
          <w:tcPr>
            <w:tcW w:w="9450" w:type="dxa"/>
            <w:tcBorders>
              <w:top w:val="single" w:sz="18" w:space="0" w:color="0067B4"/>
              <w:left w:val="single" w:sz="4" w:space="0" w:color="0067B4"/>
              <w:right w:val="single" w:sz="4" w:space="0" w:color="17365D" w:themeColor="text2" w:themeShade="BF"/>
            </w:tcBorders>
            <w:shd w:val="clear" w:color="auto" w:fill="auto"/>
          </w:tcPr>
          <w:p w14:paraId="1FE8D536" w14:textId="77777777" w:rsidR="000A5899" w:rsidRPr="00C21344" w:rsidRDefault="000A5899" w:rsidP="000A5899">
            <w:pPr>
              <w:spacing w:after="120" w:line="276" w:lineRule="auto"/>
              <w:rPr>
                <w:rFonts w:ascii="Arial" w:hAnsi="Arial" w:cs="Arial"/>
                <w:sz w:val="20"/>
                <w:szCs w:val="20"/>
              </w:rPr>
            </w:pPr>
            <w:r w:rsidRPr="00C21344">
              <w:rPr>
                <w:rFonts w:ascii="Arial" w:hAnsi="Arial" w:cs="Arial"/>
                <w:sz w:val="20"/>
                <w:szCs w:val="20"/>
              </w:rPr>
              <w:t>By the end of Year 4 students describe ways drama practitioners can communicate with audiences. They describe how the elements of drama can be used to communicate ideas and meanings.</w:t>
            </w:r>
          </w:p>
          <w:p w14:paraId="0F15E031" w14:textId="42484844" w:rsidR="000A5899" w:rsidRPr="00FB1288" w:rsidRDefault="000A5899" w:rsidP="00611F92">
            <w:pPr>
              <w:pStyle w:val="Tableheading12black"/>
              <w:spacing w:before="0" w:after="120" w:line="276" w:lineRule="auto"/>
              <w:jc w:val="left"/>
            </w:pPr>
            <w:r w:rsidRPr="00C21344">
              <w:rPr>
                <w:b w:val="0"/>
                <w:bCs w:val="0"/>
                <w:sz w:val="20"/>
                <w:szCs w:val="20"/>
              </w:rPr>
              <w:t xml:space="preserve">Students use the elements of drama when improvising and performing. They collaborate to plan, </w:t>
            </w:r>
            <w:proofErr w:type="gramStart"/>
            <w:r w:rsidRPr="00C21344">
              <w:rPr>
                <w:b w:val="0"/>
                <w:bCs w:val="0"/>
                <w:sz w:val="20"/>
                <w:szCs w:val="20"/>
              </w:rPr>
              <w:t>make</w:t>
            </w:r>
            <w:proofErr w:type="gramEnd"/>
            <w:r w:rsidRPr="00C21344">
              <w:rPr>
                <w:b w:val="0"/>
                <w:bCs w:val="0"/>
                <w:sz w:val="20"/>
                <w:szCs w:val="20"/>
              </w:rPr>
              <w:t xml:space="preserve"> and perform drama that communicates ideas and meanings.</w:t>
            </w:r>
          </w:p>
        </w:tc>
        <w:tc>
          <w:tcPr>
            <w:tcW w:w="9630" w:type="dxa"/>
            <w:tcBorders>
              <w:top w:val="single" w:sz="18" w:space="0" w:color="00629B"/>
              <w:left w:val="single" w:sz="4" w:space="0" w:color="17365D" w:themeColor="text2" w:themeShade="BF"/>
              <w:bottom w:val="nil"/>
              <w:right w:val="single" w:sz="18" w:space="0" w:color="365F91" w:themeColor="accent1" w:themeShade="BF"/>
            </w:tcBorders>
          </w:tcPr>
          <w:p w14:paraId="49E8D6FB" w14:textId="77777777" w:rsidR="000A5899" w:rsidRPr="00C21344" w:rsidRDefault="000A5899" w:rsidP="000A5899">
            <w:pPr>
              <w:spacing w:after="120" w:line="276" w:lineRule="auto"/>
              <w:rPr>
                <w:rFonts w:ascii="Arial" w:hAnsi="Arial" w:cs="Arial"/>
                <w:sz w:val="20"/>
                <w:szCs w:val="20"/>
              </w:rPr>
            </w:pPr>
            <w:r w:rsidRPr="00C21344">
              <w:rPr>
                <w:rFonts w:ascii="Arial" w:hAnsi="Arial" w:cs="Arial"/>
                <w:sz w:val="20"/>
                <w:szCs w:val="20"/>
              </w:rPr>
              <w:t xml:space="preserve">By the end of Year 6 students describe and discuss ways drama created for different purposes can communicate multiple ideas and meanings. They describe how drama can maintain, </w:t>
            </w:r>
            <w:proofErr w:type="gramStart"/>
            <w:r w:rsidRPr="00C21344">
              <w:rPr>
                <w:rFonts w:ascii="Arial" w:hAnsi="Arial" w:cs="Arial"/>
                <w:sz w:val="20"/>
                <w:szCs w:val="20"/>
              </w:rPr>
              <w:t>continue</w:t>
            </w:r>
            <w:proofErr w:type="gramEnd"/>
            <w:r w:rsidRPr="00C21344">
              <w:rPr>
                <w:rFonts w:ascii="Arial" w:hAnsi="Arial" w:cs="Arial"/>
                <w:sz w:val="20"/>
                <w:szCs w:val="20"/>
              </w:rPr>
              <w:t xml:space="preserve"> and revitalise cultures.</w:t>
            </w:r>
          </w:p>
          <w:p w14:paraId="554679BD" w14:textId="048C40B7" w:rsidR="000A5899" w:rsidRPr="00FB1288" w:rsidRDefault="000A5899" w:rsidP="000A5899">
            <w:pPr>
              <w:pStyle w:val="Tableheading12black"/>
              <w:spacing w:before="0" w:after="120" w:line="276" w:lineRule="auto"/>
              <w:jc w:val="left"/>
              <w:rPr>
                <w:b w:val="0"/>
                <w:bCs w:val="0"/>
              </w:rPr>
            </w:pPr>
            <w:r w:rsidRPr="00C21344">
              <w:rPr>
                <w:b w:val="0"/>
                <w:bCs w:val="0"/>
                <w:sz w:val="20"/>
                <w:szCs w:val="20"/>
              </w:rPr>
              <w:t xml:space="preserve">Students work collaboratively as they combine elements of drama and conventions to shape and sustain dramatic action. They devise </w:t>
            </w:r>
            <w:proofErr w:type="gramStart"/>
            <w:r w:rsidRPr="00C21344">
              <w:rPr>
                <w:b w:val="0"/>
                <w:bCs w:val="0"/>
                <w:sz w:val="20"/>
                <w:szCs w:val="20"/>
              </w:rPr>
              <w:t>drama, and</w:t>
            </w:r>
            <w:proofErr w:type="gramEnd"/>
            <w:r w:rsidRPr="00C21344">
              <w:rPr>
                <w:b w:val="0"/>
                <w:bCs w:val="0"/>
                <w:sz w:val="20"/>
                <w:szCs w:val="20"/>
              </w:rPr>
              <w:t xml:space="preserve"> interpret scripts. They present performances to audiences and discuss ideas in the drama.</w:t>
            </w:r>
          </w:p>
        </w:tc>
      </w:tr>
      <w:tr w:rsidR="000A5899" w:rsidRPr="00FB1288" w14:paraId="479DD2E1" w14:textId="77777777" w:rsidTr="00A92566">
        <w:trPr>
          <w:trHeight w:val="283"/>
        </w:trPr>
        <w:tc>
          <w:tcPr>
            <w:tcW w:w="1440" w:type="dxa"/>
            <w:vMerge/>
            <w:tcBorders>
              <w:left w:val="single" w:sz="18" w:space="0" w:color="365F91" w:themeColor="accent1" w:themeShade="BF"/>
            </w:tcBorders>
          </w:tcPr>
          <w:p w14:paraId="57610784" w14:textId="77777777" w:rsidR="000A5899" w:rsidRPr="00FB1288" w:rsidRDefault="000A5899" w:rsidP="00A92566">
            <w:pPr>
              <w:rPr>
                <w:rFonts w:ascii="Arial" w:hAnsi="Arial" w:cs="Arial"/>
                <w:b/>
                <w:bCs/>
                <w:color w:val="365F91" w:themeColor="accent1" w:themeShade="BF"/>
                <w:sz w:val="24"/>
                <w:szCs w:val="24"/>
              </w:rPr>
            </w:pPr>
          </w:p>
        </w:tc>
        <w:tc>
          <w:tcPr>
            <w:tcW w:w="19080" w:type="dxa"/>
            <w:gridSpan w:val="2"/>
            <w:tcBorders>
              <w:top w:val="single" w:sz="18" w:space="0" w:color="0067B4"/>
              <w:left w:val="single" w:sz="4" w:space="0" w:color="0067B4"/>
              <w:right w:val="single" w:sz="18" w:space="0" w:color="0067B4"/>
            </w:tcBorders>
            <w:shd w:val="clear" w:color="auto" w:fill="365F91" w:themeFill="accent1" w:themeFillShade="BF"/>
          </w:tcPr>
          <w:p w14:paraId="406A431F" w14:textId="77777777" w:rsidR="000A5899" w:rsidRPr="00FB1288" w:rsidRDefault="000A5899" w:rsidP="00A92566">
            <w:pPr>
              <w:pStyle w:val="Tableheading12black"/>
              <w:spacing w:before="0" w:after="120" w:line="276" w:lineRule="auto"/>
              <w:rPr>
                <w:color w:val="FFFFFF" w:themeColor="background1"/>
              </w:rPr>
            </w:pPr>
            <w:r w:rsidRPr="00FB1288">
              <w:rPr>
                <w:color w:val="FFFFFF" w:themeColor="background1"/>
              </w:rPr>
              <w:t>Learning area achievement standard</w:t>
            </w:r>
          </w:p>
        </w:tc>
      </w:tr>
      <w:tr w:rsidR="000A5899" w:rsidRPr="00FB1288" w14:paraId="3C90630F" w14:textId="77777777" w:rsidTr="00A92566">
        <w:trPr>
          <w:trHeight w:val="283"/>
        </w:trPr>
        <w:tc>
          <w:tcPr>
            <w:tcW w:w="1440" w:type="dxa"/>
            <w:vMerge/>
            <w:tcBorders>
              <w:left w:val="single" w:sz="18" w:space="0" w:color="365F91" w:themeColor="accent1" w:themeShade="BF"/>
              <w:bottom w:val="single" w:sz="18" w:space="0" w:color="365F91" w:themeColor="accent1" w:themeShade="BF"/>
            </w:tcBorders>
          </w:tcPr>
          <w:p w14:paraId="0CAFDAAE" w14:textId="77777777" w:rsidR="000A5899" w:rsidRPr="00FB1288" w:rsidRDefault="000A5899" w:rsidP="00A92566">
            <w:pPr>
              <w:rPr>
                <w:rFonts w:ascii="Arial" w:hAnsi="Arial" w:cs="Arial"/>
                <w:b/>
                <w:bCs/>
                <w:color w:val="365F91" w:themeColor="accent1" w:themeShade="BF"/>
                <w:sz w:val="24"/>
                <w:szCs w:val="24"/>
              </w:rPr>
            </w:pPr>
          </w:p>
        </w:tc>
        <w:tc>
          <w:tcPr>
            <w:tcW w:w="9450" w:type="dxa"/>
            <w:tcBorders>
              <w:top w:val="single" w:sz="18" w:space="0" w:color="0067B4"/>
              <w:left w:val="single" w:sz="4" w:space="0" w:color="0067B4"/>
              <w:right w:val="single" w:sz="4" w:space="0" w:color="17365D" w:themeColor="text2" w:themeShade="BF"/>
            </w:tcBorders>
          </w:tcPr>
          <w:p w14:paraId="12DFF257" w14:textId="77777777" w:rsidR="000A5899" w:rsidRPr="00C21344" w:rsidRDefault="000A5899" w:rsidP="000A5899">
            <w:pPr>
              <w:spacing w:after="120" w:line="276" w:lineRule="auto"/>
              <w:rPr>
                <w:rFonts w:ascii="Arial" w:hAnsi="Arial" w:cs="Arial"/>
                <w:sz w:val="20"/>
                <w:szCs w:val="20"/>
              </w:rPr>
            </w:pPr>
            <w:r w:rsidRPr="00C21344">
              <w:rPr>
                <w:rFonts w:ascii="Arial" w:hAnsi="Arial" w:cs="Arial"/>
                <w:sz w:val="20"/>
                <w:szCs w:val="20"/>
              </w:rPr>
              <w:t xml:space="preserve">By the end of Year 4, students explain the ways that artists communicate ideas and meanings in arts works created for different purposes or at different times and places. </w:t>
            </w:r>
          </w:p>
          <w:p w14:paraId="51650FFD" w14:textId="262FD0F6" w:rsidR="000A5899" w:rsidRPr="00FB1288" w:rsidRDefault="000A5899" w:rsidP="000A5899">
            <w:pPr>
              <w:pStyle w:val="Tableheading12black"/>
              <w:spacing w:before="0" w:after="120" w:line="276" w:lineRule="auto"/>
              <w:jc w:val="left"/>
              <w:rPr>
                <w:b w:val="0"/>
                <w:bCs w:val="0"/>
              </w:rPr>
            </w:pPr>
            <w:r w:rsidRPr="00C21344">
              <w:rPr>
                <w:b w:val="0"/>
                <w:bCs w:val="0"/>
                <w:sz w:val="20"/>
                <w:szCs w:val="20"/>
              </w:rPr>
              <w:t xml:space="preserve">Students develop ideas for their own arts works in different forms and use elements, conventions, </w:t>
            </w:r>
            <w:proofErr w:type="gramStart"/>
            <w:r w:rsidRPr="00C21344">
              <w:rPr>
                <w:b w:val="0"/>
                <w:bCs w:val="0"/>
                <w:sz w:val="20"/>
                <w:szCs w:val="20"/>
              </w:rPr>
              <w:t>techniques</w:t>
            </w:r>
            <w:proofErr w:type="gramEnd"/>
            <w:r w:rsidRPr="00C21344">
              <w:rPr>
                <w:b w:val="0"/>
                <w:bCs w:val="0"/>
                <w:sz w:val="20"/>
                <w:szCs w:val="20"/>
              </w:rPr>
              <w:t xml:space="preserve"> or processes to create arts works that communicate their intentions. They share their arts works with audiences</w:t>
            </w:r>
            <w:r w:rsidR="004E46F8" w:rsidRPr="00C21344">
              <w:rPr>
                <w:b w:val="0"/>
                <w:bCs w:val="0"/>
                <w:sz w:val="20"/>
                <w:szCs w:val="20"/>
              </w:rPr>
              <w:t>.</w:t>
            </w:r>
          </w:p>
        </w:tc>
        <w:tc>
          <w:tcPr>
            <w:tcW w:w="9630" w:type="dxa"/>
            <w:tcBorders>
              <w:top w:val="single" w:sz="18" w:space="0" w:color="00629B"/>
              <w:left w:val="single" w:sz="4" w:space="0" w:color="17365D" w:themeColor="text2" w:themeShade="BF"/>
              <w:bottom w:val="nil"/>
              <w:right w:val="single" w:sz="18" w:space="0" w:color="365F91" w:themeColor="accent1" w:themeShade="BF"/>
            </w:tcBorders>
          </w:tcPr>
          <w:p w14:paraId="1DCBD009" w14:textId="77777777" w:rsidR="000A5899" w:rsidRPr="00C21344" w:rsidRDefault="000A5899" w:rsidP="000A5899">
            <w:pPr>
              <w:spacing w:after="120" w:line="276" w:lineRule="auto"/>
              <w:rPr>
                <w:rFonts w:ascii="Arial" w:hAnsi="Arial" w:cs="Arial"/>
                <w:sz w:val="20"/>
                <w:szCs w:val="20"/>
              </w:rPr>
            </w:pPr>
            <w:r w:rsidRPr="00C21344">
              <w:rPr>
                <w:rFonts w:ascii="Arial" w:hAnsi="Arial" w:cs="Arial"/>
                <w:sz w:val="20"/>
                <w:szCs w:val="20"/>
              </w:rPr>
              <w:t xml:space="preserve">By the end of Year 6 students describe the ways that artists communicate ideas and meanings through arts works. They describe the ways that the arts can contribute to maintaining, </w:t>
            </w:r>
            <w:proofErr w:type="gramStart"/>
            <w:r w:rsidRPr="00C21344">
              <w:rPr>
                <w:rFonts w:ascii="Arial" w:hAnsi="Arial" w:cs="Arial"/>
                <w:sz w:val="20"/>
                <w:szCs w:val="20"/>
              </w:rPr>
              <w:t>continuing</w:t>
            </w:r>
            <w:proofErr w:type="gramEnd"/>
            <w:r w:rsidRPr="00C21344">
              <w:rPr>
                <w:rFonts w:ascii="Arial" w:hAnsi="Arial" w:cs="Arial"/>
                <w:sz w:val="20"/>
                <w:szCs w:val="20"/>
              </w:rPr>
              <w:t xml:space="preserve"> and revitalising cultures.</w:t>
            </w:r>
          </w:p>
          <w:p w14:paraId="2D234164" w14:textId="2EF8BC84" w:rsidR="000A5899" w:rsidRPr="00FB1288" w:rsidRDefault="000A5899" w:rsidP="000A5899">
            <w:pPr>
              <w:pStyle w:val="Tableheading12black"/>
              <w:spacing w:before="0" w:after="120" w:line="276" w:lineRule="auto"/>
              <w:jc w:val="left"/>
              <w:rPr>
                <w:b w:val="0"/>
                <w:bCs w:val="0"/>
              </w:rPr>
            </w:pPr>
            <w:r w:rsidRPr="00C21344">
              <w:rPr>
                <w:b w:val="0"/>
                <w:bCs w:val="0"/>
                <w:sz w:val="20"/>
                <w:szCs w:val="20"/>
              </w:rPr>
              <w:t xml:space="preserve">Students demonstrate safe, collaborative practice. They use elements, conventions, </w:t>
            </w:r>
            <w:proofErr w:type="gramStart"/>
            <w:r w:rsidRPr="00C21344">
              <w:rPr>
                <w:b w:val="0"/>
                <w:bCs w:val="0"/>
                <w:sz w:val="20"/>
                <w:szCs w:val="20"/>
              </w:rPr>
              <w:t>skills</w:t>
            </w:r>
            <w:proofErr w:type="gramEnd"/>
            <w:r w:rsidRPr="00C21344">
              <w:rPr>
                <w:b w:val="0"/>
                <w:bCs w:val="0"/>
                <w:sz w:val="20"/>
                <w:szCs w:val="20"/>
              </w:rPr>
              <w:t xml:space="preserve"> and processes to create arts works that communicate their intentions. They present their arts works and share ideas about their arts works with audiences.</w:t>
            </w:r>
          </w:p>
        </w:tc>
      </w:tr>
      <w:tr w:rsidR="000A5899" w:rsidRPr="00FB1288" w14:paraId="2263C179" w14:textId="77777777" w:rsidTr="00A92566">
        <w:trPr>
          <w:trHeight w:val="283"/>
        </w:trPr>
        <w:tc>
          <w:tcPr>
            <w:tcW w:w="1440" w:type="dxa"/>
            <w:tcBorders>
              <w:top w:val="single" w:sz="18" w:space="0" w:color="365F91" w:themeColor="accent1" w:themeShade="BF"/>
              <w:left w:val="single" w:sz="18" w:space="0" w:color="00629B"/>
              <w:bottom w:val="single" w:sz="18" w:space="0" w:color="365F91" w:themeColor="accent1" w:themeShade="BF"/>
              <w:right w:val="single" w:sz="4" w:space="0" w:color="0067B4"/>
            </w:tcBorders>
            <w:shd w:val="clear" w:color="auto" w:fill="D6E3BC" w:themeFill="accent3" w:themeFillTint="66"/>
            <w:vAlign w:val="center"/>
          </w:tcPr>
          <w:p w14:paraId="0A35061A" w14:textId="77777777" w:rsidR="000A5899" w:rsidRPr="00FB1288" w:rsidRDefault="000A5899" w:rsidP="00A92566">
            <w:pPr>
              <w:jc w:val="center"/>
              <w:rPr>
                <w:rFonts w:ascii="Arial" w:hAnsi="Arial" w:cs="Arial"/>
                <w:b/>
              </w:rPr>
            </w:pPr>
            <w:r w:rsidRPr="00FB1288">
              <w:rPr>
                <w:rFonts w:ascii="Arial" w:hAnsi="Arial" w:cs="Arial"/>
                <w:b/>
              </w:rPr>
              <w:t xml:space="preserve">Strand </w:t>
            </w:r>
          </w:p>
        </w:tc>
        <w:tc>
          <w:tcPr>
            <w:tcW w:w="19080" w:type="dxa"/>
            <w:gridSpan w:val="2"/>
            <w:tcBorders>
              <w:left w:val="single" w:sz="4" w:space="0" w:color="0067B4"/>
              <w:right w:val="single" w:sz="18" w:space="0" w:color="0067B4"/>
            </w:tcBorders>
            <w:shd w:val="clear" w:color="auto" w:fill="365F91" w:themeFill="accent1" w:themeFillShade="BF"/>
          </w:tcPr>
          <w:p w14:paraId="2F37CA25" w14:textId="77777777" w:rsidR="000A5899" w:rsidRPr="00FB1288" w:rsidRDefault="000A5899" w:rsidP="00A92566">
            <w:pPr>
              <w:pStyle w:val="Tableheading12white"/>
              <w:spacing w:before="0" w:after="0" w:line="276" w:lineRule="auto"/>
            </w:pPr>
            <w:r w:rsidRPr="00FB1288">
              <w:t>Content description</w:t>
            </w:r>
          </w:p>
          <w:p w14:paraId="0A52B7D9" w14:textId="77777777" w:rsidR="000A5899" w:rsidRPr="00FB1288" w:rsidRDefault="000A5899" w:rsidP="00A92566">
            <w:pPr>
              <w:spacing w:line="276" w:lineRule="auto"/>
              <w:jc w:val="center"/>
              <w:rPr>
                <w:rFonts w:ascii="Arial" w:hAnsi="Arial" w:cs="Arial"/>
                <w:b/>
                <w:color w:val="FFFFFF" w:themeColor="background1"/>
                <w:sz w:val="24"/>
                <w:szCs w:val="24"/>
              </w:rPr>
            </w:pPr>
            <w:r w:rsidRPr="00FB1288">
              <w:rPr>
                <w:rFonts w:ascii="Arial" w:hAnsi="Arial" w:cs="Arial"/>
                <w:bCs/>
                <w:i/>
                <w:color w:val="FFFFFF" w:themeColor="background1"/>
                <w:sz w:val="20"/>
                <w:szCs w:val="20"/>
              </w:rPr>
              <w:t>Students learn to:</w:t>
            </w:r>
          </w:p>
        </w:tc>
      </w:tr>
      <w:tr w:rsidR="000A5899" w:rsidRPr="00FB1288" w14:paraId="2EFD7BEF" w14:textId="77777777" w:rsidTr="00A92566">
        <w:trPr>
          <w:trHeight w:val="579"/>
        </w:trPr>
        <w:tc>
          <w:tcPr>
            <w:tcW w:w="1440" w:type="dxa"/>
            <w:vMerge w:val="restart"/>
            <w:tcBorders>
              <w:top w:val="single" w:sz="18" w:space="0" w:color="365F91" w:themeColor="accent1" w:themeShade="BF"/>
              <w:left w:val="single" w:sz="18" w:space="0" w:color="365F91" w:themeColor="accent1" w:themeShade="BF"/>
              <w:right w:val="single" w:sz="8" w:space="0" w:color="365F91" w:themeColor="accent1" w:themeShade="BF"/>
            </w:tcBorders>
            <w:shd w:val="clear" w:color="auto" w:fill="D6E3BC" w:themeFill="accent3" w:themeFillTint="66"/>
            <w:textDirection w:val="btLr"/>
            <w:vAlign w:val="center"/>
          </w:tcPr>
          <w:p w14:paraId="6801F6ED" w14:textId="77777777" w:rsidR="000A5899" w:rsidRPr="00620C85" w:rsidRDefault="000A5899" w:rsidP="000A5899">
            <w:pPr>
              <w:ind w:left="113" w:right="113"/>
              <w:jc w:val="center"/>
              <w:rPr>
                <w:rFonts w:ascii="Arial" w:hAnsi="Arial" w:cs="Arial"/>
                <w:b/>
                <w:bCs/>
                <w:sz w:val="20"/>
                <w:szCs w:val="20"/>
              </w:rPr>
            </w:pPr>
            <w:r w:rsidRPr="00620C85">
              <w:rPr>
                <w:rFonts w:ascii="Arial" w:hAnsi="Arial" w:cs="Arial"/>
                <w:b/>
                <w:sz w:val="20"/>
                <w:szCs w:val="20"/>
              </w:rPr>
              <w:t>Exploring and connecting</w:t>
            </w:r>
          </w:p>
        </w:tc>
        <w:tc>
          <w:tcPr>
            <w:tcW w:w="9450" w:type="dxa"/>
            <w:tcBorders>
              <w:left w:val="single" w:sz="8" w:space="0" w:color="365F91" w:themeColor="accent1" w:themeShade="BF"/>
              <w:bottom w:val="single" w:sz="8" w:space="0" w:color="365F91" w:themeColor="accent1" w:themeShade="BF"/>
              <w:right w:val="single" w:sz="4" w:space="0" w:color="0070C0"/>
            </w:tcBorders>
          </w:tcPr>
          <w:p w14:paraId="2E6AD63D" w14:textId="65792830" w:rsidR="000A5899" w:rsidRPr="00FB1288" w:rsidRDefault="000A5899" w:rsidP="000A5899">
            <w:pPr>
              <w:spacing w:after="120" w:line="276" w:lineRule="auto"/>
              <w:textAlignment w:val="baseline"/>
              <w:rPr>
                <w:rFonts w:ascii="Arial" w:eastAsia="Times New Roman" w:hAnsi="Arial" w:cs="Arial"/>
                <w:sz w:val="20"/>
                <w:szCs w:val="20"/>
              </w:rPr>
            </w:pPr>
            <w:r w:rsidRPr="00FB1288">
              <w:rPr>
                <w:rFonts w:ascii="Arial" w:hAnsi="Arial" w:cs="Arial"/>
                <w:sz w:val="20"/>
                <w:szCs w:val="20"/>
              </w:rPr>
              <w:t>explore and describe the ways that drama communicates ideas and meanings to audiences (</w:t>
            </w:r>
            <w:r w:rsidRPr="00FB1288">
              <w:rPr>
                <w:rFonts w:ascii="Arial" w:hAnsi="Arial" w:cs="Arial"/>
                <w:color w:val="000000"/>
                <w:sz w:val="20"/>
                <w:szCs w:val="20"/>
                <w:shd w:val="clear" w:color="auto" w:fill="FFFFFF"/>
              </w:rPr>
              <w:t>AC9ADR4</w:t>
            </w:r>
            <w:r w:rsidRPr="00FB1288">
              <w:rPr>
                <w:rFonts w:ascii="Arial" w:hAnsi="Arial" w:cs="Arial"/>
                <w:color w:val="000000"/>
                <w:sz w:val="20"/>
                <w:szCs w:val="20"/>
              </w:rPr>
              <w:t>E</w:t>
            </w:r>
            <w:r w:rsidRPr="00FB1288">
              <w:rPr>
                <w:rFonts w:ascii="Arial" w:hAnsi="Arial" w:cs="Arial"/>
                <w:color w:val="000000"/>
                <w:sz w:val="20"/>
                <w:szCs w:val="20"/>
                <w:shd w:val="clear" w:color="auto" w:fill="FFFFFF"/>
              </w:rPr>
              <w:t>01</w:t>
            </w:r>
            <w:r w:rsidRPr="00FB1288">
              <w:rPr>
                <w:rFonts w:ascii="Arial" w:hAnsi="Arial" w:cs="Arial"/>
                <w:sz w:val="20"/>
                <w:szCs w:val="20"/>
              </w:rPr>
              <w:t>)</w:t>
            </w:r>
          </w:p>
        </w:tc>
        <w:tc>
          <w:tcPr>
            <w:tcW w:w="9630" w:type="dxa"/>
            <w:tcBorders>
              <w:left w:val="single" w:sz="4" w:space="0" w:color="0070C0"/>
              <w:bottom w:val="single" w:sz="8" w:space="0" w:color="365F91" w:themeColor="accent1" w:themeShade="BF"/>
              <w:right w:val="single" w:sz="18" w:space="0" w:color="365F91" w:themeColor="accent1" w:themeShade="BF"/>
            </w:tcBorders>
          </w:tcPr>
          <w:p w14:paraId="53A9AA77" w14:textId="709286FA" w:rsidR="000A5899" w:rsidRPr="00FB1288" w:rsidRDefault="000A5899" w:rsidP="000A5899">
            <w:pPr>
              <w:spacing w:after="120" w:line="276" w:lineRule="auto"/>
              <w:rPr>
                <w:rFonts w:ascii="Arial" w:eastAsia="Arial" w:hAnsi="Arial" w:cs="Arial"/>
                <w:sz w:val="20"/>
                <w:szCs w:val="20"/>
              </w:rPr>
            </w:pPr>
            <w:r w:rsidRPr="00FB1288">
              <w:rPr>
                <w:rFonts w:ascii="Arial" w:hAnsi="Arial" w:cs="Arial"/>
                <w:sz w:val="20"/>
                <w:szCs w:val="20"/>
              </w:rPr>
              <w:t>explore and explain the ways that drama is created for different purposes and contexts, and communicates, ideas, perspectives and meanings (AC9ADR6E01)</w:t>
            </w:r>
          </w:p>
        </w:tc>
      </w:tr>
      <w:tr w:rsidR="000A5899" w:rsidRPr="00FB1288" w14:paraId="1215D8E7" w14:textId="77777777" w:rsidTr="00A92566">
        <w:trPr>
          <w:trHeight w:val="830"/>
        </w:trPr>
        <w:tc>
          <w:tcPr>
            <w:tcW w:w="1440" w:type="dxa"/>
            <w:vMerge/>
            <w:tcBorders>
              <w:left w:val="single" w:sz="18" w:space="0" w:color="365F91" w:themeColor="accent1" w:themeShade="BF"/>
              <w:right w:val="single" w:sz="8" w:space="0" w:color="365F91" w:themeColor="accent1" w:themeShade="BF"/>
            </w:tcBorders>
            <w:vAlign w:val="center"/>
          </w:tcPr>
          <w:p w14:paraId="4D885E75" w14:textId="77777777" w:rsidR="000A5899" w:rsidRPr="00620C85" w:rsidRDefault="000A5899" w:rsidP="000A5899">
            <w:pPr>
              <w:jc w:val="center"/>
              <w:rPr>
                <w:rFonts w:ascii="Arial" w:hAnsi="Arial" w:cs="Arial"/>
                <w:b/>
                <w:sz w:val="20"/>
                <w:szCs w:val="20"/>
              </w:rPr>
            </w:pPr>
          </w:p>
        </w:tc>
        <w:tc>
          <w:tcPr>
            <w:tcW w:w="9450" w:type="dxa"/>
            <w:tcBorders>
              <w:top w:val="single" w:sz="8" w:space="0" w:color="365F91" w:themeColor="accent1" w:themeShade="BF"/>
              <w:left w:val="single" w:sz="8" w:space="0" w:color="365F91" w:themeColor="accent1" w:themeShade="BF"/>
              <w:right w:val="single" w:sz="8" w:space="0" w:color="365F91" w:themeColor="accent1" w:themeShade="BF"/>
            </w:tcBorders>
          </w:tcPr>
          <w:p w14:paraId="039C9828" w14:textId="35E13FF1" w:rsidR="000A5899" w:rsidRPr="00FB1288" w:rsidRDefault="000A5899" w:rsidP="000A5899">
            <w:pPr>
              <w:spacing w:after="120" w:line="276" w:lineRule="auto"/>
              <w:rPr>
                <w:rFonts w:ascii="Arial" w:eastAsia="Arial" w:hAnsi="Arial" w:cs="Arial"/>
                <w:sz w:val="20"/>
                <w:szCs w:val="20"/>
                <w:lang w:val="en-AU"/>
              </w:rPr>
            </w:pPr>
            <w:r w:rsidRPr="00FB1288">
              <w:rPr>
                <w:rFonts w:ascii="Arial" w:hAnsi="Arial" w:cs="Arial"/>
                <w:sz w:val="20"/>
                <w:szCs w:val="20"/>
              </w:rPr>
              <w:t>describe and identify how First Nations Australians use cultural expressions to communicate connection to, and responsibility for, Country/Place, Culture and People</w:t>
            </w:r>
            <w:r w:rsidRPr="00FB1288">
              <w:rPr>
                <w:rFonts w:ascii="Arial" w:eastAsia="Times New Roman" w:hAnsi="Arial" w:cs="Arial"/>
                <w:sz w:val="20"/>
                <w:szCs w:val="20"/>
                <w:lang w:val="en-AU"/>
              </w:rPr>
              <w:t xml:space="preserve"> </w:t>
            </w:r>
            <w:r w:rsidRPr="00FB1288">
              <w:rPr>
                <w:rFonts w:ascii="Arial" w:hAnsi="Arial" w:cs="Arial"/>
                <w:sz w:val="20"/>
                <w:szCs w:val="20"/>
              </w:rPr>
              <w:t>(</w:t>
            </w:r>
            <w:r w:rsidRPr="00FB1288">
              <w:rPr>
                <w:rFonts w:ascii="Arial" w:hAnsi="Arial" w:cs="Arial"/>
                <w:color w:val="000000"/>
                <w:sz w:val="20"/>
                <w:szCs w:val="20"/>
                <w:shd w:val="clear" w:color="auto" w:fill="FFFFFF"/>
              </w:rPr>
              <w:t>AC9ADR4</w:t>
            </w:r>
            <w:r w:rsidRPr="00FB1288">
              <w:rPr>
                <w:rFonts w:ascii="Arial" w:hAnsi="Arial" w:cs="Arial"/>
                <w:color w:val="000000"/>
                <w:sz w:val="20"/>
                <w:szCs w:val="20"/>
              </w:rPr>
              <w:t>E</w:t>
            </w:r>
            <w:r w:rsidRPr="00FB1288">
              <w:rPr>
                <w:rFonts w:ascii="Arial" w:hAnsi="Arial" w:cs="Arial"/>
                <w:color w:val="000000"/>
                <w:sz w:val="20"/>
                <w:szCs w:val="20"/>
                <w:shd w:val="clear" w:color="auto" w:fill="FFFFFF"/>
              </w:rPr>
              <w:t>02</w:t>
            </w:r>
            <w:r w:rsidRPr="00FB1288">
              <w:rPr>
                <w:rFonts w:ascii="Arial" w:hAnsi="Arial" w:cs="Arial"/>
                <w:sz w:val="20"/>
                <w:szCs w:val="20"/>
              </w:rPr>
              <w:t>)</w:t>
            </w:r>
          </w:p>
        </w:tc>
        <w:tc>
          <w:tcPr>
            <w:tcW w:w="9630" w:type="dxa"/>
            <w:tcBorders>
              <w:top w:val="single" w:sz="8" w:space="0" w:color="365F91" w:themeColor="accent1" w:themeShade="BF"/>
              <w:left w:val="single" w:sz="8" w:space="0" w:color="365F91" w:themeColor="accent1" w:themeShade="BF"/>
              <w:right w:val="single" w:sz="18" w:space="0" w:color="365F91" w:themeColor="accent1" w:themeShade="BF"/>
            </w:tcBorders>
          </w:tcPr>
          <w:p w14:paraId="2985EE5B" w14:textId="38D37BB4" w:rsidR="000A5899" w:rsidRPr="00FB1288" w:rsidRDefault="000A5899" w:rsidP="000A5899">
            <w:pPr>
              <w:spacing w:after="120" w:line="276" w:lineRule="auto"/>
              <w:rPr>
                <w:rFonts w:ascii="Arial" w:hAnsi="Arial" w:cs="Arial"/>
                <w:sz w:val="20"/>
                <w:szCs w:val="20"/>
              </w:rPr>
            </w:pPr>
            <w:r w:rsidRPr="00FB1288">
              <w:rPr>
                <w:rFonts w:ascii="Arial" w:hAnsi="Arial" w:cs="Arial"/>
                <w:sz w:val="20"/>
                <w:szCs w:val="20"/>
              </w:rPr>
              <w:t>investigate the ways that First Nations Australians are maintaining, continuing and revitalising culture (AC9ADR6E02)</w:t>
            </w:r>
          </w:p>
        </w:tc>
      </w:tr>
      <w:tr w:rsidR="000A5899" w:rsidRPr="00FB1288" w14:paraId="1CBBF940" w14:textId="77777777" w:rsidTr="00A92566">
        <w:trPr>
          <w:cantSplit/>
          <w:trHeight w:val="1417"/>
        </w:trPr>
        <w:tc>
          <w:tcPr>
            <w:tcW w:w="1440" w:type="dxa"/>
            <w:tcBorders>
              <w:top w:val="single" w:sz="18" w:space="0" w:color="00629B"/>
              <w:left w:val="single" w:sz="18" w:space="0" w:color="00629B"/>
              <w:bottom w:val="single" w:sz="18" w:space="0" w:color="00629B"/>
              <w:right w:val="single" w:sz="4" w:space="0" w:color="0067B4"/>
            </w:tcBorders>
            <w:shd w:val="clear" w:color="auto" w:fill="D6E3BC" w:themeFill="accent3" w:themeFillTint="66"/>
            <w:textDirection w:val="btLr"/>
            <w:vAlign w:val="center"/>
          </w:tcPr>
          <w:p w14:paraId="6B2EC01A" w14:textId="77777777" w:rsidR="000A5899" w:rsidRPr="00620C85" w:rsidRDefault="000A5899" w:rsidP="000A5899">
            <w:pPr>
              <w:ind w:left="113" w:right="113"/>
              <w:jc w:val="center"/>
              <w:rPr>
                <w:rFonts w:ascii="Arial" w:eastAsia="Calibri" w:hAnsi="Arial" w:cs="Arial"/>
                <w:b/>
                <w:bCs/>
                <w:sz w:val="20"/>
                <w:szCs w:val="20"/>
              </w:rPr>
            </w:pPr>
            <w:r w:rsidRPr="00620C85">
              <w:rPr>
                <w:rFonts w:ascii="Arial" w:eastAsia="Calibri" w:hAnsi="Arial" w:cs="Arial"/>
                <w:b/>
                <w:bCs/>
                <w:sz w:val="20"/>
                <w:szCs w:val="20"/>
              </w:rPr>
              <w:t>Developing skills, practice and ideas</w:t>
            </w:r>
          </w:p>
        </w:tc>
        <w:tc>
          <w:tcPr>
            <w:tcW w:w="9450" w:type="dxa"/>
            <w:tcBorders>
              <w:top w:val="single" w:sz="18" w:space="0" w:color="00629B"/>
              <w:left w:val="single" w:sz="4" w:space="0" w:color="0067B4"/>
              <w:bottom w:val="single" w:sz="18" w:space="0" w:color="00629B"/>
              <w:right w:val="single" w:sz="4" w:space="0" w:color="0070C0"/>
            </w:tcBorders>
          </w:tcPr>
          <w:p w14:paraId="7B8C8965" w14:textId="7D2C436D" w:rsidR="000A5899" w:rsidRPr="00FB1288" w:rsidRDefault="000A5899" w:rsidP="000A5899">
            <w:pPr>
              <w:spacing w:after="120"/>
              <w:textAlignment w:val="baseline"/>
              <w:rPr>
                <w:rFonts w:ascii="Arial" w:eastAsia="Times New Roman" w:hAnsi="Arial" w:cs="Arial"/>
                <w:sz w:val="20"/>
                <w:szCs w:val="20"/>
              </w:rPr>
            </w:pPr>
            <w:r w:rsidRPr="00FB1288">
              <w:rPr>
                <w:rFonts w:ascii="Arial" w:hAnsi="Arial" w:cs="Arial"/>
                <w:color w:val="000000"/>
                <w:sz w:val="20"/>
                <w:szCs w:val="20"/>
              </w:rPr>
              <w:t xml:space="preserve">use the elements of drama and improvisation to explore ideas for dramatic action </w:t>
            </w:r>
            <w:r w:rsidRPr="00FB1288">
              <w:rPr>
                <w:rFonts w:ascii="Arial" w:hAnsi="Arial" w:cs="Arial"/>
                <w:sz w:val="20"/>
                <w:szCs w:val="20"/>
              </w:rPr>
              <w:t>(</w:t>
            </w:r>
            <w:r w:rsidRPr="00FB1288">
              <w:rPr>
                <w:rFonts w:ascii="Arial" w:hAnsi="Arial" w:cs="Arial"/>
                <w:color w:val="000000"/>
                <w:sz w:val="20"/>
                <w:szCs w:val="20"/>
                <w:shd w:val="clear" w:color="auto" w:fill="FFFFFF"/>
              </w:rPr>
              <w:t>AC9ADR4</w:t>
            </w:r>
            <w:r w:rsidRPr="00FB1288">
              <w:rPr>
                <w:rFonts w:ascii="Arial" w:hAnsi="Arial" w:cs="Arial"/>
                <w:color w:val="000000"/>
                <w:sz w:val="20"/>
                <w:szCs w:val="20"/>
              </w:rPr>
              <w:t>P</w:t>
            </w:r>
            <w:r w:rsidRPr="00FB1288">
              <w:rPr>
                <w:rFonts w:ascii="Arial" w:hAnsi="Arial" w:cs="Arial"/>
                <w:color w:val="000000"/>
                <w:sz w:val="20"/>
                <w:szCs w:val="20"/>
                <w:shd w:val="clear" w:color="auto" w:fill="FFFFFF"/>
              </w:rPr>
              <w:t>01</w:t>
            </w:r>
            <w:r w:rsidRPr="00FB1288">
              <w:rPr>
                <w:rFonts w:ascii="Arial" w:hAnsi="Arial" w:cs="Arial"/>
                <w:sz w:val="20"/>
                <w:szCs w:val="20"/>
              </w:rPr>
              <w:t>)</w:t>
            </w:r>
          </w:p>
        </w:tc>
        <w:tc>
          <w:tcPr>
            <w:tcW w:w="9630" w:type="dxa"/>
            <w:tcBorders>
              <w:top w:val="single" w:sz="18" w:space="0" w:color="00629B"/>
              <w:left w:val="single" w:sz="4" w:space="0" w:color="0070C0"/>
              <w:bottom w:val="single" w:sz="18" w:space="0" w:color="00629B"/>
              <w:right w:val="single" w:sz="18" w:space="0" w:color="365F91" w:themeColor="accent1" w:themeShade="BF"/>
            </w:tcBorders>
            <w:shd w:val="clear" w:color="auto" w:fill="auto"/>
          </w:tcPr>
          <w:p w14:paraId="4B8215F9" w14:textId="77777777" w:rsidR="000A5899" w:rsidRPr="00FB1288" w:rsidRDefault="000A5899" w:rsidP="000A5899">
            <w:pPr>
              <w:spacing w:after="120" w:line="276" w:lineRule="auto"/>
              <w:rPr>
                <w:rFonts w:ascii="Arial" w:hAnsi="Arial" w:cs="Arial"/>
                <w:sz w:val="20"/>
                <w:szCs w:val="20"/>
              </w:rPr>
            </w:pPr>
            <w:r w:rsidRPr="00FB1288">
              <w:rPr>
                <w:rFonts w:ascii="Arial" w:hAnsi="Arial" w:cs="Arial"/>
                <w:sz w:val="20"/>
                <w:szCs w:val="20"/>
              </w:rPr>
              <w:t xml:space="preserve">experiment with, and develop skills and techniques for, combining the elements of drama to create dramatic action and communicate meaning (AC9ADR6P01) </w:t>
            </w:r>
          </w:p>
          <w:p w14:paraId="597FF3E2" w14:textId="77777777" w:rsidR="000A5899" w:rsidRPr="00FB1288" w:rsidRDefault="000A5899" w:rsidP="000A5899">
            <w:pPr>
              <w:spacing w:after="120" w:line="276" w:lineRule="auto"/>
              <w:rPr>
                <w:rFonts w:ascii="Arial" w:hAnsi="Arial" w:cs="Arial"/>
                <w:sz w:val="20"/>
                <w:szCs w:val="20"/>
              </w:rPr>
            </w:pPr>
          </w:p>
        </w:tc>
      </w:tr>
      <w:tr w:rsidR="000A5899" w:rsidRPr="00FB1288" w14:paraId="30455848" w14:textId="77777777" w:rsidTr="00EE370B">
        <w:tblPrEx>
          <w:tblCellMar>
            <w:bottom w:w="72" w:type="dxa"/>
          </w:tblCellMar>
        </w:tblPrEx>
        <w:trPr>
          <w:cantSplit/>
          <w:trHeight w:val="1039"/>
        </w:trPr>
        <w:tc>
          <w:tcPr>
            <w:tcW w:w="1440" w:type="dxa"/>
            <w:tcBorders>
              <w:top w:val="single" w:sz="18" w:space="0" w:color="00629B"/>
              <w:left w:val="single" w:sz="18" w:space="0" w:color="00629B"/>
              <w:bottom w:val="single" w:sz="18" w:space="0" w:color="00629B"/>
              <w:right w:val="single" w:sz="4" w:space="0" w:color="0067B4"/>
            </w:tcBorders>
            <w:shd w:val="clear" w:color="auto" w:fill="D6E3BC" w:themeFill="accent3" w:themeFillTint="66"/>
            <w:textDirection w:val="btLr"/>
            <w:vAlign w:val="center"/>
          </w:tcPr>
          <w:p w14:paraId="7255BF0C" w14:textId="77777777" w:rsidR="000A5899" w:rsidRPr="00620C85" w:rsidRDefault="000A5899" w:rsidP="000A5899">
            <w:pPr>
              <w:ind w:left="113" w:right="113"/>
              <w:jc w:val="center"/>
              <w:rPr>
                <w:rFonts w:ascii="Arial" w:eastAsia="Calibri" w:hAnsi="Arial" w:cs="Arial"/>
                <w:b/>
                <w:bCs/>
                <w:sz w:val="20"/>
                <w:szCs w:val="20"/>
              </w:rPr>
            </w:pPr>
            <w:r w:rsidRPr="00620C85">
              <w:rPr>
                <w:rFonts w:ascii="Arial" w:eastAsia="Calibri" w:hAnsi="Arial" w:cs="Arial"/>
                <w:b/>
                <w:bCs/>
                <w:sz w:val="20"/>
                <w:szCs w:val="20"/>
              </w:rPr>
              <w:t>Creating</w:t>
            </w:r>
          </w:p>
        </w:tc>
        <w:tc>
          <w:tcPr>
            <w:tcW w:w="9450" w:type="dxa"/>
            <w:tcBorders>
              <w:top w:val="single" w:sz="18" w:space="0" w:color="00629B"/>
              <w:left w:val="single" w:sz="4" w:space="0" w:color="0067B4"/>
              <w:bottom w:val="single" w:sz="18" w:space="0" w:color="00629B"/>
              <w:right w:val="single" w:sz="4" w:space="0" w:color="17365D" w:themeColor="text2" w:themeShade="BF"/>
            </w:tcBorders>
          </w:tcPr>
          <w:p w14:paraId="5E8F3568" w14:textId="7ED55666" w:rsidR="000A5899" w:rsidRPr="00FB1288" w:rsidRDefault="000A5899" w:rsidP="000A5899">
            <w:pPr>
              <w:spacing w:line="276" w:lineRule="auto"/>
              <w:textAlignment w:val="baseline"/>
              <w:rPr>
                <w:rFonts w:ascii="Arial" w:eastAsia="Arial" w:hAnsi="Arial" w:cs="Arial"/>
                <w:sz w:val="20"/>
                <w:szCs w:val="20"/>
                <w:lang w:val="en-AU"/>
              </w:rPr>
            </w:pPr>
            <w:r w:rsidRPr="00FB1288">
              <w:rPr>
                <w:rFonts w:ascii="Arial" w:hAnsi="Arial" w:cs="Arial"/>
                <w:sz w:val="20"/>
                <w:szCs w:val="20"/>
              </w:rPr>
              <w:t>devise and shape drama using the elements of drama to communicate ideas and understandings (</w:t>
            </w:r>
            <w:r w:rsidRPr="00FB1288">
              <w:rPr>
                <w:rFonts w:ascii="Arial" w:hAnsi="Arial" w:cs="Arial"/>
                <w:color w:val="000000"/>
                <w:sz w:val="20"/>
                <w:szCs w:val="20"/>
                <w:shd w:val="clear" w:color="auto" w:fill="FFFFFF"/>
              </w:rPr>
              <w:t>AC9ADR4</w:t>
            </w:r>
            <w:r w:rsidRPr="00FB1288">
              <w:rPr>
                <w:rFonts w:ascii="Arial" w:hAnsi="Arial" w:cs="Arial"/>
                <w:color w:val="000000"/>
                <w:sz w:val="20"/>
                <w:szCs w:val="20"/>
              </w:rPr>
              <w:t>C</w:t>
            </w:r>
            <w:r w:rsidRPr="00FB1288">
              <w:rPr>
                <w:rFonts w:ascii="Arial" w:hAnsi="Arial" w:cs="Arial"/>
                <w:color w:val="000000"/>
                <w:sz w:val="20"/>
                <w:szCs w:val="20"/>
                <w:shd w:val="clear" w:color="auto" w:fill="FFFFFF"/>
              </w:rPr>
              <w:t>01</w:t>
            </w:r>
            <w:r w:rsidRPr="00FB1288">
              <w:rPr>
                <w:rFonts w:ascii="Arial" w:hAnsi="Arial" w:cs="Arial"/>
                <w:sz w:val="20"/>
                <w:szCs w:val="20"/>
              </w:rPr>
              <w:t>)</w:t>
            </w:r>
          </w:p>
        </w:tc>
        <w:tc>
          <w:tcPr>
            <w:tcW w:w="9630" w:type="dxa"/>
            <w:tcBorders>
              <w:top w:val="single" w:sz="18" w:space="0" w:color="00629B"/>
              <w:left w:val="single" w:sz="4" w:space="0" w:color="17365D" w:themeColor="text2" w:themeShade="BF"/>
              <w:bottom w:val="single" w:sz="18" w:space="0" w:color="00629B"/>
              <w:right w:val="single" w:sz="18" w:space="0" w:color="365F91" w:themeColor="accent1" w:themeShade="BF"/>
            </w:tcBorders>
            <w:shd w:val="clear" w:color="auto" w:fill="auto"/>
          </w:tcPr>
          <w:p w14:paraId="5EA23F04" w14:textId="77777777" w:rsidR="000A5899" w:rsidRPr="00FB1288" w:rsidRDefault="000A5899" w:rsidP="000A5899">
            <w:pPr>
              <w:spacing w:after="120" w:line="276" w:lineRule="auto"/>
              <w:rPr>
                <w:rFonts w:ascii="Arial" w:hAnsi="Arial" w:cs="Arial"/>
                <w:sz w:val="20"/>
                <w:szCs w:val="20"/>
              </w:rPr>
            </w:pPr>
            <w:r w:rsidRPr="00FB1288">
              <w:rPr>
                <w:rFonts w:ascii="Arial" w:hAnsi="Arial" w:cs="Arial"/>
                <w:sz w:val="20"/>
                <w:szCs w:val="20"/>
              </w:rPr>
              <w:t>develop characters and situations, and shape and sustain dramatic action in devised and scripted forms (AC9ADR6C01)</w:t>
            </w:r>
          </w:p>
          <w:p w14:paraId="3700AEF9" w14:textId="77777777" w:rsidR="000A5899" w:rsidRPr="00FB1288" w:rsidRDefault="000A5899" w:rsidP="000A5899">
            <w:pPr>
              <w:spacing w:line="276" w:lineRule="auto"/>
              <w:rPr>
                <w:rFonts w:ascii="Arial" w:eastAsia="Arial" w:hAnsi="Arial" w:cs="Arial"/>
                <w:sz w:val="20"/>
                <w:szCs w:val="20"/>
              </w:rPr>
            </w:pPr>
          </w:p>
        </w:tc>
      </w:tr>
      <w:tr w:rsidR="000A5899" w:rsidRPr="00FB1288" w14:paraId="7D023C00" w14:textId="77777777" w:rsidTr="00A92566">
        <w:tblPrEx>
          <w:tblCellMar>
            <w:bottom w:w="72" w:type="dxa"/>
          </w:tblCellMar>
        </w:tblPrEx>
        <w:trPr>
          <w:cantSplit/>
          <w:trHeight w:val="1849"/>
        </w:trPr>
        <w:tc>
          <w:tcPr>
            <w:tcW w:w="1440" w:type="dxa"/>
            <w:tcBorders>
              <w:top w:val="single" w:sz="18" w:space="0" w:color="00629B"/>
              <w:left w:val="single" w:sz="18" w:space="0" w:color="00629B"/>
              <w:bottom w:val="single" w:sz="18" w:space="0" w:color="00629B"/>
              <w:right w:val="single" w:sz="4" w:space="0" w:color="0067B4"/>
            </w:tcBorders>
            <w:shd w:val="clear" w:color="auto" w:fill="D6E3BC" w:themeFill="accent3" w:themeFillTint="66"/>
            <w:textDirection w:val="btLr"/>
            <w:vAlign w:val="center"/>
          </w:tcPr>
          <w:p w14:paraId="6F58831E" w14:textId="77777777" w:rsidR="000A5899" w:rsidRPr="00620C85" w:rsidRDefault="000A5899" w:rsidP="000A5899">
            <w:pPr>
              <w:ind w:left="113" w:right="113"/>
              <w:jc w:val="center"/>
              <w:rPr>
                <w:rFonts w:ascii="Arial" w:eastAsia="Calibri" w:hAnsi="Arial" w:cs="Arial"/>
                <w:b/>
                <w:bCs/>
                <w:sz w:val="20"/>
                <w:szCs w:val="20"/>
              </w:rPr>
            </w:pPr>
            <w:r w:rsidRPr="00620C85">
              <w:rPr>
                <w:rFonts w:ascii="Arial" w:eastAsia="Calibri" w:hAnsi="Arial" w:cs="Arial"/>
                <w:b/>
                <w:bCs/>
                <w:sz w:val="20"/>
                <w:szCs w:val="20"/>
              </w:rPr>
              <w:lastRenderedPageBreak/>
              <w:t>Sharing and communicating</w:t>
            </w:r>
          </w:p>
        </w:tc>
        <w:tc>
          <w:tcPr>
            <w:tcW w:w="9450" w:type="dxa"/>
            <w:tcBorders>
              <w:top w:val="single" w:sz="18" w:space="0" w:color="00629B"/>
              <w:left w:val="single" w:sz="4" w:space="0" w:color="0067B4"/>
              <w:bottom w:val="single" w:sz="18" w:space="0" w:color="00629B"/>
              <w:right w:val="single" w:sz="4" w:space="0" w:color="17365D" w:themeColor="text2" w:themeShade="BF"/>
            </w:tcBorders>
          </w:tcPr>
          <w:p w14:paraId="31AB023F" w14:textId="438EC1D8" w:rsidR="000A5899" w:rsidRPr="00FB1288" w:rsidRDefault="000A5899" w:rsidP="000A5899">
            <w:pPr>
              <w:textAlignment w:val="baseline"/>
              <w:rPr>
                <w:rFonts w:ascii="Arial" w:eastAsia="Arial" w:hAnsi="Arial" w:cs="Arial"/>
                <w:sz w:val="20"/>
                <w:szCs w:val="20"/>
                <w:lang w:val="en-AU"/>
              </w:rPr>
            </w:pPr>
            <w:r w:rsidRPr="00FB1288">
              <w:rPr>
                <w:rFonts w:ascii="Arial" w:hAnsi="Arial" w:cs="Arial"/>
                <w:sz w:val="20"/>
                <w:szCs w:val="20"/>
              </w:rPr>
              <w:t>present drama in informal contexts and share ideas about the drama (</w:t>
            </w:r>
            <w:r w:rsidRPr="00FB1288">
              <w:rPr>
                <w:rFonts w:ascii="Arial" w:hAnsi="Arial" w:cs="Arial"/>
                <w:color w:val="000000"/>
                <w:sz w:val="20"/>
                <w:szCs w:val="20"/>
                <w:shd w:val="clear" w:color="auto" w:fill="FFFFFF"/>
              </w:rPr>
              <w:t>AC9ADR4</w:t>
            </w:r>
            <w:r w:rsidRPr="00FB1288">
              <w:rPr>
                <w:rFonts w:ascii="Arial" w:hAnsi="Arial" w:cs="Arial"/>
                <w:color w:val="000000"/>
                <w:sz w:val="20"/>
                <w:szCs w:val="20"/>
              </w:rPr>
              <w:t>S</w:t>
            </w:r>
            <w:r w:rsidRPr="00FB1288">
              <w:rPr>
                <w:rFonts w:ascii="Arial" w:hAnsi="Arial" w:cs="Arial"/>
                <w:color w:val="000000"/>
                <w:sz w:val="20"/>
                <w:szCs w:val="20"/>
                <w:shd w:val="clear" w:color="auto" w:fill="FFFFFF"/>
              </w:rPr>
              <w:t>01</w:t>
            </w:r>
            <w:r w:rsidRPr="00FB1288">
              <w:rPr>
                <w:rFonts w:ascii="Arial" w:hAnsi="Arial" w:cs="Arial"/>
                <w:sz w:val="20"/>
                <w:szCs w:val="20"/>
              </w:rPr>
              <w:t>)</w:t>
            </w:r>
          </w:p>
        </w:tc>
        <w:tc>
          <w:tcPr>
            <w:tcW w:w="9630" w:type="dxa"/>
            <w:tcBorders>
              <w:top w:val="single" w:sz="18" w:space="0" w:color="00629B"/>
              <w:left w:val="single" w:sz="4" w:space="0" w:color="17365D" w:themeColor="text2" w:themeShade="BF"/>
              <w:bottom w:val="single" w:sz="18" w:space="0" w:color="00629B"/>
              <w:right w:val="single" w:sz="18" w:space="0" w:color="365F91" w:themeColor="accent1" w:themeShade="BF"/>
            </w:tcBorders>
            <w:shd w:val="clear" w:color="auto" w:fill="auto"/>
          </w:tcPr>
          <w:p w14:paraId="0881F78B" w14:textId="6CDF38BB" w:rsidR="000A5899" w:rsidRPr="00FB1288" w:rsidRDefault="000A5899" w:rsidP="000A5899">
            <w:pPr>
              <w:rPr>
                <w:rFonts w:ascii="Arial" w:eastAsia="Arial" w:hAnsi="Arial" w:cs="Arial"/>
                <w:sz w:val="20"/>
                <w:szCs w:val="20"/>
              </w:rPr>
            </w:pPr>
            <w:r w:rsidRPr="00FB1288">
              <w:rPr>
                <w:rFonts w:ascii="Arial" w:hAnsi="Arial" w:cs="Arial"/>
                <w:sz w:val="20"/>
                <w:szCs w:val="20"/>
              </w:rPr>
              <w:t>rehearse and perform drama that communicates ideas and engages audiences, and discuss responses to the drama (AC9ADR6S01)</w:t>
            </w:r>
          </w:p>
        </w:tc>
      </w:tr>
    </w:tbl>
    <w:p w14:paraId="1DF3F962" w14:textId="77777777" w:rsidR="000A5899" w:rsidRDefault="000A5899">
      <w:pPr>
        <w:rPr>
          <w:rFonts w:ascii="Arial" w:eastAsiaTheme="majorEastAsia" w:hAnsi="Arial" w:cs="Arial"/>
          <w:b/>
          <w:bCs/>
          <w:color w:val="365F91" w:themeColor="accent1" w:themeShade="BF"/>
          <w:sz w:val="24"/>
          <w:szCs w:val="32"/>
        </w:rPr>
      </w:pPr>
      <w:r>
        <w:rPr>
          <w:rFonts w:cs="Arial"/>
        </w:rPr>
        <w:br w:type="page"/>
      </w:r>
    </w:p>
    <w:p w14:paraId="0451E7FD" w14:textId="21E45753" w:rsidR="0009616A" w:rsidRPr="00FB1288" w:rsidRDefault="00B2789C" w:rsidP="00115692">
      <w:pPr>
        <w:pStyle w:val="Heading1"/>
        <w:rPr>
          <w:rFonts w:cs="Arial"/>
        </w:rPr>
      </w:pPr>
      <w:r w:rsidRPr="000E718D">
        <w:rPr>
          <w:rFonts w:cs="Arial"/>
        </w:rPr>
        <w:lastRenderedPageBreak/>
        <w:t xml:space="preserve">MEDIA ARTS </w:t>
      </w:r>
      <w:r w:rsidR="0009616A" w:rsidRPr="000E718D">
        <w:rPr>
          <w:rFonts w:cs="Arial"/>
        </w:rPr>
        <w:t xml:space="preserve">YEARS </w:t>
      </w:r>
      <w:r w:rsidR="009E6242" w:rsidRPr="000E718D">
        <w:rPr>
          <w:rFonts w:cs="Arial"/>
        </w:rPr>
        <w:t>F</w:t>
      </w:r>
      <w:r w:rsidR="00E014FB" w:rsidRPr="000E718D">
        <w:rPr>
          <w:rFonts w:cs="Arial"/>
        </w:rPr>
        <w:t>–</w:t>
      </w:r>
      <w:r w:rsidR="008512BF" w:rsidRPr="000E718D">
        <w:rPr>
          <w:rFonts w:cs="Arial"/>
        </w:rPr>
        <w:t>2</w:t>
      </w:r>
      <w:r w:rsidR="000E6598" w:rsidRPr="00FB1288">
        <w:rPr>
          <w:rFonts w:cs="Arial"/>
        </w:rPr>
        <w:t xml:space="preserve"> </w:t>
      </w:r>
    </w:p>
    <w:tbl>
      <w:tblPr>
        <w:tblStyle w:val="TableGrid"/>
        <w:tblW w:w="20430" w:type="dxa"/>
        <w:tblInd w:w="787" w:type="dxa"/>
        <w:tblLayout w:type="fixed"/>
        <w:tblCellMar>
          <w:top w:w="29" w:type="dxa"/>
          <w:bottom w:w="86" w:type="dxa"/>
        </w:tblCellMar>
        <w:tblLook w:val="04A0" w:firstRow="1" w:lastRow="0" w:firstColumn="1" w:lastColumn="0" w:noHBand="0" w:noVBand="1"/>
      </w:tblPr>
      <w:tblGrid>
        <w:gridCol w:w="1440"/>
        <w:gridCol w:w="9360"/>
        <w:gridCol w:w="9630"/>
      </w:tblGrid>
      <w:tr w:rsidR="00C23C92" w:rsidRPr="00FB1288" w14:paraId="4315D306" w14:textId="77777777" w:rsidTr="00C23C92">
        <w:tc>
          <w:tcPr>
            <w:tcW w:w="1440" w:type="dxa"/>
            <w:vMerge w:val="restart"/>
            <w:tcBorders>
              <w:top w:val="single" w:sz="18" w:space="0" w:color="00629B"/>
              <w:left w:val="single" w:sz="18" w:space="0" w:color="0067B4"/>
              <w:right w:val="single" w:sz="4" w:space="0" w:color="0067B4"/>
            </w:tcBorders>
          </w:tcPr>
          <w:p w14:paraId="32530A69" w14:textId="133F5EB7" w:rsidR="00C23C92" w:rsidRPr="00FB1288" w:rsidRDefault="00C23C92" w:rsidP="00C23FA7">
            <w:pPr>
              <w:rPr>
                <w:rFonts w:ascii="Arial" w:hAnsi="Arial" w:cs="Arial"/>
                <w:b/>
                <w:bCs/>
                <w:color w:val="365F91" w:themeColor="accent1" w:themeShade="BF"/>
                <w:sz w:val="24"/>
                <w:szCs w:val="24"/>
              </w:rPr>
            </w:pPr>
            <w:r w:rsidRPr="00FB1288">
              <w:rPr>
                <w:rFonts w:ascii="Arial" w:hAnsi="Arial" w:cs="Arial"/>
                <w:b/>
                <w:bCs/>
                <w:color w:val="365F91" w:themeColor="accent1" w:themeShade="BF"/>
                <w:sz w:val="24"/>
                <w:szCs w:val="24"/>
              </w:rPr>
              <w:t xml:space="preserve">MEDIA ARTS </w:t>
            </w:r>
          </w:p>
        </w:tc>
        <w:tc>
          <w:tcPr>
            <w:tcW w:w="9360" w:type="dxa"/>
            <w:tcBorders>
              <w:top w:val="single" w:sz="18" w:space="0" w:color="00629B"/>
              <w:left w:val="single" w:sz="4" w:space="0" w:color="0067B4"/>
              <w:right w:val="single" w:sz="4" w:space="0" w:color="0067B4"/>
            </w:tcBorders>
          </w:tcPr>
          <w:p w14:paraId="26D2610F" w14:textId="7E0E856F" w:rsidR="00C23C92" w:rsidRPr="00FB1288" w:rsidRDefault="00C23C92" w:rsidP="00D60791">
            <w:pPr>
              <w:pStyle w:val="Tableheading12black"/>
            </w:pPr>
            <w:r w:rsidRPr="00FB1288">
              <w:t>Foundation</w:t>
            </w:r>
          </w:p>
        </w:tc>
        <w:tc>
          <w:tcPr>
            <w:tcW w:w="9630" w:type="dxa"/>
            <w:tcBorders>
              <w:top w:val="single" w:sz="18" w:space="0" w:color="00629B"/>
              <w:left w:val="single" w:sz="4" w:space="0" w:color="0067B4"/>
              <w:bottom w:val="nil"/>
              <w:right w:val="single" w:sz="4" w:space="0" w:color="0067B4"/>
            </w:tcBorders>
          </w:tcPr>
          <w:p w14:paraId="36C31A3D" w14:textId="77777777" w:rsidR="00C23C92" w:rsidRPr="00FB1288" w:rsidRDefault="00C23C92" w:rsidP="00D60791">
            <w:pPr>
              <w:pStyle w:val="Tableheading12black"/>
            </w:pPr>
            <w:r w:rsidRPr="00FB1288">
              <w:t xml:space="preserve">Years 1 and 2 </w:t>
            </w:r>
          </w:p>
        </w:tc>
      </w:tr>
      <w:tr w:rsidR="00C1372D" w:rsidRPr="00FB1288" w14:paraId="291E428A" w14:textId="77777777" w:rsidTr="005A1AFA">
        <w:trPr>
          <w:trHeight w:val="419"/>
        </w:trPr>
        <w:tc>
          <w:tcPr>
            <w:tcW w:w="1440" w:type="dxa"/>
            <w:vMerge/>
            <w:tcBorders>
              <w:left w:val="single" w:sz="18" w:space="0" w:color="0067B4"/>
              <w:right w:val="single" w:sz="4" w:space="0" w:color="0067B4"/>
            </w:tcBorders>
          </w:tcPr>
          <w:p w14:paraId="374D69F1" w14:textId="77777777" w:rsidR="00C1372D" w:rsidRPr="00FB1288" w:rsidRDefault="00C1372D" w:rsidP="00C23FA7">
            <w:pPr>
              <w:jc w:val="center"/>
              <w:rPr>
                <w:rFonts w:ascii="Arial" w:hAnsi="Arial" w:cs="Arial"/>
                <w:b/>
                <w:color w:val="FFFFFF" w:themeColor="background1"/>
                <w:sz w:val="24"/>
                <w:szCs w:val="24"/>
              </w:rPr>
            </w:pPr>
          </w:p>
        </w:tc>
        <w:tc>
          <w:tcPr>
            <w:tcW w:w="18990" w:type="dxa"/>
            <w:gridSpan w:val="2"/>
            <w:tcBorders>
              <w:left w:val="single" w:sz="4" w:space="0" w:color="0067B4"/>
              <w:right w:val="single" w:sz="18" w:space="0" w:color="0067B4"/>
            </w:tcBorders>
            <w:shd w:val="clear" w:color="auto" w:fill="365F91" w:themeFill="accent1" w:themeFillShade="BF"/>
          </w:tcPr>
          <w:p w14:paraId="61CCEFF3" w14:textId="4AAE75FA" w:rsidR="00C1372D" w:rsidRPr="00FB1288" w:rsidRDefault="00C1372D" w:rsidP="00D60791">
            <w:pPr>
              <w:pStyle w:val="Tableheading12white"/>
            </w:pPr>
            <w:r w:rsidRPr="00FB1288">
              <w:t>Media Arts achievement standard</w:t>
            </w:r>
          </w:p>
        </w:tc>
      </w:tr>
      <w:tr w:rsidR="00C23C92" w:rsidRPr="00FB1288" w14:paraId="3AF6DA21" w14:textId="77777777" w:rsidTr="00C23C92">
        <w:trPr>
          <w:trHeight w:val="1104"/>
        </w:trPr>
        <w:tc>
          <w:tcPr>
            <w:tcW w:w="1440" w:type="dxa"/>
            <w:vMerge/>
            <w:tcBorders>
              <w:left w:val="single" w:sz="18" w:space="0" w:color="0067B4"/>
              <w:right w:val="single" w:sz="4" w:space="0" w:color="0067B4"/>
            </w:tcBorders>
          </w:tcPr>
          <w:p w14:paraId="08EB5E9C" w14:textId="77777777" w:rsidR="00C23C92" w:rsidRPr="00FB1288" w:rsidRDefault="00C23C92" w:rsidP="00C23FA7">
            <w:pPr>
              <w:keepNext/>
              <w:widowControl w:val="0"/>
              <w:spacing w:after="120"/>
              <w:rPr>
                <w:rFonts w:ascii="Arial" w:hAnsi="Arial" w:cs="Arial"/>
                <w:sz w:val="20"/>
                <w:szCs w:val="20"/>
              </w:rPr>
            </w:pPr>
          </w:p>
        </w:tc>
        <w:tc>
          <w:tcPr>
            <w:tcW w:w="9360" w:type="dxa"/>
            <w:tcBorders>
              <w:left w:val="single" w:sz="4" w:space="0" w:color="0067B4"/>
              <w:right w:val="single" w:sz="4" w:space="0" w:color="0067B4"/>
            </w:tcBorders>
            <w:shd w:val="clear" w:color="auto" w:fill="D9D9D9" w:themeFill="background1" w:themeFillShade="D9"/>
          </w:tcPr>
          <w:p w14:paraId="27111B67" w14:textId="7DB12A16" w:rsidR="00C23C92" w:rsidRPr="00FB1288" w:rsidRDefault="00C23C92" w:rsidP="005A1AFA">
            <w:pPr>
              <w:spacing w:after="120" w:line="276" w:lineRule="auto"/>
              <w:textAlignment w:val="baseline"/>
              <w:rPr>
                <w:rFonts w:ascii="Arial" w:eastAsia="Times New Roman" w:hAnsi="Arial" w:cs="Arial"/>
                <w:color w:val="000000"/>
                <w:sz w:val="20"/>
                <w:szCs w:val="20"/>
              </w:rPr>
            </w:pPr>
          </w:p>
        </w:tc>
        <w:tc>
          <w:tcPr>
            <w:tcW w:w="9630" w:type="dxa"/>
            <w:tcBorders>
              <w:left w:val="single" w:sz="4" w:space="0" w:color="0067B4"/>
              <w:right w:val="single" w:sz="4" w:space="0" w:color="0067B4"/>
            </w:tcBorders>
          </w:tcPr>
          <w:p w14:paraId="48993C2C" w14:textId="77777777" w:rsidR="00C23C92" w:rsidRPr="00FB1288" w:rsidRDefault="00C23C92" w:rsidP="005A1AFA">
            <w:pPr>
              <w:pStyle w:val="BDandAS"/>
              <w:spacing w:line="276" w:lineRule="auto"/>
              <w:rPr>
                <w:rFonts w:cs="Arial"/>
                <w:szCs w:val="20"/>
              </w:rPr>
            </w:pPr>
            <w:bookmarkStart w:id="0" w:name="_Hlk67494568"/>
            <w:r w:rsidRPr="00FB1288">
              <w:rPr>
                <w:rFonts w:cs="Arial"/>
                <w:szCs w:val="20"/>
              </w:rPr>
              <w:t>By the end of Year 2, students share ideas about media arts and identify where and why media arts are made and consumed.</w:t>
            </w:r>
          </w:p>
          <w:p w14:paraId="39A631FC" w14:textId="77777777" w:rsidR="00C23C92" w:rsidRPr="00FB1288" w:rsidRDefault="00C23C92" w:rsidP="005A1AFA">
            <w:pPr>
              <w:spacing w:after="120" w:line="276" w:lineRule="auto"/>
              <w:rPr>
                <w:rFonts w:ascii="Arial" w:hAnsi="Arial" w:cs="Arial"/>
                <w:sz w:val="20"/>
                <w:szCs w:val="20"/>
              </w:rPr>
            </w:pPr>
            <w:r w:rsidRPr="00FB1288">
              <w:rPr>
                <w:rFonts w:ascii="Arial" w:hAnsi="Arial" w:cs="Arial"/>
                <w:sz w:val="20"/>
                <w:szCs w:val="20"/>
              </w:rPr>
              <w:t>Students use media languages and technologies to make media arts works. They share their work with audiences using responsible media practice.</w:t>
            </w:r>
            <w:bookmarkEnd w:id="0"/>
          </w:p>
        </w:tc>
      </w:tr>
      <w:tr w:rsidR="00C1372D" w:rsidRPr="00FB1288" w14:paraId="5162BAE6" w14:textId="77777777" w:rsidTr="005A1AFA">
        <w:trPr>
          <w:trHeight w:val="500"/>
        </w:trPr>
        <w:tc>
          <w:tcPr>
            <w:tcW w:w="1440" w:type="dxa"/>
            <w:vMerge/>
            <w:tcBorders>
              <w:left w:val="single" w:sz="18" w:space="0" w:color="0067B4"/>
              <w:right w:val="single" w:sz="4" w:space="0" w:color="0067B4"/>
            </w:tcBorders>
          </w:tcPr>
          <w:p w14:paraId="6F05D966" w14:textId="77777777" w:rsidR="00C1372D" w:rsidRPr="00FB1288" w:rsidRDefault="00C1372D" w:rsidP="00C23FA7">
            <w:pPr>
              <w:keepNext/>
              <w:widowControl w:val="0"/>
              <w:spacing w:after="120"/>
              <w:rPr>
                <w:rFonts w:ascii="Arial" w:hAnsi="Arial" w:cs="Arial"/>
                <w:sz w:val="20"/>
                <w:szCs w:val="20"/>
              </w:rPr>
            </w:pPr>
          </w:p>
        </w:tc>
        <w:tc>
          <w:tcPr>
            <w:tcW w:w="18990" w:type="dxa"/>
            <w:gridSpan w:val="2"/>
            <w:tcBorders>
              <w:left w:val="single" w:sz="4" w:space="0" w:color="0067B4"/>
              <w:right w:val="single" w:sz="18" w:space="0" w:color="0067B4"/>
            </w:tcBorders>
            <w:shd w:val="clear" w:color="auto" w:fill="365F91" w:themeFill="accent1" w:themeFillShade="BF"/>
          </w:tcPr>
          <w:p w14:paraId="135C2777" w14:textId="38EFE122" w:rsidR="00C1372D" w:rsidRPr="00FB1288" w:rsidRDefault="00C1372D" w:rsidP="005A1AFA">
            <w:pPr>
              <w:spacing w:after="120" w:line="276" w:lineRule="auto"/>
              <w:jc w:val="center"/>
              <w:rPr>
                <w:rFonts w:ascii="Arial" w:hAnsi="Arial" w:cs="Arial"/>
                <w:b/>
                <w:bCs/>
                <w:color w:val="FFFFFF" w:themeColor="background1"/>
                <w:sz w:val="20"/>
                <w:szCs w:val="20"/>
              </w:rPr>
            </w:pPr>
            <w:r w:rsidRPr="00FB1288">
              <w:rPr>
                <w:rFonts w:ascii="Arial" w:hAnsi="Arial" w:cs="Arial"/>
                <w:b/>
                <w:bCs/>
                <w:color w:val="FFFFFF" w:themeColor="background1"/>
              </w:rPr>
              <w:t>Learning area achievement standard</w:t>
            </w:r>
          </w:p>
        </w:tc>
      </w:tr>
      <w:tr w:rsidR="00C23C92" w:rsidRPr="00FB1288" w14:paraId="0356DCA7" w14:textId="77777777" w:rsidTr="00C23C92">
        <w:trPr>
          <w:trHeight w:val="1104"/>
        </w:trPr>
        <w:tc>
          <w:tcPr>
            <w:tcW w:w="1440" w:type="dxa"/>
            <w:vMerge/>
            <w:tcBorders>
              <w:left w:val="single" w:sz="18" w:space="0" w:color="0067B4"/>
              <w:right w:val="single" w:sz="4" w:space="0" w:color="0067B4"/>
            </w:tcBorders>
          </w:tcPr>
          <w:p w14:paraId="535450DA" w14:textId="77777777" w:rsidR="00C23C92" w:rsidRPr="00FB1288" w:rsidRDefault="00C23C92" w:rsidP="00C1372D">
            <w:pPr>
              <w:keepNext/>
              <w:widowControl w:val="0"/>
              <w:spacing w:after="120"/>
              <w:rPr>
                <w:rFonts w:ascii="Arial" w:hAnsi="Arial" w:cs="Arial"/>
                <w:sz w:val="20"/>
                <w:szCs w:val="20"/>
              </w:rPr>
            </w:pPr>
          </w:p>
        </w:tc>
        <w:tc>
          <w:tcPr>
            <w:tcW w:w="9360" w:type="dxa"/>
            <w:tcBorders>
              <w:left w:val="single" w:sz="4" w:space="0" w:color="0067B4"/>
              <w:right w:val="single" w:sz="4" w:space="0" w:color="0067B4"/>
            </w:tcBorders>
          </w:tcPr>
          <w:p w14:paraId="10A8940B" w14:textId="77777777" w:rsidR="00C23C92" w:rsidRPr="00FB1288" w:rsidRDefault="00C23C92" w:rsidP="005A1AFA">
            <w:pPr>
              <w:spacing w:after="120" w:line="276" w:lineRule="auto"/>
              <w:textAlignment w:val="baseline"/>
              <w:rPr>
                <w:rFonts w:ascii="Arial" w:eastAsia="Times New Roman" w:hAnsi="Arial" w:cs="Arial"/>
                <w:sz w:val="20"/>
                <w:szCs w:val="20"/>
              </w:rPr>
            </w:pPr>
            <w:r w:rsidRPr="00FB1288">
              <w:rPr>
                <w:rFonts w:ascii="Arial" w:eastAsia="Times New Roman" w:hAnsi="Arial" w:cs="Arial"/>
                <w:color w:val="000000"/>
                <w:sz w:val="20"/>
                <w:szCs w:val="20"/>
              </w:rPr>
              <w:t xml:space="preserve">By the end of the Foundation year, students use play, imagination, arts knowledge and skills to create and share arts works in different forms. </w:t>
            </w:r>
          </w:p>
          <w:p w14:paraId="64AEACA3" w14:textId="2E441BD3" w:rsidR="00C23C92" w:rsidRPr="00FB1288" w:rsidRDefault="00C23C92" w:rsidP="005A1AFA">
            <w:pPr>
              <w:spacing w:after="120" w:line="276" w:lineRule="auto"/>
              <w:rPr>
                <w:rFonts w:ascii="Arial" w:hAnsi="Arial" w:cs="Arial"/>
                <w:sz w:val="20"/>
                <w:szCs w:val="20"/>
              </w:rPr>
            </w:pPr>
            <w:r w:rsidRPr="00FB1288">
              <w:rPr>
                <w:rFonts w:ascii="Arial" w:eastAsia="Times New Roman" w:hAnsi="Arial" w:cs="Arial"/>
                <w:color w:val="000000"/>
                <w:sz w:val="20"/>
                <w:szCs w:val="20"/>
              </w:rPr>
              <w:t>They describe their observations, ideas and feelings about arts works and experiences they encounter at school, home or in the community.</w:t>
            </w:r>
          </w:p>
        </w:tc>
        <w:tc>
          <w:tcPr>
            <w:tcW w:w="9630" w:type="dxa"/>
            <w:tcBorders>
              <w:left w:val="single" w:sz="4" w:space="0" w:color="0067B4"/>
              <w:right w:val="single" w:sz="4" w:space="0" w:color="0067B4"/>
            </w:tcBorders>
          </w:tcPr>
          <w:p w14:paraId="3A75B833" w14:textId="77777777" w:rsidR="00C23C92" w:rsidRPr="00FB1288" w:rsidRDefault="00C23C92" w:rsidP="005A1AFA">
            <w:pPr>
              <w:spacing w:after="120" w:line="276" w:lineRule="auto"/>
              <w:rPr>
                <w:rFonts w:ascii="Arial" w:hAnsi="Arial" w:cs="Arial"/>
                <w:sz w:val="20"/>
                <w:szCs w:val="20"/>
              </w:rPr>
            </w:pPr>
            <w:r w:rsidRPr="00FB1288">
              <w:rPr>
                <w:rFonts w:ascii="Arial" w:hAnsi="Arial" w:cs="Arial"/>
                <w:sz w:val="20"/>
                <w:szCs w:val="20"/>
              </w:rPr>
              <w:t>By the end of Year 2, students share ideas about arts works they have experienced or created. They talk about where and why people make arts works.</w:t>
            </w:r>
          </w:p>
          <w:p w14:paraId="1C21C335" w14:textId="51285DDC" w:rsidR="00C23C92" w:rsidRPr="00FB1288" w:rsidRDefault="00C23C92" w:rsidP="005A1AFA">
            <w:pPr>
              <w:spacing w:after="120" w:line="276" w:lineRule="auto"/>
              <w:rPr>
                <w:rFonts w:ascii="Arial" w:hAnsi="Arial" w:cs="Arial"/>
                <w:sz w:val="20"/>
                <w:szCs w:val="20"/>
              </w:rPr>
            </w:pPr>
            <w:r w:rsidRPr="00FB1288">
              <w:rPr>
                <w:rFonts w:ascii="Arial" w:hAnsi="Arial" w:cs="Arial"/>
                <w:sz w:val="20"/>
                <w:szCs w:val="20"/>
              </w:rPr>
              <w:t>Students create their own arts works in different forms to communicate their ideas. They share their arts works with audiences in informal contexts.</w:t>
            </w:r>
          </w:p>
        </w:tc>
      </w:tr>
      <w:tr w:rsidR="00C1372D" w:rsidRPr="00FB1288" w14:paraId="0295C398" w14:textId="77777777" w:rsidTr="005A1AFA">
        <w:tc>
          <w:tcPr>
            <w:tcW w:w="1440" w:type="dxa"/>
            <w:tcBorders>
              <w:top w:val="single" w:sz="4" w:space="0" w:color="00629B"/>
              <w:left w:val="single" w:sz="18" w:space="0" w:color="0067B4"/>
              <w:bottom w:val="single" w:sz="4" w:space="0" w:color="00629B"/>
              <w:right w:val="nil"/>
            </w:tcBorders>
            <w:shd w:val="clear" w:color="auto" w:fill="D6E3BC" w:themeFill="accent3" w:themeFillTint="66"/>
            <w:vAlign w:val="center"/>
          </w:tcPr>
          <w:p w14:paraId="555898B1" w14:textId="77777777" w:rsidR="00C1372D" w:rsidRPr="00FB1288" w:rsidRDefault="00C1372D" w:rsidP="00C1372D">
            <w:pPr>
              <w:jc w:val="center"/>
              <w:rPr>
                <w:rFonts w:ascii="Arial" w:hAnsi="Arial" w:cs="Arial"/>
                <w:b/>
              </w:rPr>
            </w:pPr>
            <w:r w:rsidRPr="00FB1288">
              <w:rPr>
                <w:rFonts w:ascii="Arial" w:hAnsi="Arial" w:cs="Arial"/>
                <w:b/>
              </w:rPr>
              <w:t xml:space="preserve">Strand </w:t>
            </w:r>
          </w:p>
        </w:tc>
        <w:tc>
          <w:tcPr>
            <w:tcW w:w="18990" w:type="dxa"/>
            <w:gridSpan w:val="2"/>
            <w:tcBorders>
              <w:left w:val="single" w:sz="4" w:space="0" w:color="0067B4"/>
              <w:right w:val="single" w:sz="18" w:space="0" w:color="0067B4"/>
            </w:tcBorders>
            <w:shd w:val="clear" w:color="auto" w:fill="365F91" w:themeFill="accent1" w:themeFillShade="BF"/>
            <w:vAlign w:val="center"/>
          </w:tcPr>
          <w:p w14:paraId="49EA7912" w14:textId="77777777" w:rsidR="00C1372D" w:rsidRPr="00FB1288" w:rsidRDefault="00C1372D" w:rsidP="00620C85">
            <w:pPr>
              <w:pStyle w:val="Tableheading12white"/>
              <w:spacing w:before="0" w:after="0" w:line="276" w:lineRule="auto"/>
            </w:pPr>
            <w:r w:rsidRPr="00FB1288">
              <w:t>Content description</w:t>
            </w:r>
          </w:p>
          <w:p w14:paraId="231708DC" w14:textId="49695AD8" w:rsidR="00C1372D" w:rsidRPr="00FB1288" w:rsidRDefault="00C1372D" w:rsidP="00620C85">
            <w:pPr>
              <w:spacing w:line="276" w:lineRule="auto"/>
              <w:jc w:val="center"/>
              <w:rPr>
                <w:rFonts w:ascii="Arial" w:hAnsi="Arial" w:cs="Arial"/>
                <w:b/>
                <w:color w:val="FFFFFF" w:themeColor="background1"/>
                <w:sz w:val="24"/>
                <w:szCs w:val="24"/>
              </w:rPr>
            </w:pPr>
            <w:r w:rsidRPr="00FB1288">
              <w:rPr>
                <w:rFonts w:ascii="Arial" w:hAnsi="Arial" w:cs="Arial"/>
                <w:bCs/>
                <w:i/>
                <w:color w:val="FFFFFF" w:themeColor="background1"/>
                <w:sz w:val="20"/>
                <w:szCs w:val="20"/>
              </w:rPr>
              <w:t>Students learn to:</w:t>
            </w:r>
          </w:p>
        </w:tc>
      </w:tr>
      <w:tr w:rsidR="00C23C92" w:rsidRPr="00FB1288" w14:paraId="18BDD4BC" w14:textId="77777777" w:rsidTr="00C23C92">
        <w:trPr>
          <w:trHeight w:val="716"/>
        </w:trPr>
        <w:tc>
          <w:tcPr>
            <w:tcW w:w="1440" w:type="dxa"/>
            <w:vMerge w:val="restart"/>
            <w:tcBorders>
              <w:top w:val="single" w:sz="4" w:space="0" w:color="00629B"/>
              <w:left w:val="single" w:sz="18" w:space="0" w:color="0067B4"/>
              <w:right w:val="nil"/>
            </w:tcBorders>
            <w:shd w:val="clear" w:color="auto" w:fill="D6E3BC" w:themeFill="accent3" w:themeFillTint="66"/>
            <w:textDirection w:val="btLr"/>
            <w:vAlign w:val="center"/>
          </w:tcPr>
          <w:p w14:paraId="467D615B" w14:textId="77777777" w:rsidR="00C23C92" w:rsidRPr="00FB1288" w:rsidRDefault="00C23C92" w:rsidP="00C1372D">
            <w:pPr>
              <w:ind w:left="113" w:right="113"/>
              <w:jc w:val="center"/>
              <w:rPr>
                <w:rFonts w:ascii="Arial" w:hAnsi="Arial" w:cs="Arial"/>
                <w:b/>
                <w:bCs/>
              </w:rPr>
            </w:pPr>
            <w:r w:rsidRPr="00FB1288">
              <w:rPr>
                <w:rFonts w:ascii="Arial" w:hAnsi="Arial" w:cs="Arial"/>
                <w:b/>
              </w:rPr>
              <w:t>Exploring and connecting</w:t>
            </w:r>
          </w:p>
        </w:tc>
        <w:tc>
          <w:tcPr>
            <w:tcW w:w="9360" w:type="dxa"/>
            <w:vMerge w:val="restart"/>
            <w:tcBorders>
              <w:left w:val="single" w:sz="4" w:space="0" w:color="0067B4"/>
              <w:right w:val="single" w:sz="4" w:space="0" w:color="0067B4"/>
            </w:tcBorders>
          </w:tcPr>
          <w:p w14:paraId="262A4F36" w14:textId="4205C326" w:rsidR="00C23C92" w:rsidRPr="00FB1288" w:rsidRDefault="00C23C92" w:rsidP="005A1AFA">
            <w:pPr>
              <w:spacing w:after="120" w:line="276" w:lineRule="auto"/>
              <w:textAlignment w:val="baseline"/>
              <w:rPr>
                <w:rFonts w:ascii="Arial" w:eastAsia="Times New Roman" w:hAnsi="Arial" w:cs="Arial"/>
                <w:sz w:val="20"/>
                <w:szCs w:val="20"/>
              </w:rPr>
            </w:pPr>
            <w:r w:rsidRPr="00FB1288">
              <w:rPr>
                <w:rFonts w:ascii="Arial" w:eastAsia="Times New Roman" w:hAnsi="Arial" w:cs="Arial"/>
                <w:sz w:val="20"/>
                <w:szCs w:val="20"/>
              </w:rPr>
              <w:t>explore the ways the arts communicate ideas and meanings for people and communities (</w:t>
            </w:r>
            <w:r w:rsidRPr="00FB1288">
              <w:rPr>
                <w:rFonts w:ascii="Arial" w:eastAsia="Times New Roman" w:hAnsi="Arial" w:cs="Arial"/>
                <w:color w:val="000000"/>
                <w:sz w:val="20"/>
                <w:szCs w:val="20"/>
                <w:shd w:val="clear" w:color="auto" w:fill="FFFFFF"/>
              </w:rPr>
              <w:t>AC9A</w:t>
            </w:r>
            <w:r>
              <w:rPr>
                <w:rFonts w:ascii="Arial" w:eastAsia="Times New Roman" w:hAnsi="Arial" w:cs="Arial"/>
                <w:color w:val="000000"/>
                <w:sz w:val="20"/>
                <w:szCs w:val="20"/>
                <w:shd w:val="clear" w:color="auto" w:fill="FFFFFF"/>
              </w:rPr>
              <w:t>M</w:t>
            </w:r>
            <w:r w:rsidRPr="00FB1288">
              <w:rPr>
                <w:rFonts w:ascii="Arial" w:eastAsia="Times New Roman" w:hAnsi="Arial" w:cs="Arial"/>
                <w:color w:val="000000"/>
                <w:sz w:val="20"/>
                <w:szCs w:val="20"/>
                <w:shd w:val="clear" w:color="auto" w:fill="FFFFFF"/>
              </w:rPr>
              <w:t>AF</w:t>
            </w:r>
            <w:r w:rsidRPr="00FB1288">
              <w:rPr>
                <w:rFonts w:ascii="Arial" w:eastAsia="Times New Roman" w:hAnsi="Arial" w:cs="Arial"/>
                <w:color w:val="000000"/>
                <w:sz w:val="20"/>
                <w:szCs w:val="20"/>
              </w:rPr>
              <w:t>E</w:t>
            </w:r>
            <w:r w:rsidRPr="00FB1288">
              <w:rPr>
                <w:rFonts w:ascii="Arial" w:eastAsia="Times New Roman" w:hAnsi="Arial" w:cs="Arial"/>
                <w:color w:val="000000"/>
                <w:sz w:val="20"/>
                <w:szCs w:val="20"/>
                <w:shd w:val="clear" w:color="auto" w:fill="FFFFFF"/>
              </w:rPr>
              <w:t>01</w:t>
            </w:r>
            <w:r w:rsidRPr="00FB1288">
              <w:rPr>
                <w:rFonts w:ascii="Arial" w:eastAsia="Times New Roman" w:hAnsi="Arial" w:cs="Arial"/>
                <w:sz w:val="20"/>
                <w:szCs w:val="20"/>
              </w:rPr>
              <w:t xml:space="preserve">) </w:t>
            </w:r>
          </w:p>
        </w:tc>
        <w:tc>
          <w:tcPr>
            <w:tcW w:w="9630" w:type="dxa"/>
            <w:tcBorders>
              <w:left w:val="single" w:sz="4" w:space="0" w:color="0067B4"/>
              <w:right w:val="single" w:sz="4" w:space="0" w:color="0067B4"/>
            </w:tcBorders>
          </w:tcPr>
          <w:p w14:paraId="28D4A5C9" w14:textId="0F0866BE" w:rsidR="00C23C92" w:rsidRPr="00FB1288" w:rsidRDefault="00C23C92" w:rsidP="005A1AFA">
            <w:pPr>
              <w:pStyle w:val="CDandE"/>
              <w:spacing w:after="120" w:line="276" w:lineRule="auto"/>
              <w:rPr>
                <w:rFonts w:eastAsia="Arial" w:cs="Arial"/>
                <w:szCs w:val="20"/>
              </w:rPr>
            </w:pPr>
            <w:r w:rsidRPr="00FB1288">
              <w:rPr>
                <w:rFonts w:cs="Arial"/>
                <w:szCs w:val="20"/>
              </w:rPr>
              <w:t>identify and describe the media arts that are experienced in daily life (</w:t>
            </w:r>
            <w:r w:rsidRPr="00FB1288">
              <w:rPr>
                <w:rFonts w:cs="Arial"/>
                <w:color w:val="000000"/>
                <w:szCs w:val="20"/>
                <w:shd w:val="clear" w:color="auto" w:fill="FFFFFF"/>
              </w:rPr>
              <w:t>AC9AMA2</w:t>
            </w:r>
            <w:r w:rsidRPr="00FB1288">
              <w:rPr>
                <w:rFonts w:cs="Arial"/>
                <w:color w:val="000000"/>
                <w:szCs w:val="20"/>
              </w:rPr>
              <w:t>E</w:t>
            </w:r>
            <w:r w:rsidRPr="00FB1288">
              <w:rPr>
                <w:rFonts w:cs="Arial"/>
                <w:color w:val="000000"/>
                <w:szCs w:val="20"/>
                <w:shd w:val="clear" w:color="auto" w:fill="FFFFFF"/>
              </w:rPr>
              <w:t>01</w:t>
            </w:r>
            <w:r w:rsidRPr="00FB1288">
              <w:rPr>
                <w:rFonts w:cs="Arial"/>
                <w:szCs w:val="20"/>
              </w:rPr>
              <w:t xml:space="preserve">) </w:t>
            </w:r>
          </w:p>
        </w:tc>
      </w:tr>
      <w:tr w:rsidR="00C23C92" w:rsidRPr="00FB1288" w14:paraId="7318528F" w14:textId="77777777" w:rsidTr="00C23C92">
        <w:trPr>
          <w:trHeight w:val="977"/>
        </w:trPr>
        <w:tc>
          <w:tcPr>
            <w:tcW w:w="1440" w:type="dxa"/>
            <w:vMerge/>
            <w:tcBorders>
              <w:left w:val="single" w:sz="18" w:space="0" w:color="0067B4"/>
              <w:right w:val="single" w:sz="4" w:space="0" w:color="0067B4"/>
            </w:tcBorders>
            <w:vAlign w:val="center"/>
          </w:tcPr>
          <w:p w14:paraId="4596E45F" w14:textId="77777777" w:rsidR="00C23C92" w:rsidRPr="00FB1288" w:rsidRDefault="00C23C92" w:rsidP="00C1372D">
            <w:pPr>
              <w:jc w:val="center"/>
              <w:rPr>
                <w:rFonts w:ascii="Arial" w:hAnsi="Arial" w:cs="Arial"/>
                <w:b/>
              </w:rPr>
            </w:pPr>
          </w:p>
        </w:tc>
        <w:tc>
          <w:tcPr>
            <w:tcW w:w="9360" w:type="dxa"/>
            <w:vMerge/>
            <w:tcBorders>
              <w:left w:val="single" w:sz="4" w:space="0" w:color="0067B4"/>
              <w:right w:val="single" w:sz="4" w:space="0" w:color="0067B4"/>
            </w:tcBorders>
          </w:tcPr>
          <w:p w14:paraId="04C52605" w14:textId="77777777" w:rsidR="00C23C92" w:rsidRPr="00FB1288" w:rsidRDefault="00C23C92" w:rsidP="005A1AFA">
            <w:pPr>
              <w:pStyle w:val="CDandE"/>
              <w:spacing w:after="120" w:line="276" w:lineRule="auto"/>
              <w:rPr>
                <w:rFonts w:eastAsia="Times New Roman" w:cs="Arial"/>
                <w:szCs w:val="20"/>
                <w:lang w:eastAsia="en-AU"/>
              </w:rPr>
            </w:pPr>
          </w:p>
        </w:tc>
        <w:tc>
          <w:tcPr>
            <w:tcW w:w="9630" w:type="dxa"/>
            <w:tcBorders>
              <w:top w:val="single" w:sz="4" w:space="0" w:color="000000" w:themeColor="text1"/>
              <w:left w:val="single" w:sz="4" w:space="0" w:color="0067B4"/>
              <w:bottom w:val="single" w:sz="18" w:space="0" w:color="00629B"/>
              <w:right w:val="single" w:sz="4" w:space="0" w:color="0067B4"/>
            </w:tcBorders>
          </w:tcPr>
          <w:p w14:paraId="48C3F391" w14:textId="651AEA37" w:rsidR="00C23C92" w:rsidRPr="00FB1288" w:rsidRDefault="00C23C92" w:rsidP="005A1AFA">
            <w:pPr>
              <w:pStyle w:val="CDandE"/>
              <w:spacing w:after="120" w:line="276" w:lineRule="auto"/>
              <w:rPr>
                <w:rFonts w:cs="Arial"/>
                <w:szCs w:val="20"/>
              </w:rPr>
            </w:pPr>
            <w:r w:rsidRPr="00FB1288">
              <w:rPr>
                <w:rFonts w:eastAsia="Times New Roman" w:cs="Arial"/>
                <w:szCs w:val="20"/>
                <w:lang w:eastAsia="en-AU"/>
              </w:rPr>
              <w:t>identify ways First Nations Australians use cultural expressions to communicate connection to and responsibility for Country/Place</w:t>
            </w:r>
            <w:r w:rsidRPr="00FB1288">
              <w:rPr>
                <w:rFonts w:cs="Arial"/>
                <w:szCs w:val="20"/>
              </w:rPr>
              <w:t xml:space="preserve"> </w:t>
            </w:r>
            <w:r w:rsidRPr="00133CFE">
              <w:rPr>
                <w:rFonts w:cs="Arial"/>
                <w:szCs w:val="20"/>
              </w:rPr>
              <w:t>(</w:t>
            </w:r>
            <w:r w:rsidRPr="00133CFE">
              <w:rPr>
                <w:rFonts w:cs="Arial"/>
                <w:color w:val="000000"/>
                <w:szCs w:val="20"/>
                <w:shd w:val="clear" w:color="auto" w:fill="FFFFFF"/>
              </w:rPr>
              <w:t>AC9AMA2</w:t>
            </w:r>
            <w:r w:rsidRPr="00133CFE">
              <w:rPr>
                <w:rFonts w:cs="Arial"/>
                <w:color w:val="000000"/>
                <w:szCs w:val="20"/>
              </w:rPr>
              <w:t>E</w:t>
            </w:r>
            <w:r w:rsidRPr="00133CFE">
              <w:rPr>
                <w:rFonts w:cs="Arial"/>
                <w:color w:val="000000"/>
                <w:szCs w:val="20"/>
                <w:shd w:val="clear" w:color="auto" w:fill="FFFFFF"/>
              </w:rPr>
              <w:t>02</w:t>
            </w:r>
            <w:r w:rsidRPr="00133CFE">
              <w:rPr>
                <w:rFonts w:cs="Arial"/>
                <w:szCs w:val="20"/>
              </w:rPr>
              <w:t xml:space="preserve">) </w:t>
            </w:r>
          </w:p>
        </w:tc>
      </w:tr>
      <w:tr w:rsidR="00C23C92" w:rsidRPr="00FB1288" w14:paraId="51BE7136" w14:textId="77777777" w:rsidTr="00C23C92">
        <w:trPr>
          <w:cantSplit/>
          <w:trHeight w:val="1435"/>
        </w:trPr>
        <w:tc>
          <w:tcPr>
            <w:tcW w:w="1440" w:type="dxa"/>
            <w:tcBorders>
              <w:top w:val="single" w:sz="18" w:space="0" w:color="00629B"/>
              <w:left w:val="single" w:sz="18" w:space="0" w:color="0067B4"/>
              <w:bottom w:val="single" w:sz="18" w:space="0" w:color="00629B"/>
              <w:right w:val="nil"/>
            </w:tcBorders>
            <w:shd w:val="clear" w:color="auto" w:fill="D6E3BC" w:themeFill="accent3" w:themeFillTint="66"/>
            <w:textDirection w:val="btLr"/>
            <w:vAlign w:val="center"/>
          </w:tcPr>
          <w:p w14:paraId="11185E1C" w14:textId="1E966BED" w:rsidR="00C23C92" w:rsidRPr="00FB1288" w:rsidRDefault="00C23C92" w:rsidP="00C1372D">
            <w:pPr>
              <w:ind w:left="113" w:right="113"/>
              <w:jc w:val="center"/>
              <w:rPr>
                <w:rFonts w:ascii="Arial" w:eastAsia="Calibri" w:hAnsi="Arial" w:cs="Arial"/>
                <w:b/>
                <w:bCs/>
              </w:rPr>
            </w:pPr>
            <w:r w:rsidRPr="00FB1288">
              <w:rPr>
                <w:rFonts w:ascii="Arial" w:eastAsia="Calibri" w:hAnsi="Arial" w:cs="Arial"/>
                <w:b/>
                <w:bCs/>
              </w:rPr>
              <w:t>Developing skills, practice and ideas</w:t>
            </w:r>
          </w:p>
        </w:tc>
        <w:tc>
          <w:tcPr>
            <w:tcW w:w="9360" w:type="dxa"/>
            <w:tcBorders>
              <w:top w:val="single" w:sz="18" w:space="0" w:color="00629B"/>
              <w:left w:val="single" w:sz="4" w:space="0" w:color="0067B4"/>
              <w:bottom w:val="single" w:sz="18" w:space="0" w:color="00629B"/>
              <w:right w:val="single" w:sz="4" w:space="0" w:color="0067B4"/>
            </w:tcBorders>
          </w:tcPr>
          <w:p w14:paraId="6EEE9389" w14:textId="471524A9" w:rsidR="00C23C92" w:rsidRPr="00FB1288" w:rsidRDefault="00C23C92" w:rsidP="005A1AFA">
            <w:pPr>
              <w:spacing w:after="120" w:line="276" w:lineRule="auto"/>
              <w:textAlignment w:val="baseline"/>
              <w:rPr>
                <w:rFonts w:ascii="Arial" w:eastAsia="Times New Roman" w:hAnsi="Arial" w:cs="Arial"/>
                <w:sz w:val="20"/>
                <w:szCs w:val="20"/>
              </w:rPr>
            </w:pPr>
            <w:r w:rsidRPr="00FB1288">
              <w:rPr>
                <w:rFonts w:ascii="Arial" w:eastAsia="Times New Roman" w:hAnsi="Arial" w:cs="Arial"/>
                <w:sz w:val="20"/>
                <w:szCs w:val="20"/>
              </w:rPr>
              <w:t>use play, imagination, arts knowledge and skills to discover possibilities and develop ideas (</w:t>
            </w:r>
            <w:r w:rsidRPr="00FB1288">
              <w:rPr>
                <w:rFonts w:ascii="Arial" w:eastAsia="Times New Roman" w:hAnsi="Arial" w:cs="Arial"/>
                <w:color w:val="000000"/>
                <w:sz w:val="20"/>
                <w:szCs w:val="20"/>
                <w:shd w:val="clear" w:color="auto" w:fill="FFFFFF"/>
              </w:rPr>
              <w:t>AC9A</w:t>
            </w:r>
            <w:r>
              <w:rPr>
                <w:rFonts w:ascii="Arial" w:eastAsia="Times New Roman" w:hAnsi="Arial" w:cs="Arial"/>
                <w:color w:val="000000"/>
                <w:sz w:val="20"/>
                <w:szCs w:val="20"/>
                <w:shd w:val="clear" w:color="auto" w:fill="FFFFFF"/>
              </w:rPr>
              <w:t>M</w:t>
            </w:r>
            <w:r w:rsidRPr="00FB1288">
              <w:rPr>
                <w:rFonts w:ascii="Arial" w:eastAsia="Times New Roman" w:hAnsi="Arial" w:cs="Arial"/>
                <w:color w:val="000000"/>
                <w:sz w:val="20"/>
                <w:szCs w:val="20"/>
                <w:shd w:val="clear" w:color="auto" w:fill="FFFFFF"/>
              </w:rPr>
              <w:t>AF</w:t>
            </w:r>
            <w:r w:rsidRPr="00FB1288">
              <w:rPr>
                <w:rFonts w:ascii="Arial" w:eastAsia="Times New Roman" w:hAnsi="Arial" w:cs="Arial"/>
                <w:color w:val="000000"/>
                <w:sz w:val="20"/>
                <w:szCs w:val="20"/>
              </w:rPr>
              <w:t>P</w:t>
            </w:r>
            <w:r w:rsidRPr="00FB1288">
              <w:rPr>
                <w:rFonts w:ascii="Arial" w:eastAsia="Times New Roman" w:hAnsi="Arial" w:cs="Arial"/>
                <w:color w:val="000000"/>
                <w:sz w:val="20"/>
                <w:szCs w:val="20"/>
                <w:shd w:val="clear" w:color="auto" w:fill="FFFFFF"/>
              </w:rPr>
              <w:t>01</w:t>
            </w:r>
            <w:r w:rsidRPr="00FB1288">
              <w:rPr>
                <w:rFonts w:ascii="Arial" w:eastAsia="Times New Roman" w:hAnsi="Arial" w:cs="Arial"/>
                <w:sz w:val="20"/>
                <w:szCs w:val="20"/>
              </w:rPr>
              <w:t xml:space="preserve">) </w:t>
            </w:r>
          </w:p>
        </w:tc>
        <w:tc>
          <w:tcPr>
            <w:tcW w:w="9630" w:type="dxa"/>
            <w:tcBorders>
              <w:top w:val="single" w:sz="18" w:space="0" w:color="00629B"/>
              <w:left w:val="single" w:sz="4" w:space="0" w:color="0067B4"/>
              <w:bottom w:val="single" w:sz="18" w:space="0" w:color="00629B"/>
              <w:right w:val="single" w:sz="4" w:space="0" w:color="0067B4"/>
            </w:tcBorders>
            <w:shd w:val="clear" w:color="auto" w:fill="auto"/>
          </w:tcPr>
          <w:p w14:paraId="6EDF2233" w14:textId="6C5E4B33" w:rsidR="00C23C92" w:rsidRPr="00FB1288" w:rsidRDefault="00C23C92" w:rsidP="005A1AFA">
            <w:pPr>
              <w:pStyle w:val="CDandE"/>
              <w:spacing w:after="120" w:line="276" w:lineRule="auto"/>
              <w:rPr>
                <w:rFonts w:cs="Arial"/>
                <w:szCs w:val="20"/>
              </w:rPr>
            </w:pPr>
            <w:r w:rsidRPr="00FB1288">
              <w:rPr>
                <w:rFonts w:cs="Arial"/>
                <w:szCs w:val="20"/>
              </w:rPr>
              <w:t>experiment with ways to use media arts technologies to create, capture and combine images, sounds or text (</w:t>
            </w:r>
            <w:r w:rsidRPr="00FB1288">
              <w:rPr>
                <w:rFonts w:cs="Arial"/>
                <w:color w:val="000000"/>
                <w:szCs w:val="20"/>
                <w:shd w:val="clear" w:color="auto" w:fill="FFFFFF"/>
              </w:rPr>
              <w:t>AC9AMA2</w:t>
            </w:r>
            <w:r w:rsidRPr="00FB1288">
              <w:rPr>
                <w:rFonts w:cs="Arial"/>
                <w:color w:val="000000"/>
                <w:szCs w:val="20"/>
              </w:rPr>
              <w:t>P</w:t>
            </w:r>
            <w:r w:rsidRPr="00FB1288">
              <w:rPr>
                <w:rFonts w:cs="Arial"/>
                <w:color w:val="000000"/>
                <w:szCs w:val="20"/>
                <w:shd w:val="clear" w:color="auto" w:fill="FFFFFF"/>
              </w:rPr>
              <w:t>01</w:t>
            </w:r>
            <w:r w:rsidRPr="00FB1288">
              <w:rPr>
                <w:rFonts w:cs="Arial"/>
                <w:szCs w:val="20"/>
              </w:rPr>
              <w:t xml:space="preserve">) </w:t>
            </w:r>
          </w:p>
          <w:p w14:paraId="012FEA0E" w14:textId="77777777" w:rsidR="00C23C92" w:rsidRPr="00FB1288" w:rsidRDefault="00C23C92" w:rsidP="005A1AFA">
            <w:pPr>
              <w:spacing w:after="120" w:line="276" w:lineRule="auto"/>
              <w:rPr>
                <w:rFonts w:ascii="Arial" w:hAnsi="Arial" w:cs="Arial"/>
                <w:sz w:val="20"/>
                <w:szCs w:val="20"/>
              </w:rPr>
            </w:pPr>
          </w:p>
        </w:tc>
      </w:tr>
      <w:tr w:rsidR="00C23C92" w:rsidRPr="00FB1288" w14:paraId="1348B98C" w14:textId="77777777" w:rsidTr="00C23C92">
        <w:trPr>
          <w:cantSplit/>
          <w:trHeight w:val="1221"/>
        </w:trPr>
        <w:tc>
          <w:tcPr>
            <w:tcW w:w="1440" w:type="dxa"/>
            <w:tcBorders>
              <w:top w:val="single" w:sz="18" w:space="0" w:color="00629B"/>
              <w:left w:val="single" w:sz="18" w:space="0" w:color="0067B4"/>
              <w:bottom w:val="single" w:sz="18" w:space="0" w:color="00629B"/>
              <w:right w:val="nil"/>
            </w:tcBorders>
            <w:shd w:val="clear" w:color="auto" w:fill="D6E3BC" w:themeFill="accent3" w:themeFillTint="66"/>
            <w:textDirection w:val="btLr"/>
            <w:vAlign w:val="center"/>
          </w:tcPr>
          <w:p w14:paraId="1209F312" w14:textId="77777777" w:rsidR="00C23C92" w:rsidRPr="00FB1288" w:rsidRDefault="00C23C92" w:rsidP="00C1372D">
            <w:pPr>
              <w:ind w:left="113" w:right="113"/>
              <w:jc w:val="center"/>
              <w:rPr>
                <w:rFonts w:ascii="Arial" w:eastAsia="Calibri" w:hAnsi="Arial" w:cs="Arial"/>
                <w:b/>
                <w:bCs/>
              </w:rPr>
            </w:pPr>
            <w:r w:rsidRPr="00FB1288">
              <w:rPr>
                <w:rFonts w:ascii="Arial" w:eastAsia="Calibri" w:hAnsi="Arial" w:cs="Arial"/>
                <w:b/>
                <w:bCs/>
              </w:rPr>
              <w:t>Creating</w:t>
            </w:r>
          </w:p>
        </w:tc>
        <w:tc>
          <w:tcPr>
            <w:tcW w:w="9360" w:type="dxa"/>
            <w:tcBorders>
              <w:top w:val="single" w:sz="18" w:space="0" w:color="00629B"/>
              <w:left w:val="single" w:sz="4" w:space="0" w:color="0067B4"/>
              <w:bottom w:val="single" w:sz="18" w:space="0" w:color="00629B"/>
              <w:right w:val="single" w:sz="4" w:space="0" w:color="0067B4"/>
            </w:tcBorders>
          </w:tcPr>
          <w:p w14:paraId="27CFC010" w14:textId="6C814D6E" w:rsidR="00C23C92" w:rsidRPr="00FB1288" w:rsidRDefault="00C23C92" w:rsidP="005A1AFA">
            <w:pPr>
              <w:spacing w:after="120" w:line="276" w:lineRule="auto"/>
              <w:textAlignment w:val="baseline"/>
              <w:rPr>
                <w:rFonts w:ascii="Arial" w:eastAsia="Times New Roman" w:hAnsi="Arial" w:cs="Arial"/>
                <w:sz w:val="20"/>
                <w:szCs w:val="20"/>
                <w:lang w:val="en-AU"/>
              </w:rPr>
            </w:pPr>
            <w:r w:rsidRPr="00FB1288">
              <w:rPr>
                <w:rFonts w:ascii="Arial" w:eastAsia="Times New Roman" w:hAnsi="Arial" w:cs="Arial"/>
                <w:sz w:val="20"/>
                <w:szCs w:val="20"/>
                <w:lang w:val="en-AU"/>
              </w:rPr>
              <w:t>create arts works that communicate ideas</w:t>
            </w:r>
            <w:r w:rsidRPr="00FB1288">
              <w:rPr>
                <w:rFonts w:ascii="Arial" w:eastAsia="Times New Roman" w:hAnsi="Arial" w:cs="Arial"/>
                <w:sz w:val="20"/>
                <w:szCs w:val="20"/>
              </w:rPr>
              <w:t xml:space="preserve"> (</w:t>
            </w:r>
            <w:r w:rsidRPr="00FB1288">
              <w:rPr>
                <w:rFonts w:ascii="Arial" w:eastAsia="Times New Roman" w:hAnsi="Arial" w:cs="Arial"/>
                <w:color w:val="000000"/>
                <w:sz w:val="20"/>
                <w:szCs w:val="20"/>
                <w:shd w:val="clear" w:color="auto" w:fill="FFFFFF"/>
              </w:rPr>
              <w:t>AC9A</w:t>
            </w:r>
            <w:r>
              <w:rPr>
                <w:rFonts w:ascii="Arial" w:eastAsia="Times New Roman" w:hAnsi="Arial" w:cs="Arial"/>
                <w:color w:val="000000"/>
                <w:sz w:val="20"/>
                <w:szCs w:val="20"/>
                <w:shd w:val="clear" w:color="auto" w:fill="FFFFFF"/>
              </w:rPr>
              <w:t>M</w:t>
            </w:r>
            <w:r w:rsidRPr="00FB1288">
              <w:rPr>
                <w:rFonts w:ascii="Arial" w:eastAsia="Times New Roman" w:hAnsi="Arial" w:cs="Arial"/>
                <w:color w:val="000000"/>
                <w:sz w:val="20"/>
                <w:szCs w:val="20"/>
                <w:shd w:val="clear" w:color="auto" w:fill="FFFFFF"/>
              </w:rPr>
              <w:t>AF</w:t>
            </w:r>
            <w:r w:rsidRPr="00FB1288">
              <w:rPr>
                <w:rFonts w:ascii="Arial" w:eastAsia="Times New Roman" w:hAnsi="Arial" w:cs="Arial"/>
                <w:color w:val="000000"/>
                <w:sz w:val="20"/>
                <w:szCs w:val="20"/>
              </w:rPr>
              <w:t>C</w:t>
            </w:r>
            <w:r w:rsidRPr="00FB1288">
              <w:rPr>
                <w:rFonts w:ascii="Arial" w:eastAsia="Times New Roman" w:hAnsi="Arial" w:cs="Arial"/>
                <w:color w:val="000000"/>
                <w:sz w:val="20"/>
                <w:szCs w:val="20"/>
                <w:shd w:val="clear" w:color="auto" w:fill="FFFFFF"/>
              </w:rPr>
              <w:t>01</w:t>
            </w:r>
            <w:r w:rsidRPr="00FB1288">
              <w:rPr>
                <w:rFonts w:ascii="Arial" w:eastAsia="Times New Roman" w:hAnsi="Arial" w:cs="Arial"/>
                <w:sz w:val="20"/>
                <w:szCs w:val="20"/>
              </w:rPr>
              <w:t>)</w:t>
            </w:r>
          </w:p>
        </w:tc>
        <w:tc>
          <w:tcPr>
            <w:tcW w:w="9630" w:type="dxa"/>
            <w:tcBorders>
              <w:top w:val="single" w:sz="18" w:space="0" w:color="00629B"/>
              <w:left w:val="single" w:sz="4" w:space="0" w:color="0067B4"/>
              <w:bottom w:val="single" w:sz="18" w:space="0" w:color="00629B"/>
              <w:right w:val="single" w:sz="4" w:space="0" w:color="0067B4"/>
            </w:tcBorders>
            <w:shd w:val="clear" w:color="auto" w:fill="auto"/>
          </w:tcPr>
          <w:p w14:paraId="588C58FB" w14:textId="77777777" w:rsidR="00C23C92" w:rsidRPr="00FB1288" w:rsidRDefault="00C23C92" w:rsidP="005A1AFA">
            <w:pPr>
              <w:pStyle w:val="CDandE"/>
              <w:spacing w:after="120" w:line="276" w:lineRule="auto"/>
              <w:rPr>
                <w:rFonts w:cs="Arial"/>
                <w:szCs w:val="20"/>
              </w:rPr>
            </w:pPr>
            <w:r w:rsidRPr="00FB1288">
              <w:rPr>
                <w:rFonts w:cs="Arial"/>
                <w:szCs w:val="20"/>
              </w:rPr>
              <w:t xml:space="preserve">use media technologies to combine images, sounds and text to create media arts works for an audience </w:t>
            </w:r>
          </w:p>
          <w:p w14:paraId="22BEB3D6" w14:textId="3E47837E" w:rsidR="00C23C92" w:rsidRPr="00FB1288" w:rsidRDefault="00C23C92" w:rsidP="005A1AFA">
            <w:pPr>
              <w:pStyle w:val="CDandE"/>
              <w:spacing w:after="120" w:line="276" w:lineRule="auto"/>
              <w:rPr>
                <w:rFonts w:eastAsia="Arial" w:cs="Arial"/>
                <w:szCs w:val="20"/>
              </w:rPr>
            </w:pPr>
            <w:r w:rsidRPr="00FB1288">
              <w:rPr>
                <w:rFonts w:cs="Arial"/>
                <w:szCs w:val="20"/>
              </w:rPr>
              <w:t>(</w:t>
            </w:r>
            <w:r w:rsidRPr="00FB1288">
              <w:rPr>
                <w:rFonts w:cs="Arial"/>
                <w:color w:val="000000"/>
                <w:szCs w:val="20"/>
                <w:shd w:val="clear" w:color="auto" w:fill="FFFFFF"/>
              </w:rPr>
              <w:t>AC9AMA2</w:t>
            </w:r>
            <w:r w:rsidRPr="00FB1288">
              <w:rPr>
                <w:rFonts w:cs="Arial"/>
                <w:color w:val="000000"/>
                <w:szCs w:val="20"/>
              </w:rPr>
              <w:t>C</w:t>
            </w:r>
            <w:r w:rsidRPr="00FB1288">
              <w:rPr>
                <w:rFonts w:cs="Arial"/>
                <w:color w:val="000000"/>
                <w:szCs w:val="20"/>
                <w:shd w:val="clear" w:color="auto" w:fill="FFFFFF"/>
              </w:rPr>
              <w:t>01</w:t>
            </w:r>
            <w:r w:rsidRPr="00FB1288">
              <w:rPr>
                <w:rFonts w:cs="Arial"/>
                <w:szCs w:val="20"/>
              </w:rPr>
              <w:t>)</w:t>
            </w:r>
          </w:p>
        </w:tc>
      </w:tr>
      <w:tr w:rsidR="00C23C92" w:rsidRPr="00FB1288" w14:paraId="318036ED" w14:textId="77777777" w:rsidTr="00C23C92">
        <w:trPr>
          <w:cantSplit/>
          <w:trHeight w:val="1932"/>
        </w:trPr>
        <w:tc>
          <w:tcPr>
            <w:tcW w:w="1440" w:type="dxa"/>
            <w:tcBorders>
              <w:top w:val="single" w:sz="18" w:space="0" w:color="00629B"/>
              <w:left w:val="single" w:sz="18" w:space="0" w:color="0067B4"/>
              <w:bottom w:val="single" w:sz="18" w:space="0" w:color="365F91" w:themeColor="accent1" w:themeShade="BF"/>
              <w:right w:val="nil"/>
            </w:tcBorders>
            <w:shd w:val="clear" w:color="auto" w:fill="D6E3BC" w:themeFill="accent3" w:themeFillTint="66"/>
            <w:textDirection w:val="btLr"/>
            <w:vAlign w:val="center"/>
          </w:tcPr>
          <w:p w14:paraId="6802DA57" w14:textId="0CBC81D8" w:rsidR="00C23C92" w:rsidRPr="00FB1288" w:rsidRDefault="00C23C92" w:rsidP="00C1372D">
            <w:pPr>
              <w:ind w:left="113" w:right="113"/>
              <w:jc w:val="center"/>
              <w:rPr>
                <w:rFonts w:ascii="Arial" w:eastAsia="Calibri" w:hAnsi="Arial" w:cs="Arial"/>
                <w:b/>
                <w:bCs/>
              </w:rPr>
            </w:pPr>
            <w:r w:rsidRPr="00FB1288">
              <w:rPr>
                <w:rFonts w:ascii="Arial" w:eastAsia="Calibri" w:hAnsi="Arial" w:cs="Arial"/>
                <w:b/>
                <w:bCs/>
              </w:rPr>
              <w:t xml:space="preserve">Sharing </w:t>
            </w:r>
            <w:r w:rsidRPr="00FB1288">
              <w:rPr>
                <w:rFonts w:ascii="Arial" w:eastAsia="Calibri" w:hAnsi="Arial" w:cs="Arial"/>
                <w:b/>
                <w:bCs/>
              </w:rPr>
              <w:br/>
              <w:t>and communicating</w:t>
            </w:r>
          </w:p>
        </w:tc>
        <w:tc>
          <w:tcPr>
            <w:tcW w:w="9360" w:type="dxa"/>
            <w:tcBorders>
              <w:top w:val="single" w:sz="18" w:space="0" w:color="00629B"/>
              <w:left w:val="single" w:sz="4" w:space="0" w:color="0067B4"/>
              <w:bottom w:val="single" w:sz="18" w:space="0" w:color="365F91" w:themeColor="accent1" w:themeShade="BF"/>
              <w:right w:val="single" w:sz="4" w:space="0" w:color="0067B4"/>
            </w:tcBorders>
          </w:tcPr>
          <w:p w14:paraId="14A10A11" w14:textId="432954DB" w:rsidR="00C23C92" w:rsidRPr="00FB1288" w:rsidRDefault="00C23C92" w:rsidP="005A1AFA">
            <w:pPr>
              <w:pStyle w:val="CDandE"/>
              <w:spacing w:after="120" w:line="276" w:lineRule="auto"/>
              <w:rPr>
                <w:rFonts w:eastAsia="Times New Roman" w:cs="Arial"/>
                <w:color w:val="000000"/>
                <w:szCs w:val="20"/>
              </w:rPr>
            </w:pPr>
            <w:r w:rsidRPr="00FB1288">
              <w:rPr>
                <w:rFonts w:eastAsia="Times New Roman" w:cs="Arial"/>
                <w:color w:val="000000"/>
                <w:szCs w:val="20"/>
              </w:rPr>
              <w:t>share their arts works and ideas about arts and cultural experiences with audiences</w:t>
            </w:r>
            <w:r w:rsidRPr="00FB1288">
              <w:rPr>
                <w:rFonts w:eastAsia="Times New Roman" w:cs="Arial"/>
                <w:szCs w:val="20"/>
              </w:rPr>
              <w:t xml:space="preserve"> (</w:t>
            </w:r>
            <w:r w:rsidRPr="00FB1288">
              <w:rPr>
                <w:rFonts w:eastAsia="Times New Roman" w:cs="Arial"/>
                <w:color w:val="000000"/>
                <w:szCs w:val="20"/>
                <w:shd w:val="clear" w:color="auto" w:fill="FFFFFF"/>
              </w:rPr>
              <w:t>AC9A</w:t>
            </w:r>
            <w:r>
              <w:rPr>
                <w:rFonts w:eastAsia="Times New Roman" w:cs="Arial"/>
                <w:color w:val="000000"/>
                <w:szCs w:val="20"/>
                <w:shd w:val="clear" w:color="auto" w:fill="FFFFFF"/>
              </w:rPr>
              <w:t>M</w:t>
            </w:r>
            <w:r w:rsidRPr="00FB1288">
              <w:rPr>
                <w:rFonts w:eastAsia="Times New Roman" w:cs="Arial"/>
                <w:color w:val="000000"/>
                <w:szCs w:val="20"/>
                <w:shd w:val="clear" w:color="auto" w:fill="FFFFFF"/>
              </w:rPr>
              <w:t>AFS01</w:t>
            </w:r>
            <w:r w:rsidRPr="00FB1288">
              <w:rPr>
                <w:rFonts w:eastAsia="Times New Roman" w:cs="Arial"/>
                <w:szCs w:val="20"/>
              </w:rPr>
              <w:t>)</w:t>
            </w:r>
          </w:p>
        </w:tc>
        <w:tc>
          <w:tcPr>
            <w:tcW w:w="9630" w:type="dxa"/>
            <w:tcBorders>
              <w:top w:val="single" w:sz="18" w:space="0" w:color="00629B"/>
              <w:left w:val="single" w:sz="4" w:space="0" w:color="0067B4"/>
              <w:bottom w:val="single" w:sz="18" w:space="0" w:color="365F91" w:themeColor="accent1" w:themeShade="BF"/>
              <w:right w:val="single" w:sz="4" w:space="0" w:color="0067B4"/>
            </w:tcBorders>
            <w:shd w:val="clear" w:color="auto" w:fill="auto"/>
          </w:tcPr>
          <w:p w14:paraId="507F3B6F" w14:textId="007024F6" w:rsidR="00C23C92" w:rsidRPr="00FB1288" w:rsidRDefault="00C23C92" w:rsidP="005A1AFA">
            <w:pPr>
              <w:pStyle w:val="CDandE"/>
              <w:spacing w:after="120" w:line="276" w:lineRule="auto"/>
              <w:rPr>
                <w:rFonts w:eastAsia="Arial" w:cs="Arial"/>
                <w:szCs w:val="20"/>
                <w:lang w:val="en-AU"/>
              </w:rPr>
            </w:pPr>
            <w:r w:rsidRPr="00FB1288">
              <w:rPr>
                <w:rFonts w:cs="Arial"/>
                <w:szCs w:val="20"/>
              </w:rPr>
              <w:t xml:space="preserve">share media arts works with </w:t>
            </w:r>
            <w:proofErr w:type="gramStart"/>
            <w:r w:rsidRPr="00FB1288">
              <w:rPr>
                <w:rFonts w:cs="Arial"/>
                <w:szCs w:val="20"/>
              </w:rPr>
              <w:t>audiences  (</w:t>
            </w:r>
            <w:proofErr w:type="gramEnd"/>
            <w:r w:rsidRPr="00FB1288">
              <w:rPr>
                <w:rFonts w:cs="Arial"/>
                <w:color w:val="000000"/>
                <w:szCs w:val="20"/>
                <w:shd w:val="clear" w:color="auto" w:fill="FFFFFF"/>
              </w:rPr>
              <w:t>AC9AMA2</w:t>
            </w:r>
            <w:r w:rsidRPr="00FB1288">
              <w:rPr>
                <w:rFonts w:cs="Arial"/>
                <w:color w:val="000000"/>
                <w:szCs w:val="20"/>
              </w:rPr>
              <w:t>S</w:t>
            </w:r>
            <w:r w:rsidRPr="00FB1288">
              <w:rPr>
                <w:rFonts w:cs="Arial"/>
                <w:color w:val="000000"/>
                <w:szCs w:val="20"/>
                <w:shd w:val="clear" w:color="auto" w:fill="FFFFFF"/>
              </w:rPr>
              <w:t>01</w:t>
            </w:r>
            <w:r w:rsidRPr="00FB1288">
              <w:rPr>
                <w:rFonts w:cs="Arial"/>
                <w:szCs w:val="20"/>
              </w:rPr>
              <w:t>)</w:t>
            </w:r>
          </w:p>
          <w:p w14:paraId="3C17E685" w14:textId="77777777" w:rsidR="00C23C92" w:rsidRPr="00FB1288" w:rsidRDefault="00C23C92" w:rsidP="005A1AFA">
            <w:pPr>
              <w:spacing w:after="120" w:line="276" w:lineRule="auto"/>
              <w:rPr>
                <w:rFonts w:ascii="Arial" w:eastAsia="Arial" w:hAnsi="Arial" w:cs="Arial"/>
                <w:sz w:val="20"/>
                <w:szCs w:val="20"/>
                <w:lang w:val="en-AU"/>
              </w:rPr>
            </w:pPr>
          </w:p>
        </w:tc>
      </w:tr>
    </w:tbl>
    <w:p w14:paraId="6F76D78D" w14:textId="019EB036" w:rsidR="00D11A81" w:rsidRPr="00FB1288" w:rsidRDefault="00D11A81" w:rsidP="00D11A81">
      <w:pPr>
        <w:pStyle w:val="Heading1"/>
        <w:rPr>
          <w:rFonts w:cs="Arial"/>
        </w:rPr>
      </w:pPr>
      <w:r w:rsidRPr="000E718D">
        <w:rPr>
          <w:rFonts w:cs="Arial"/>
        </w:rPr>
        <w:lastRenderedPageBreak/>
        <w:t xml:space="preserve">MEDIA ARTS YEARS </w:t>
      </w:r>
      <w:r w:rsidR="008512BF" w:rsidRPr="000E718D">
        <w:rPr>
          <w:rFonts w:cs="Arial"/>
        </w:rPr>
        <w:t>3</w:t>
      </w:r>
      <w:r w:rsidRPr="000E718D">
        <w:rPr>
          <w:rFonts w:cs="Arial"/>
        </w:rPr>
        <w:t>–</w:t>
      </w:r>
      <w:r w:rsidR="000E6598" w:rsidRPr="000E718D">
        <w:rPr>
          <w:rFonts w:cs="Arial"/>
        </w:rPr>
        <w:t>6</w:t>
      </w:r>
      <w:r w:rsidR="000E6598" w:rsidRPr="00FB1288">
        <w:rPr>
          <w:rFonts w:cs="Arial"/>
        </w:rPr>
        <w:t xml:space="preserve"> </w:t>
      </w:r>
    </w:p>
    <w:tbl>
      <w:tblPr>
        <w:tblStyle w:val="TableGrid"/>
        <w:tblW w:w="20520" w:type="dxa"/>
        <w:tblInd w:w="697" w:type="dxa"/>
        <w:tblLayout w:type="fixed"/>
        <w:tblCellMar>
          <w:top w:w="29" w:type="dxa"/>
          <w:bottom w:w="86" w:type="dxa"/>
        </w:tblCellMar>
        <w:tblLook w:val="04A0" w:firstRow="1" w:lastRow="0" w:firstColumn="1" w:lastColumn="0" w:noHBand="0" w:noVBand="1"/>
      </w:tblPr>
      <w:tblGrid>
        <w:gridCol w:w="1440"/>
        <w:gridCol w:w="9450"/>
        <w:gridCol w:w="9630"/>
      </w:tblGrid>
      <w:tr w:rsidR="000A5899" w:rsidRPr="00FB1288" w14:paraId="3EE9EB91" w14:textId="77777777" w:rsidTr="00A92566">
        <w:trPr>
          <w:trHeight w:val="283"/>
        </w:trPr>
        <w:tc>
          <w:tcPr>
            <w:tcW w:w="1440" w:type="dxa"/>
            <w:vMerge w:val="restart"/>
            <w:tcBorders>
              <w:top w:val="single" w:sz="18" w:space="0" w:color="0067B4"/>
              <w:left w:val="single" w:sz="18" w:space="0" w:color="365F91" w:themeColor="accent1" w:themeShade="BF"/>
              <w:right w:val="single" w:sz="4" w:space="0" w:color="0067B4"/>
            </w:tcBorders>
          </w:tcPr>
          <w:p w14:paraId="380FCF7A" w14:textId="0415E1A7" w:rsidR="000A5899" w:rsidRPr="00FB1288" w:rsidRDefault="006E510A" w:rsidP="00A92566">
            <w:pPr>
              <w:rPr>
                <w:rFonts w:ascii="Arial" w:hAnsi="Arial" w:cs="Arial"/>
                <w:b/>
                <w:bCs/>
                <w:color w:val="365F91" w:themeColor="accent1" w:themeShade="BF"/>
                <w:sz w:val="24"/>
                <w:szCs w:val="24"/>
              </w:rPr>
            </w:pPr>
            <w:r>
              <w:rPr>
                <w:rFonts w:ascii="Arial" w:hAnsi="Arial" w:cs="Arial"/>
                <w:b/>
                <w:bCs/>
                <w:color w:val="365F91" w:themeColor="accent1" w:themeShade="BF"/>
                <w:sz w:val="24"/>
                <w:szCs w:val="24"/>
              </w:rPr>
              <w:t>MEDIA ARTS</w:t>
            </w:r>
          </w:p>
        </w:tc>
        <w:tc>
          <w:tcPr>
            <w:tcW w:w="9450" w:type="dxa"/>
            <w:tcBorders>
              <w:top w:val="single" w:sz="18" w:space="0" w:color="0067B4"/>
              <w:left w:val="single" w:sz="4" w:space="0" w:color="0067B4"/>
              <w:right w:val="single" w:sz="4" w:space="0" w:color="17365D" w:themeColor="text2" w:themeShade="BF"/>
            </w:tcBorders>
          </w:tcPr>
          <w:p w14:paraId="5197578E" w14:textId="77777777" w:rsidR="000A5899" w:rsidRPr="00FB1288" w:rsidRDefault="000A5899" w:rsidP="00A92566">
            <w:pPr>
              <w:pStyle w:val="Tableheading12black"/>
            </w:pPr>
            <w:r>
              <w:t>Years 3 and 4</w:t>
            </w:r>
          </w:p>
        </w:tc>
        <w:tc>
          <w:tcPr>
            <w:tcW w:w="9630" w:type="dxa"/>
            <w:tcBorders>
              <w:top w:val="single" w:sz="18" w:space="0" w:color="00629B"/>
              <w:left w:val="single" w:sz="4" w:space="0" w:color="17365D" w:themeColor="text2" w:themeShade="BF"/>
              <w:bottom w:val="nil"/>
              <w:right w:val="single" w:sz="18" w:space="0" w:color="365F91" w:themeColor="accent1" w:themeShade="BF"/>
            </w:tcBorders>
          </w:tcPr>
          <w:p w14:paraId="3606D36E" w14:textId="77777777" w:rsidR="000A5899" w:rsidRPr="00FB1288" w:rsidRDefault="000A5899" w:rsidP="00A92566">
            <w:pPr>
              <w:pStyle w:val="Tableheading12black"/>
            </w:pPr>
            <w:r w:rsidRPr="00FB1288">
              <w:t xml:space="preserve">Years </w:t>
            </w:r>
            <w:r>
              <w:t>5</w:t>
            </w:r>
            <w:r w:rsidRPr="00FB1288">
              <w:t xml:space="preserve"> and </w:t>
            </w:r>
            <w:r>
              <w:t>6</w:t>
            </w:r>
            <w:r w:rsidRPr="00FB1288">
              <w:t xml:space="preserve"> </w:t>
            </w:r>
          </w:p>
        </w:tc>
      </w:tr>
      <w:tr w:rsidR="000A5899" w:rsidRPr="00FB1288" w14:paraId="60A644F7" w14:textId="77777777" w:rsidTr="00A92566">
        <w:trPr>
          <w:trHeight w:val="283"/>
        </w:trPr>
        <w:tc>
          <w:tcPr>
            <w:tcW w:w="1440" w:type="dxa"/>
            <w:vMerge/>
            <w:tcBorders>
              <w:left w:val="single" w:sz="18" w:space="0" w:color="365F91" w:themeColor="accent1" w:themeShade="BF"/>
            </w:tcBorders>
          </w:tcPr>
          <w:p w14:paraId="2EFEF3E4" w14:textId="77777777" w:rsidR="000A5899" w:rsidRPr="00FB1288" w:rsidRDefault="000A5899" w:rsidP="00A92566">
            <w:pPr>
              <w:rPr>
                <w:rFonts w:ascii="Arial" w:hAnsi="Arial" w:cs="Arial"/>
                <w:b/>
                <w:bCs/>
                <w:color w:val="365F91" w:themeColor="accent1" w:themeShade="BF"/>
                <w:sz w:val="24"/>
                <w:szCs w:val="24"/>
              </w:rPr>
            </w:pPr>
          </w:p>
        </w:tc>
        <w:tc>
          <w:tcPr>
            <w:tcW w:w="19080" w:type="dxa"/>
            <w:gridSpan w:val="2"/>
            <w:tcBorders>
              <w:top w:val="single" w:sz="18" w:space="0" w:color="0067B4"/>
              <w:left w:val="single" w:sz="4" w:space="0" w:color="0067B4"/>
              <w:right w:val="single" w:sz="18" w:space="0" w:color="0067B4"/>
            </w:tcBorders>
            <w:shd w:val="clear" w:color="auto" w:fill="365F91" w:themeFill="accent1" w:themeFillShade="BF"/>
          </w:tcPr>
          <w:p w14:paraId="05DF3FFB" w14:textId="77777777" w:rsidR="000A5899" w:rsidRPr="00FB1288" w:rsidRDefault="000A5899" w:rsidP="00A92566">
            <w:pPr>
              <w:pStyle w:val="Tableheading12black"/>
              <w:rPr>
                <w:color w:val="FFFFFF" w:themeColor="background1"/>
              </w:rPr>
            </w:pPr>
            <w:r w:rsidRPr="00FB1288">
              <w:rPr>
                <w:color w:val="FFFFFF" w:themeColor="background1"/>
              </w:rPr>
              <w:t>Dance achievement standard</w:t>
            </w:r>
          </w:p>
        </w:tc>
      </w:tr>
      <w:tr w:rsidR="000B78CE" w:rsidRPr="00FB1288" w14:paraId="038FD0EA" w14:textId="77777777" w:rsidTr="00A92566">
        <w:trPr>
          <w:trHeight w:val="283"/>
        </w:trPr>
        <w:tc>
          <w:tcPr>
            <w:tcW w:w="1440" w:type="dxa"/>
            <w:vMerge/>
            <w:tcBorders>
              <w:left w:val="single" w:sz="18" w:space="0" w:color="365F91" w:themeColor="accent1" w:themeShade="BF"/>
            </w:tcBorders>
          </w:tcPr>
          <w:p w14:paraId="65B0AE31" w14:textId="77777777" w:rsidR="000B78CE" w:rsidRPr="00FB1288" w:rsidRDefault="000B78CE" w:rsidP="000B78CE">
            <w:pPr>
              <w:rPr>
                <w:rFonts w:ascii="Arial" w:hAnsi="Arial" w:cs="Arial"/>
                <w:b/>
                <w:bCs/>
                <w:color w:val="365F91" w:themeColor="accent1" w:themeShade="BF"/>
                <w:sz w:val="24"/>
                <w:szCs w:val="24"/>
              </w:rPr>
            </w:pPr>
          </w:p>
        </w:tc>
        <w:tc>
          <w:tcPr>
            <w:tcW w:w="9450" w:type="dxa"/>
            <w:tcBorders>
              <w:top w:val="single" w:sz="18" w:space="0" w:color="0067B4"/>
              <w:left w:val="single" w:sz="4" w:space="0" w:color="0067B4"/>
              <w:right w:val="single" w:sz="4" w:space="0" w:color="17365D" w:themeColor="text2" w:themeShade="BF"/>
            </w:tcBorders>
            <w:shd w:val="clear" w:color="auto" w:fill="auto"/>
          </w:tcPr>
          <w:p w14:paraId="4E759FE2" w14:textId="77777777" w:rsidR="000B78CE" w:rsidRPr="00C23C92" w:rsidRDefault="000B78CE" w:rsidP="00C23C92">
            <w:pPr>
              <w:pStyle w:val="BDandAS"/>
              <w:spacing w:line="276" w:lineRule="auto"/>
              <w:rPr>
                <w:rFonts w:cs="Arial"/>
                <w:szCs w:val="20"/>
              </w:rPr>
            </w:pPr>
            <w:r w:rsidRPr="00C23C92">
              <w:rPr>
                <w:rFonts w:cs="Arial"/>
                <w:szCs w:val="20"/>
              </w:rPr>
              <w:t>By the end of Year 4, students discuss the use of media languages and technologies to construct representations and communicate ideas and understandings about people, places and events.</w:t>
            </w:r>
          </w:p>
          <w:p w14:paraId="46176E4F" w14:textId="118390D3" w:rsidR="000B78CE" w:rsidRPr="00C23C92" w:rsidRDefault="000B78CE" w:rsidP="00C23C92">
            <w:pPr>
              <w:pStyle w:val="Tableheading12black"/>
              <w:spacing w:before="0" w:after="120" w:line="276" w:lineRule="auto"/>
              <w:jc w:val="left"/>
              <w:rPr>
                <w:b w:val="0"/>
                <w:bCs w:val="0"/>
                <w:sz w:val="20"/>
                <w:szCs w:val="20"/>
              </w:rPr>
            </w:pPr>
            <w:r w:rsidRPr="00C23C92">
              <w:rPr>
                <w:b w:val="0"/>
                <w:bCs w:val="0"/>
                <w:sz w:val="20"/>
                <w:szCs w:val="20"/>
              </w:rPr>
              <w:t>Students use media languages and technologies to construct media arts works. They develop production skills and share their work with audiences using responsible media practice.</w:t>
            </w:r>
          </w:p>
        </w:tc>
        <w:tc>
          <w:tcPr>
            <w:tcW w:w="9630" w:type="dxa"/>
            <w:tcBorders>
              <w:top w:val="single" w:sz="18" w:space="0" w:color="00629B"/>
              <w:left w:val="single" w:sz="4" w:space="0" w:color="17365D" w:themeColor="text2" w:themeShade="BF"/>
              <w:bottom w:val="nil"/>
              <w:right w:val="single" w:sz="18" w:space="0" w:color="365F91" w:themeColor="accent1" w:themeShade="BF"/>
            </w:tcBorders>
          </w:tcPr>
          <w:p w14:paraId="38861C26" w14:textId="77777777" w:rsidR="000B78CE" w:rsidRPr="00C23C92" w:rsidRDefault="000B78CE" w:rsidP="00C23C92">
            <w:pPr>
              <w:pStyle w:val="BDandAS"/>
              <w:spacing w:line="276" w:lineRule="auto"/>
              <w:rPr>
                <w:rFonts w:cs="Arial"/>
                <w:szCs w:val="20"/>
              </w:rPr>
            </w:pPr>
            <w:r w:rsidRPr="00C23C92">
              <w:rPr>
                <w:rFonts w:cs="Arial"/>
                <w:szCs w:val="20"/>
              </w:rPr>
              <w:t>By the end of Year 6, students demonstrate understanding of how media languages can be used to construct representations that reflect peoples' understandings of the world around them. They discuss how media arts works can be used to maintain, continue and revitalise cultures.</w:t>
            </w:r>
          </w:p>
          <w:p w14:paraId="0BEFA4BE" w14:textId="0BF2A43E" w:rsidR="000B78CE" w:rsidRPr="00C23C92" w:rsidRDefault="000B78CE" w:rsidP="00C23C92">
            <w:pPr>
              <w:pStyle w:val="Tableheading12black"/>
              <w:spacing w:before="0" w:after="120" w:line="276" w:lineRule="auto"/>
              <w:jc w:val="left"/>
              <w:rPr>
                <w:b w:val="0"/>
                <w:bCs w:val="0"/>
                <w:sz w:val="20"/>
                <w:szCs w:val="20"/>
              </w:rPr>
            </w:pPr>
            <w:r w:rsidRPr="00C23C92">
              <w:rPr>
                <w:b w:val="0"/>
                <w:bCs w:val="0"/>
                <w:sz w:val="20"/>
                <w:szCs w:val="20"/>
              </w:rPr>
              <w:t>Students use media languages, production processes and technologies to construct media arts works for specific purposes and audiences. They present their work and interact with audiences using responsible media practice</w:t>
            </w:r>
          </w:p>
        </w:tc>
      </w:tr>
      <w:tr w:rsidR="000B78CE" w:rsidRPr="00FB1288" w14:paraId="32289A82" w14:textId="77777777" w:rsidTr="00A92566">
        <w:trPr>
          <w:trHeight w:val="283"/>
        </w:trPr>
        <w:tc>
          <w:tcPr>
            <w:tcW w:w="1440" w:type="dxa"/>
            <w:vMerge/>
            <w:tcBorders>
              <w:left w:val="single" w:sz="18" w:space="0" w:color="365F91" w:themeColor="accent1" w:themeShade="BF"/>
            </w:tcBorders>
          </w:tcPr>
          <w:p w14:paraId="3F4E43DA" w14:textId="77777777" w:rsidR="000B78CE" w:rsidRPr="00FB1288" w:rsidRDefault="000B78CE" w:rsidP="000B78CE">
            <w:pPr>
              <w:rPr>
                <w:rFonts w:ascii="Arial" w:hAnsi="Arial" w:cs="Arial"/>
                <w:b/>
                <w:bCs/>
                <w:color w:val="365F91" w:themeColor="accent1" w:themeShade="BF"/>
                <w:sz w:val="24"/>
                <w:szCs w:val="24"/>
              </w:rPr>
            </w:pPr>
          </w:p>
        </w:tc>
        <w:tc>
          <w:tcPr>
            <w:tcW w:w="19080" w:type="dxa"/>
            <w:gridSpan w:val="2"/>
            <w:tcBorders>
              <w:top w:val="single" w:sz="18" w:space="0" w:color="0067B4"/>
              <w:left w:val="single" w:sz="4" w:space="0" w:color="0067B4"/>
              <w:right w:val="single" w:sz="18" w:space="0" w:color="0067B4"/>
            </w:tcBorders>
            <w:shd w:val="clear" w:color="auto" w:fill="365F91" w:themeFill="accent1" w:themeFillShade="BF"/>
          </w:tcPr>
          <w:p w14:paraId="388DC76E" w14:textId="77777777" w:rsidR="000B78CE" w:rsidRPr="00FB1288" w:rsidRDefault="000B78CE" w:rsidP="000B78CE">
            <w:pPr>
              <w:pStyle w:val="Tableheading12black"/>
              <w:spacing w:before="0" w:after="120" w:line="276" w:lineRule="auto"/>
              <w:rPr>
                <w:color w:val="FFFFFF" w:themeColor="background1"/>
              </w:rPr>
            </w:pPr>
            <w:r w:rsidRPr="00FB1288">
              <w:rPr>
                <w:color w:val="FFFFFF" w:themeColor="background1"/>
              </w:rPr>
              <w:t>Learning area achievement standard</w:t>
            </w:r>
          </w:p>
        </w:tc>
      </w:tr>
      <w:tr w:rsidR="000B78CE" w:rsidRPr="00FB1288" w14:paraId="778B6610" w14:textId="77777777" w:rsidTr="00A92566">
        <w:trPr>
          <w:trHeight w:val="283"/>
        </w:trPr>
        <w:tc>
          <w:tcPr>
            <w:tcW w:w="1440" w:type="dxa"/>
            <w:vMerge/>
            <w:tcBorders>
              <w:left w:val="single" w:sz="18" w:space="0" w:color="365F91" w:themeColor="accent1" w:themeShade="BF"/>
              <w:bottom w:val="single" w:sz="18" w:space="0" w:color="365F91" w:themeColor="accent1" w:themeShade="BF"/>
            </w:tcBorders>
          </w:tcPr>
          <w:p w14:paraId="5ABC3502" w14:textId="77777777" w:rsidR="000B78CE" w:rsidRPr="00FB1288" w:rsidRDefault="000B78CE" w:rsidP="000B78CE">
            <w:pPr>
              <w:rPr>
                <w:rFonts w:ascii="Arial" w:hAnsi="Arial" w:cs="Arial"/>
                <w:b/>
                <w:bCs/>
                <w:color w:val="365F91" w:themeColor="accent1" w:themeShade="BF"/>
                <w:sz w:val="24"/>
                <w:szCs w:val="24"/>
              </w:rPr>
            </w:pPr>
          </w:p>
        </w:tc>
        <w:tc>
          <w:tcPr>
            <w:tcW w:w="9450" w:type="dxa"/>
            <w:tcBorders>
              <w:top w:val="single" w:sz="18" w:space="0" w:color="0067B4"/>
              <w:left w:val="single" w:sz="4" w:space="0" w:color="0067B4"/>
              <w:right w:val="single" w:sz="4" w:space="0" w:color="17365D" w:themeColor="text2" w:themeShade="BF"/>
            </w:tcBorders>
          </w:tcPr>
          <w:p w14:paraId="41ADC4BB" w14:textId="77777777" w:rsidR="000B78CE" w:rsidRPr="00C23C92" w:rsidRDefault="000B78CE" w:rsidP="00C23C92">
            <w:pPr>
              <w:spacing w:after="120" w:line="276" w:lineRule="auto"/>
              <w:rPr>
                <w:rFonts w:ascii="Arial" w:hAnsi="Arial" w:cs="Arial"/>
                <w:sz w:val="20"/>
                <w:szCs w:val="20"/>
              </w:rPr>
            </w:pPr>
            <w:r w:rsidRPr="00C23C92">
              <w:rPr>
                <w:rFonts w:ascii="Arial" w:hAnsi="Arial" w:cs="Arial"/>
                <w:sz w:val="20"/>
                <w:szCs w:val="20"/>
              </w:rPr>
              <w:t xml:space="preserve">By the end of Year 4, students explain the ways that artists communicate ideas and meanings in arts works created for different purposes or at different times and places. </w:t>
            </w:r>
          </w:p>
          <w:p w14:paraId="014A6805" w14:textId="4261028A" w:rsidR="000B78CE" w:rsidRPr="00C23C92" w:rsidRDefault="000B78CE" w:rsidP="00C23C92">
            <w:pPr>
              <w:pStyle w:val="Tableheading12black"/>
              <w:spacing w:before="0" w:after="120" w:line="276" w:lineRule="auto"/>
              <w:jc w:val="left"/>
              <w:rPr>
                <w:b w:val="0"/>
                <w:bCs w:val="0"/>
                <w:sz w:val="20"/>
                <w:szCs w:val="20"/>
              </w:rPr>
            </w:pPr>
            <w:r w:rsidRPr="00C23C92">
              <w:rPr>
                <w:b w:val="0"/>
                <w:bCs w:val="0"/>
                <w:sz w:val="20"/>
                <w:szCs w:val="20"/>
              </w:rPr>
              <w:t>Students develop ideas for their own arts works in different forms and use elements, conventions, techniques or processes to create arts works that communicate their intentions. They share their arts works with audiences.</w:t>
            </w:r>
          </w:p>
        </w:tc>
        <w:tc>
          <w:tcPr>
            <w:tcW w:w="9630" w:type="dxa"/>
            <w:tcBorders>
              <w:top w:val="single" w:sz="18" w:space="0" w:color="00629B"/>
              <w:left w:val="single" w:sz="4" w:space="0" w:color="17365D" w:themeColor="text2" w:themeShade="BF"/>
              <w:bottom w:val="nil"/>
              <w:right w:val="single" w:sz="18" w:space="0" w:color="365F91" w:themeColor="accent1" w:themeShade="BF"/>
            </w:tcBorders>
          </w:tcPr>
          <w:p w14:paraId="72CA494B" w14:textId="77777777" w:rsidR="00797C1A" w:rsidRPr="00C23C92" w:rsidRDefault="00797C1A" w:rsidP="00C23C92">
            <w:pPr>
              <w:spacing w:after="120" w:line="276" w:lineRule="auto"/>
              <w:rPr>
                <w:rFonts w:ascii="Arial" w:hAnsi="Arial" w:cs="Arial"/>
                <w:sz w:val="20"/>
                <w:szCs w:val="20"/>
              </w:rPr>
            </w:pPr>
            <w:r w:rsidRPr="00C23C92">
              <w:rPr>
                <w:rFonts w:ascii="Arial" w:hAnsi="Arial" w:cs="Arial"/>
                <w:sz w:val="20"/>
                <w:szCs w:val="20"/>
              </w:rPr>
              <w:t>By the end of Year 6 students describe the ways that artists communicate ideas and meanings through their arts works. They describe the ways that the arts can contribute to maintaining, continuing and revitalising cultures.</w:t>
            </w:r>
          </w:p>
          <w:p w14:paraId="1E853693" w14:textId="556AB90B" w:rsidR="000B78CE" w:rsidRPr="00C23C92" w:rsidRDefault="00797C1A" w:rsidP="00C23C92">
            <w:pPr>
              <w:pStyle w:val="Tableheading12black"/>
              <w:spacing w:before="0" w:after="120" w:line="276" w:lineRule="auto"/>
              <w:jc w:val="left"/>
              <w:rPr>
                <w:b w:val="0"/>
                <w:bCs w:val="0"/>
                <w:sz w:val="20"/>
                <w:szCs w:val="20"/>
              </w:rPr>
            </w:pPr>
            <w:r w:rsidRPr="00C23C92">
              <w:rPr>
                <w:b w:val="0"/>
                <w:bCs w:val="0"/>
                <w:sz w:val="20"/>
                <w:szCs w:val="20"/>
              </w:rPr>
              <w:t>Students demonstrate safe, collaborative practice. They use elements, conventions, skills and processes to create arts works that communicate their intentions. They present their arts works and share ideas about their arts works with audiences.</w:t>
            </w:r>
          </w:p>
        </w:tc>
      </w:tr>
      <w:tr w:rsidR="000B78CE" w:rsidRPr="00FB1288" w14:paraId="6E73C266" w14:textId="77777777" w:rsidTr="00A92566">
        <w:trPr>
          <w:trHeight w:val="283"/>
        </w:trPr>
        <w:tc>
          <w:tcPr>
            <w:tcW w:w="1440" w:type="dxa"/>
            <w:tcBorders>
              <w:top w:val="single" w:sz="18" w:space="0" w:color="365F91" w:themeColor="accent1" w:themeShade="BF"/>
              <w:left w:val="single" w:sz="18" w:space="0" w:color="00629B"/>
              <w:bottom w:val="single" w:sz="18" w:space="0" w:color="365F91" w:themeColor="accent1" w:themeShade="BF"/>
              <w:right w:val="single" w:sz="4" w:space="0" w:color="0067B4"/>
            </w:tcBorders>
            <w:shd w:val="clear" w:color="auto" w:fill="D6E3BC" w:themeFill="accent3" w:themeFillTint="66"/>
            <w:vAlign w:val="center"/>
          </w:tcPr>
          <w:p w14:paraId="39D77627" w14:textId="77777777" w:rsidR="000B78CE" w:rsidRPr="00FB1288" w:rsidRDefault="000B78CE" w:rsidP="000B78CE">
            <w:pPr>
              <w:jc w:val="center"/>
              <w:rPr>
                <w:rFonts w:ascii="Arial" w:hAnsi="Arial" w:cs="Arial"/>
                <w:b/>
              </w:rPr>
            </w:pPr>
            <w:r w:rsidRPr="00FB1288">
              <w:rPr>
                <w:rFonts w:ascii="Arial" w:hAnsi="Arial" w:cs="Arial"/>
                <w:b/>
              </w:rPr>
              <w:t xml:space="preserve">Strand </w:t>
            </w:r>
          </w:p>
        </w:tc>
        <w:tc>
          <w:tcPr>
            <w:tcW w:w="19080" w:type="dxa"/>
            <w:gridSpan w:val="2"/>
            <w:tcBorders>
              <w:left w:val="single" w:sz="4" w:space="0" w:color="0067B4"/>
              <w:right w:val="single" w:sz="18" w:space="0" w:color="0067B4"/>
            </w:tcBorders>
            <w:shd w:val="clear" w:color="auto" w:fill="365F91" w:themeFill="accent1" w:themeFillShade="BF"/>
          </w:tcPr>
          <w:p w14:paraId="19DC7B7B" w14:textId="77777777" w:rsidR="000B78CE" w:rsidRPr="00FB1288" w:rsidRDefault="000B78CE" w:rsidP="000B78CE">
            <w:pPr>
              <w:pStyle w:val="Tableheading12white"/>
              <w:spacing w:before="0" w:after="0" w:line="276" w:lineRule="auto"/>
            </w:pPr>
            <w:r w:rsidRPr="00FB1288">
              <w:t>Content description</w:t>
            </w:r>
          </w:p>
          <w:p w14:paraId="3A79D1D6" w14:textId="77777777" w:rsidR="000B78CE" w:rsidRPr="00FB1288" w:rsidRDefault="000B78CE" w:rsidP="000B78CE">
            <w:pPr>
              <w:spacing w:line="276" w:lineRule="auto"/>
              <w:jc w:val="center"/>
              <w:rPr>
                <w:rFonts w:ascii="Arial" w:hAnsi="Arial" w:cs="Arial"/>
                <w:b/>
                <w:color w:val="FFFFFF" w:themeColor="background1"/>
                <w:sz w:val="24"/>
                <w:szCs w:val="24"/>
              </w:rPr>
            </w:pPr>
            <w:r w:rsidRPr="00FB1288">
              <w:rPr>
                <w:rFonts w:ascii="Arial" w:hAnsi="Arial" w:cs="Arial"/>
                <w:bCs/>
                <w:i/>
                <w:color w:val="FFFFFF" w:themeColor="background1"/>
                <w:sz w:val="20"/>
                <w:szCs w:val="20"/>
              </w:rPr>
              <w:t>Students learn to:</w:t>
            </w:r>
          </w:p>
        </w:tc>
      </w:tr>
      <w:tr w:rsidR="000B78CE" w:rsidRPr="00FB1288" w14:paraId="70BFE1E6" w14:textId="77777777" w:rsidTr="00A92566">
        <w:trPr>
          <w:trHeight w:val="579"/>
        </w:trPr>
        <w:tc>
          <w:tcPr>
            <w:tcW w:w="1440" w:type="dxa"/>
            <w:vMerge w:val="restart"/>
            <w:tcBorders>
              <w:top w:val="single" w:sz="18" w:space="0" w:color="365F91" w:themeColor="accent1" w:themeShade="BF"/>
              <w:left w:val="single" w:sz="18" w:space="0" w:color="365F91" w:themeColor="accent1" w:themeShade="BF"/>
              <w:right w:val="single" w:sz="8" w:space="0" w:color="365F91" w:themeColor="accent1" w:themeShade="BF"/>
            </w:tcBorders>
            <w:shd w:val="clear" w:color="auto" w:fill="D6E3BC" w:themeFill="accent3" w:themeFillTint="66"/>
            <w:textDirection w:val="btLr"/>
            <w:vAlign w:val="center"/>
          </w:tcPr>
          <w:p w14:paraId="69F5C414" w14:textId="77777777" w:rsidR="000B78CE" w:rsidRPr="00620C85" w:rsidRDefault="000B78CE" w:rsidP="000B78CE">
            <w:pPr>
              <w:ind w:left="113" w:right="113"/>
              <w:jc w:val="center"/>
              <w:rPr>
                <w:rFonts w:ascii="Arial" w:hAnsi="Arial" w:cs="Arial"/>
                <w:b/>
                <w:bCs/>
                <w:sz w:val="20"/>
                <w:szCs w:val="20"/>
              </w:rPr>
            </w:pPr>
            <w:r w:rsidRPr="00620C85">
              <w:rPr>
                <w:rFonts w:ascii="Arial" w:hAnsi="Arial" w:cs="Arial"/>
                <w:b/>
                <w:sz w:val="20"/>
                <w:szCs w:val="20"/>
              </w:rPr>
              <w:t>Exploring and connecting</w:t>
            </w:r>
          </w:p>
        </w:tc>
        <w:tc>
          <w:tcPr>
            <w:tcW w:w="9450" w:type="dxa"/>
            <w:tcBorders>
              <w:left w:val="single" w:sz="8" w:space="0" w:color="365F91" w:themeColor="accent1" w:themeShade="BF"/>
              <w:bottom w:val="single" w:sz="8" w:space="0" w:color="365F91" w:themeColor="accent1" w:themeShade="BF"/>
              <w:right w:val="single" w:sz="4" w:space="0" w:color="0070C0"/>
            </w:tcBorders>
          </w:tcPr>
          <w:p w14:paraId="14702B61" w14:textId="795E96AA" w:rsidR="000B78CE" w:rsidRPr="00FB1288" w:rsidRDefault="000B78CE" w:rsidP="000B78CE">
            <w:pPr>
              <w:spacing w:after="120" w:line="276" w:lineRule="auto"/>
              <w:textAlignment w:val="baseline"/>
              <w:rPr>
                <w:rFonts w:ascii="Arial" w:eastAsia="Times New Roman" w:hAnsi="Arial" w:cs="Arial"/>
                <w:sz w:val="20"/>
                <w:szCs w:val="20"/>
              </w:rPr>
            </w:pPr>
            <w:r w:rsidRPr="00FB1288">
              <w:rPr>
                <w:rFonts w:ascii="Arial" w:hAnsi="Arial" w:cs="Arial"/>
                <w:sz w:val="20"/>
                <w:szCs w:val="20"/>
              </w:rPr>
              <w:t>describe the use of media arts story principles in media arts works that are created for different purposes (</w:t>
            </w:r>
            <w:r w:rsidRPr="00FB1288">
              <w:rPr>
                <w:rFonts w:ascii="Arial" w:hAnsi="Arial" w:cs="Arial"/>
                <w:color w:val="000000"/>
                <w:sz w:val="20"/>
                <w:szCs w:val="20"/>
                <w:shd w:val="clear" w:color="auto" w:fill="FFFFFF"/>
              </w:rPr>
              <w:t>AC9AMA4</w:t>
            </w:r>
            <w:r w:rsidRPr="00FB1288">
              <w:rPr>
                <w:rFonts w:ascii="Arial" w:hAnsi="Arial" w:cs="Arial"/>
                <w:color w:val="000000"/>
                <w:sz w:val="20"/>
                <w:szCs w:val="20"/>
              </w:rPr>
              <w:t>E</w:t>
            </w:r>
            <w:r w:rsidRPr="00FB1288">
              <w:rPr>
                <w:rFonts w:ascii="Arial" w:hAnsi="Arial" w:cs="Arial"/>
                <w:color w:val="000000"/>
                <w:sz w:val="20"/>
                <w:szCs w:val="20"/>
                <w:shd w:val="clear" w:color="auto" w:fill="FFFFFF"/>
              </w:rPr>
              <w:t>01</w:t>
            </w:r>
            <w:r w:rsidRPr="00FB1288">
              <w:rPr>
                <w:rFonts w:ascii="Arial" w:hAnsi="Arial" w:cs="Arial"/>
                <w:sz w:val="20"/>
                <w:szCs w:val="20"/>
              </w:rPr>
              <w:t>)</w:t>
            </w:r>
          </w:p>
        </w:tc>
        <w:tc>
          <w:tcPr>
            <w:tcW w:w="9630" w:type="dxa"/>
            <w:tcBorders>
              <w:left w:val="single" w:sz="4" w:space="0" w:color="0070C0"/>
              <w:bottom w:val="single" w:sz="8" w:space="0" w:color="365F91" w:themeColor="accent1" w:themeShade="BF"/>
              <w:right w:val="single" w:sz="18" w:space="0" w:color="365F91" w:themeColor="accent1" w:themeShade="BF"/>
            </w:tcBorders>
          </w:tcPr>
          <w:p w14:paraId="2E3CE23C" w14:textId="2D5F5BBF" w:rsidR="000B78CE" w:rsidRPr="00FB1288" w:rsidRDefault="00797C1A" w:rsidP="000B78CE">
            <w:pPr>
              <w:spacing w:after="120" w:line="276" w:lineRule="auto"/>
              <w:rPr>
                <w:rFonts w:ascii="Arial" w:eastAsia="Arial" w:hAnsi="Arial" w:cs="Arial"/>
                <w:sz w:val="20"/>
                <w:szCs w:val="20"/>
              </w:rPr>
            </w:pPr>
            <w:r w:rsidRPr="00FB1288">
              <w:rPr>
                <w:rFonts w:cs="Arial"/>
              </w:rPr>
              <w:t>investigate the use of media arts story principles in media arts works that are created with different technologies for different purposes (</w:t>
            </w:r>
            <w:r w:rsidRPr="00FB1288">
              <w:rPr>
                <w:rFonts w:cs="Arial"/>
                <w:color w:val="000000"/>
                <w:shd w:val="clear" w:color="auto" w:fill="FFFFFF"/>
              </w:rPr>
              <w:t>AC9AMA6</w:t>
            </w:r>
            <w:r w:rsidRPr="00FB1288">
              <w:rPr>
                <w:rFonts w:cs="Arial"/>
                <w:color w:val="000000"/>
              </w:rPr>
              <w:t>E</w:t>
            </w:r>
            <w:r w:rsidRPr="00FB1288">
              <w:rPr>
                <w:rFonts w:cs="Arial"/>
                <w:color w:val="000000"/>
                <w:shd w:val="clear" w:color="auto" w:fill="FFFFFF"/>
              </w:rPr>
              <w:t>01</w:t>
            </w:r>
            <w:r w:rsidRPr="00FB1288">
              <w:rPr>
                <w:rFonts w:cs="Arial"/>
              </w:rPr>
              <w:t>)</w:t>
            </w:r>
          </w:p>
        </w:tc>
      </w:tr>
      <w:tr w:rsidR="000B78CE" w:rsidRPr="00FB1288" w14:paraId="45307E48" w14:textId="77777777" w:rsidTr="00A92566">
        <w:trPr>
          <w:trHeight w:val="830"/>
        </w:trPr>
        <w:tc>
          <w:tcPr>
            <w:tcW w:w="1440" w:type="dxa"/>
            <w:vMerge/>
            <w:tcBorders>
              <w:left w:val="single" w:sz="18" w:space="0" w:color="365F91" w:themeColor="accent1" w:themeShade="BF"/>
              <w:right w:val="single" w:sz="8" w:space="0" w:color="365F91" w:themeColor="accent1" w:themeShade="BF"/>
            </w:tcBorders>
            <w:vAlign w:val="center"/>
          </w:tcPr>
          <w:p w14:paraId="0C4A270C" w14:textId="77777777" w:rsidR="000B78CE" w:rsidRPr="00620C85" w:rsidRDefault="000B78CE" w:rsidP="000B78CE">
            <w:pPr>
              <w:jc w:val="center"/>
              <w:rPr>
                <w:rFonts w:ascii="Arial" w:hAnsi="Arial" w:cs="Arial"/>
                <w:b/>
                <w:sz w:val="20"/>
                <w:szCs w:val="20"/>
              </w:rPr>
            </w:pPr>
          </w:p>
        </w:tc>
        <w:tc>
          <w:tcPr>
            <w:tcW w:w="9450" w:type="dxa"/>
            <w:tcBorders>
              <w:top w:val="single" w:sz="8" w:space="0" w:color="365F91" w:themeColor="accent1" w:themeShade="BF"/>
              <w:left w:val="single" w:sz="8" w:space="0" w:color="365F91" w:themeColor="accent1" w:themeShade="BF"/>
              <w:right w:val="single" w:sz="8" w:space="0" w:color="365F91" w:themeColor="accent1" w:themeShade="BF"/>
            </w:tcBorders>
          </w:tcPr>
          <w:p w14:paraId="13C8BFD1" w14:textId="2B24538B" w:rsidR="000B78CE" w:rsidRPr="00350FCD" w:rsidRDefault="000B78CE" w:rsidP="000B78CE">
            <w:pPr>
              <w:spacing w:after="120" w:line="276" w:lineRule="auto"/>
              <w:rPr>
                <w:rFonts w:ascii="Arial" w:eastAsia="Arial" w:hAnsi="Arial" w:cs="Arial"/>
                <w:sz w:val="20"/>
                <w:szCs w:val="20"/>
                <w:lang w:val="en-AU"/>
              </w:rPr>
            </w:pPr>
            <w:r w:rsidRPr="00350FCD">
              <w:rPr>
                <w:rFonts w:ascii="Arial" w:hAnsi="Arial" w:cs="Arial"/>
                <w:sz w:val="20"/>
                <w:szCs w:val="20"/>
              </w:rPr>
              <w:t>describe the ways that First Nations Australians use cultural expressions to communicate their connection to and responsibility for Country/Place, Culture and People (</w:t>
            </w:r>
            <w:r w:rsidRPr="00350FCD">
              <w:rPr>
                <w:rFonts w:ascii="Arial" w:hAnsi="Arial" w:cs="Arial"/>
                <w:color w:val="000000"/>
                <w:sz w:val="20"/>
                <w:szCs w:val="20"/>
                <w:shd w:val="clear" w:color="auto" w:fill="FFFFFF"/>
              </w:rPr>
              <w:t>AC9AMA4</w:t>
            </w:r>
            <w:r w:rsidRPr="00350FCD">
              <w:rPr>
                <w:rFonts w:ascii="Arial" w:hAnsi="Arial" w:cs="Arial"/>
                <w:color w:val="000000"/>
                <w:sz w:val="20"/>
                <w:szCs w:val="20"/>
              </w:rPr>
              <w:t>E</w:t>
            </w:r>
            <w:r w:rsidRPr="00350FCD">
              <w:rPr>
                <w:rFonts w:ascii="Arial" w:hAnsi="Arial" w:cs="Arial"/>
                <w:color w:val="000000"/>
                <w:sz w:val="20"/>
                <w:szCs w:val="20"/>
                <w:shd w:val="clear" w:color="auto" w:fill="FFFFFF"/>
              </w:rPr>
              <w:t>02</w:t>
            </w:r>
            <w:r w:rsidRPr="00350FCD">
              <w:rPr>
                <w:rFonts w:ascii="Arial" w:hAnsi="Arial" w:cs="Arial"/>
                <w:sz w:val="20"/>
                <w:szCs w:val="20"/>
              </w:rPr>
              <w:t>)</w:t>
            </w:r>
          </w:p>
        </w:tc>
        <w:tc>
          <w:tcPr>
            <w:tcW w:w="9630" w:type="dxa"/>
            <w:tcBorders>
              <w:top w:val="single" w:sz="8" w:space="0" w:color="365F91" w:themeColor="accent1" w:themeShade="BF"/>
              <w:left w:val="single" w:sz="8" w:space="0" w:color="365F91" w:themeColor="accent1" w:themeShade="BF"/>
              <w:right w:val="single" w:sz="18" w:space="0" w:color="365F91" w:themeColor="accent1" w:themeShade="BF"/>
            </w:tcBorders>
          </w:tcPr>
          <w:p w14:paraId="13BFA293" w14:textId="77777777" w:rsidR="00797C1A" w:rsidRPr="00FB1288" w:rsidRDefault="00797C1A" w:rsidP="00797C1A">
            <w:pPr>
              <w:pStyle w:val="CDandE"/>
              <w:spacing w:after="120" w:line="276" w:lineRule="auto"/>
              <w:rPr>
                <w:rFonts w:cs="Arial"/>
              </w:rPr>
            </w:pPr>
            <w:r w:rsidRPr="00FB1288">
              <w:rPr>
                <w:rFonts w:cs="Arial"/>
              </w:rPr>
              <w:t xml:space="preserve">investigate and discuss ways First Nations Australians maintain, continue and revitalise culture </w:t>
            </w:r>
          </w:p>
          <w:p w14:paraId="17738135" w14:textId="39CC9481" w:rsidR="000B78CE" w:rsidRPr="00FB1288" w:rsidRDefault="00797C1A" w:rsidP="00797C1A">
            <w:pPr>
              <w:spacing w:after="120" w:line="276" w:lineRule="auto"/>
              <w:rPr>
                <w:rFonts w:ascii="Arial" w:hAnsi="Arial" w:cs="Arial"/>
                <w:sz w:val="20"/>
                <w:szCs w:val="20"/>
              </w:rPr>
            </w:pPr>
            <w:r w:rsidRPr="00FB1288">
              <w:rPr>
                <w:rFonts w:cs="Arial"/>
              </w:rPr>
              <w:t>(</w:t>
            </w:r>
            <w:r w:rsidRPr="00FB1288">
              <w:rPr>
                <w:rFonts w:cs="Arial"/>
                <w:color w:val="000000"/>
                <w:shd w:val="clear" w:color="auto" w:fill="FFFFFF"/>
              </w:rPr>
              <w:t>AC9AMA6</w:t>
            </w:r>
            <w:r w:rsidRPr="00FB1288">
              <w:rPr>
                <w:rFonts w:cs="Arial"/>
                <w:color w:val="000000"/>
              </w:rPr>
              <w:t>E</w:t>
            </w:r>
            <w:r w:rsidRPr="00FB1288">
              <w:rPr>
                <w:rFonts w:cs="Arial"/>
                <w:color w:val="000000"/>
                <w:shd w:val="clear" w:color="auto" w:fill="FFFFFF"/>
              </w:rPr>
              <w:t>02</w:t>
            </w:r>
            <w:r w:rsidRPr="00FB1288">
              <w:rPr>
                <w:rFonts w:cs="Arial"/>
              </w:rPr>
              <w:t>)</w:t>
            </w:r>
          </w:p>
        </w:tc>
      </w:tr>
      <w:tr w:rsidR="00797C1A" w:rsidRPr="00FB1288" w14:paraId="0D1CA244" w14:textId="77777777" w:rsidTr="00A92566">
        <w:trPr>
          <w:cantSplit/>
          <w:trHeight w:val="1417"/>
        </w:trPr>
        <w:tc>
          <w:tcPr>
            <w:tcW w:w="1440" w:type="dxa"/>
            <w:tcBorders>
              <w:top w:val="single" w:sz="18" w:space="0" w:color="00629B"/>
              <w:left w:val="single" w:sz="18" w:space="0" w:color="00629B"/>
              <w:bottom w:val="single" w:sz="18" w:space="0" w:color="00629B"/>
              <w:right w:val="single" w:sz="4" w:space="0" w:color="0067B4"/>
            </w:tcBorders>
            <w:shd w:val="clear" w:color="auto" w:fill="D6E3BC" w:themeFill="accent3" w:themeFillTint="66"/>
            <w:textDirection w:val="btLr"/>
            <w:vAlign w:val="center"/>
          </w:tcPr>
          <w:p w14:paraId="70697A8D" w14:textId="77777777" w:rsidR="00797C1A" w:rsidRPr="00620C85" w:rsidRDefault="00797C1A" w:rsidP="00797C1A">
            <w:pPr>
              <w:ind w:left="113" w:right="113"/>
              <w:jc w:val="center"/>
              <w:rPr>
                <w:rFonts w:ascii="Arial" w:eastAsia="Calibri" w:hAnsi="Arial" w:cs="Arial"/>
                <w:b/>
                <w:bCs/>
                <w:sz w:val="20"/>
                <w:szCs w:val="20"/>
              </w:rPr>
            </w:pPr>
            <w:r w:rsidRPr="00620C85">
              <w:rPr>
                <w:rFonts w:ascii="Arial" w:eastAsia="Calibri" w:hAnsi="Arial" w:cs="Arial"/>
                <w:b/>
                <w:bCs/>
                <w:sz w:val="20"/>
                <w:szCs w:val="20"/>
              </w:rPr>
              <w:t>Developing skills, practice and ideas</w:t>
            </w:r>
          </w:p>
        </w:tc>
        <w:tc>
          <w:tcPr>
            <w:tcW w:w="9450" w:type="dxa"/>
            <w:tcBorders>
              <w:top w:val="single" w:sz="18" w:space="0" w:color="00629B"/>
              <w:left w:val="single" w:sz="4" w:space="0" w:color="0067B4"/>
              <w:bottom w:val="single" w:sz="18" w:space="0" w:color="00629B"/>
              <w:right w:val="single" w:sz="4" w:space="0" w:color="0070C0"/>
            </w:tcBorders>
          </w:tcPr>
          <w:p w14:paraId="036B9664" w14:textId="77777777" w:rsidR="00797C1A" w:rsidRPr="00FB1288" w:rsidRDefault="00797C1A" w:rsidP="00797C1A">
            <w:pPr>
              <w:pStyle w:val="CDandE"/>
              <w:spacing w:after="120" w:line="276" w:lineRule="auto"/>
              <w:rPr>
                <w:rFonts w:cs="Arial"/>
                <w:szCs w:val="20"/>
              </w:rPr>
            </w:pPr>
            <w:r w:rsidRPr="00FB1288">
              <w:rPr>
                <w:rFonts w:cs="Arial"/>
                <w:szCs w:val="20"/>
              </w:rPr>
              <w:t>experiment with shaping ideas by combining media conventions using media arts technologies and story principles (</w:t>
            </w:r>
            <w:r w:rsidRPr="00FB1288">
              <w:rPr>
                <w:rFonts w:cs="Arial"/>
                <w:color w:val="000000"/>
                <w:szCs w:val="20"/>
                <w:shd w:val="clear" w:color="auto" w:fill="FFFFFF"/>
              </w:rPr>
              <w:t>AC9AMA4</w:t>
            </w:r>
            <w:r w:rsidRPr="00FB1288">
              <w:rPr>
                <w:rFonts w:cs="Arial"/>
                <w:color w:val="000000"/>
                <w:szCs w:val="20"/>
              </w:rPr>
              <w:t>P</w:t>
            </w:r>
            <w:r w:rsidRPr="00FB1288">
              <w:rPr>
                <w:rFonts w:cs="Arial"/>
                <w:color w:val="000000"/>
                <w:szCs w:val="20"/>
                <w:shd w:val="clear" w:color="auto" w:fill="FFFFFF"/>
              </w:rPr>
              <w:t>01</w:t>
            </w:r>
            <w:r w:rsidRPr="00FB1288">
              <w:rPr>
                <w:rFonts w:cs="Arial"/>
                <w:szCs w:val="20"/>
              </w:rPr>
              <w:t xml:space="preserve">) </w:t>
            </w:r>
          </w:p>
          <w:p w14:paraId="198F70BB" w14:textId="77777777" w:rsidR="00797C1A" w:rsidRPr="00FB1288" w:rsidRDefault="00797C1A" w:rsidP="00797C1A">
            <w:pPr>
              <w:spacing w:after="120"/>
              <w:textAlignment w:val="baseline"/>
              <w:rPr>
                <w:rFonts w:ascii="Arial" w:eastAsia="Times New Roman" w:hAnsi="Arial" w:cs="Arial"/>
                <w:sz w:val="20"/>
                <w:szCs w:val="20"/>
              </w:rPr>
            </w:pPr>
          </w:p>
        </w:tc>
        <w:tc>
          <w:tcPr>
            <w:tcW w:w="9630" w:type="dxa"/>
            <w:tcBorders>
              <w:top w:val="single" w:sz="18" w:space="0" w:color="00629B"/>
              <w:left w:val="single" w:sz="4" w:space="0" w:color="0070C0"/>
              <w:bottom w:val="single" w:sz="18" w:space="0" w:color="00629B"/>
              <w:right w:val="single" w:sz="18" w:space="0" w:color="365F91" w:themeColor="accent1" w:themeShade="BF"/>
            </w:tcBorders>
            <w:shd w:val="clear" w:color="auto" w:fill="auto"/>
          </w:tcPr>
          <w:p w14:paraId="7C9124A1" w14:textId="77777777" w:rsidR="00797C1A" w:rsidRPr="00FB1288" w:rsidRDefault="00797C1A" w:rsidP="00797C1A">
            <w:pPr>
              <w:pStyle w:val="CDandE"/>
              <w:spacing w:after="120" w:line="276" w:lineRule="auto"/>
              <w:rPr>
                <w:rFonts w:cs="Arial"/>
                <w:szCs w:val="20"/>
              </w:rPr>
            </w:pPr>
            <w:r w:rsidRPr="00FB1288">
              <w:rPr>
                <w:rFonts w:cs="Arial"/>
                <w:szCs w:val="20"/>
              </w:rPr>
              <w:t>experiment with the ways that images, sounds, text and animation can be manipulated using media arts technologies and media conventions to create different meanings (</w:t>
            </w:r>
            <w:r w:rsidRPr="00FB1288">
              <w:rPr>
                <w:rFonts w:cs="Arial"/>
                <w:color w:val="000000"/>
                <w:szCs w:val="20"/>
                <w:shd w:val="clear" w:color="auto" w:fill="FFFFFF"/>
              </w:rPr>
              <w:t>AC9AMA6</w:t>
            </w:r>
            <w:r w:rsidRPr="00FB1288">
              <w:rPr>
                <w:rFonts w:cs="Arial"/>
                <w:color w:val="000000"/>
                <w:szCs w:val="20"/>
              </w:rPr>
              <w:t>P</w:t>
            </w:r>
            <w:r w:rsidRPr="00FB1288">
              <w:rPr>
                <w:rFonts w:cs="Arial"/>
                <w:color w:val="000000"/>
                <w:szCs w:val="20"/>
                <w:shd w:val="clear" w:color="auto" w:fill="FFFFFF"/>
              </w:rPr>
              <w:t>01</w:t>
            </w:r>
            <w:r w:rsidRPr="00FB1288">
              <w:rPr>
                <w:rFonts w:cs="Arial"/>
                <w:szCs w:val="20"/>
              </w:rPr>
              <w:t xml:space="preserve">) </w:t>
            </w:r>
          </w:p>
          <w:p w14:paraId="2EE47300" w14:textId="77777777" w:rsidR="00797C1A" w:rsidRPr="00FB1288" w:rsidRDefault="00797C1A" w:rsidP="00797C1A">
            <w:pPr>
              <w:spacing w:after="120" w:line="276" w:lineRule="auto"/>
              <w:rPr>
                <w:rFonts w:ascii="Arial" w:hAnsi="Arial" w:cs="Arial"/>
                <w:sz w:val="20"/>
                <w:szCs w:val="20"/>
              </w:rPr>
            </w:pPr>
          </w:p>
        </w:tc>
      </w:tr>
      <w:tr w:rsidR="00797C1A" w:rsidRPr="00FB1288" w14:paraId="05BA1B3D" w14:textId="77777777" w:rsidTr="006E510A">
        <w:tblPrEx>
          <w:tblCellMar>
            <w:bottom w:w="72" w:type="dxa"/>
          </w:tblCellMar>
        </w:tblPrEx>
        <w:trPr>
          <w:cantSplit/>
          <w:trHeight w:val="1039"/>
        </w:trPr>
        <w:tc>
          <w:tcPr>
            <w:tcW w:w="1440" w:type="dxa"/>
            <w:tcBorders>
              <w:top w:val="single" w:sz="18" w:space="0" w:color="00629B"/>
              <w:left w:val="single" w:sz="18" w:space="0" w:color="00629B"/>
              <w:bottom w:val="single" w:sz="18" w:space="0" w:color="00629B"/>
              <w:right w:val="single" w:sz="4" w:space="0" w:color="0067B4"/>
            </w:tcBorders>
            <w:shd w:val="clear" w:color="auto" w:fill="D6E3BC" w:themeFill="accent3" w:themeFillTint="66"/>
            <w:textDirection w:val="btLr"/>
            <w:vAlign w:val="center"/>
          </w:tcPr>
          <w:p w14:paraId="1E89C753" w14:textId="77777777" w:rsidR="00797C1A" w:rsidRPr="00620C85" w:rsidRDefault="00797C1A" w:rsidP="00797C1A">
            <w:pPr>
              <w:ind w:left="113" w:right="113"/>
              <w:jc w:val="center"/>
              <w:rPr>
                <w:rFonts w:ascii="Arial" w:eastAsia="Calibri" w:hAnsi="Arial" w:cs="Arial"/>
                <w:b/>
                <w:bCs/>
                <w:sz w:val="20"/>
                <w:szCs w:val="20"/>
              </w:rPr>
            </w:pPr>
            <w:r w:rsidRPr="00620C85">
              <w:rPr>
                <w:rFonts w:ascii="Arial" w:eastAsia="Calibri" w:hAnsi="Arial" w:cs="Arial"/>
                <w:b/>
                <w:bCs/>
                <w:sz w:val="20"/>
                <w:szCs w:val="20"/>
              </w:rPr>
              <w:t>Creating</w:t>
            </w:r>
          </w:p>
        </w:tc>
        <w:tc>
          <w:tcPr>
            <w:tcW w:w="9450" w:type="dxa"/>
            <w:tcBorders>
              <w:top w:val="single" w:sz="18" w:space="0" w:color="00629B"/>
              <w:left w:val="single" w:sz="4" w:space="0" w:color="0067B4"/>
              <w:bottom w:val="single" w:sz="18" w:space="0" w:color="00629B"/>
              <w:right w:val="single" w:sz="4" w:space="0" w:color="17365D" w:themeColor="text2" w:themeShade="BF"/>
            </w:tcBorders>
          </w:tcPr>
          <w:p w14:paraId="26B06C9B" w14:textId="4E63417E" w:rsidR="00797C1A" w:rsidRPr="00350FCD" w:rsidRDefault="00797C1A" w:rsidP="00797C1A">
            <w:pPr>
              <w:spacing w:line="276" w:lineRule="auto"/>
              <w:textAlignment w:val="baseline"/>
              <w:rPr>
                <w:rFonts w:ascii="Arial" w:eastAsia="Arial" w:hAnsi="Arial" w:cs="Arial"/>
                <w:sz w:val="20"/>
                <w:szCs w:val="20"/>
                <w:lang w:val="en-AU"/>
              </w:rPr>
            </w:pPr>
            <w:r w:rsidRPr="00350FCD">
              <w:rPr>
                <w:rFonts w:ascii="Arial" w:hAnsi="Arial" w:cs="Arial"/>
                <w:sz w:val="20"/>
                <w:szCs w:val="20"/>
              </w:rPr>
              <w:t>use media technologies and media conventions to manipulate images, sounds and text to create media arts works that communicate intended meanings (</w:t>
            </w:r>
            <w:r w:rsidRPr="00350FCD">
              <w:rPr>
                <w:rFonts w:ascii="Arial" w:hAnsi="Arial" w:cs="Arial"/>
                <w:color w:val="000000"/>
                <w:sz w:val="20"/>
                <w:szCs w:val="20"/>
                <w:shd w:val="clear" w:color="auto" w:fill="FFFFFF"/>
              </w:rPr>
              <w:t>AC9AMA4</w:t>
            </w:r>
            <w:r w:rsidRPr="00350FCD">
              <w:rPr>
                <w:rFonts w:ascii="Arial" w:hAnsi="Arial" w:cs="Arial"/>
                <w:color w:val="000000"/>
                <w:sz w:val="20"/>
                <w:szCs w:val="20"/>
              </w:rPr>
              <w:t>C</w:t>
            </w:r>
            <w:r w:rsidRPr="00350FCD">
              <w:rPr>
                <w:rFonts w:ascii="Arial" w:hAnsi="Arial" w:cs="Arial"/>
                <w:color w:val="000000"/>
                <w:sz w:val="20"/>
                <w:szCs w:val="20"/>
                <w:shd w:val="clear" w:color="auto" w:fill="FFFFFF"/>
              </w:rPr>
              <w:t>01</w:t>
            </w:r>
            <w:r w:rsidRPr="00350FCD">
              <w:rPr>
                <w:rFonts w:ascii="Arial" w:hAnsi="Arial" w:cs="Arial"/>
                <w:sz w:val="20"/>
                <w:szCs w:val="20"/>
              </w:rPr>
              <w:t>)</w:t>
            </w:r>
          </w:p>
        </w:tc>
        <w:tc>
          <w:tcPr>
            <w:tcW w:w="9630" w:type="dxa"/>
            <w:tcBorders>
              <w:top w:val="single" w:sz="18" w:space="0" w:color="00629B"/>
              <w:left w:val="single" w:sz="4" w:space="0" w:color="17365D" w:themeColor="text2" w:themeShade="BF"/>
              <w:bottom w:val="single" w:sz="18" w:space="0" w:color="00629B"/>
              <w:right w:val="single" w:sz="18" w:space="0" w:color="365F91" w:themeColor="accent1" w:themeShade="BF"/>
            </w:tcBorders>
            <w:shd w:val="clear" w:color="auto" w:fill="auto"/>
          </w:tcPr>
          <w:p w14:paraId="59434BA7" w14:textId="4A596EA5" w:rsidR="00797C1A" w:rsidRPr="00FB1288" w:rsidRDefault="00797C1A" w:rsidP="00797C1A">
            <w:pPr>
              <w:spacing w:line="276" w:lineRule="auto"/>
              <w:rPr>
                <w:rFonts w:ascii="Arial" w:eastAsia="Arial" w:hAnsi="Arial" w:cs="Arial"/>
                <w:sz w:val="20"/>
                <w:szCs w:val="20"/>
              </w:rPr>
            </w:pPr>
            <w:r w:rsidRPr="00FB1288">
              <w:rPr>
                <w:rFonts w:ascii="Arial" w:hAnsi="Arial" w:cs="Arial"/>
                <w:sz w:val="20"/>
                <w:szCs w:val="20"/>
              </w:rPr>
              <w:t>use media conventions and story principles to create media arts works for specific purposes and audiences (</w:t>
            </w:r>
            <w:r w:rsidRPr="00FB1288">
              <w:rPr>
                <w:rFonts w:ascii="Arial" w:hAnsi="Arial" w:cs="Arial"/>
                <w:color w:val="000000"/>
                <w:sz w:val="20"/>
                <w:szCs w:val="20"/>
                <w:shd w:val="clear" w:color="auto" w:fill="FFFFFF"/>
              </w:rPr>
              <w:t>AC9AMA6</w:t>
            </w:r>
            <w:r w:rsidRPr="00FB1288">
              <w:rPr>
                <w:rFonts w:ascii="Arial" w:hAnsi="Arial" w:cs="Arial"/>
                <w:color w:val="000000"/>
                <w:sz w:val="20"/>
                <w:szCs w:val="20"/>
              </w:rPr>
              <w:t>C</w:t>
            </w:r>
            <w:r w:rsidRPr="00FB1288">
              <w:rPr>
                <w:rFonts w:ascii="Arial" w:hAnsi="Arial" w:cs="Arial"/>
                <w:color w:val="000000"/>
                <w:sz w:val="20"/>
                <w:szCs w:val="20"/>
                <w:shd w:val="clear" w:color="auto" w:fill="FFFFFF"/>
              </w:rPr>
              <w:t>01</w:t>
            </w:r>
            <w:r w:rsidRPr="00FB1288">
              <w:rPr>
                <w:rFonts w:ascii="Arial" w:hAnsi="Arial" w:cs="Arial"/>
                <w:sz w:val="20"/>
                <w:szCs w:val="20"/>
              </w:rPr>
              <w:t>)</w:t>
            </w:r>
          </w:p>
        </w:tc>
      </w:tr>
      <w:tr w:rsidR="00797C1A" w:rsidRPr="00FB1288" w14:paraId="176561CD" w14:textId="77777777" w:rsidTr="006E510A">
        <w:tblPrEx>
          <w:tblCellMar>
            <w:bottom w:w="72" w:type="dxa"/>
          </w:tblCellMar>
        </w:tblPrEx>
        <w:trPr>
          <w:cantSplit/>
          <w:trHeight w:val="1759"/>
        </w:trPr>
        <w:tc>
          <w:tcPr>
            <w:tcW w:w="1440" w:type="dxa"/>
            <w:tcBorders>
              <w:top w:val="single" w:sz="18" w:space="0" w:color="00629B"/>
              <w:left w:val="single" w:sz="18" w:space="0" w:color="00629B"/>
              <w:bottom w:val="single" w:sz="18" w:space="0" w:color="00629B"/>
              <w:right w:val="single" w:sz="4" w:space="0" w:color="0067B4"/>
            </w:tcBorders>
            <w:shd w:val="clear" w:color="auto" w:fill="D6E3BC" w:themeFill="accent3" w:themeFillTint="66"/>
            <w:textDirection w:val="btLr"/>
            <w:vAlign w:val="center"/>
          </w:tcPr>
          <w:p w14:paraId="4FB3B745" w14:textId="77777777" w:rsidR="00797C1A" w:rsidRPr="00620C85" w:rsidRDefault="00797C1A" w:rsidP="00797C1A">
            <w:pPr>
              <w:ind w:left="113" w:right="113"/>
              <w:jc w:val="center"/>
              <w:rPr>
                <w:rFonts w:ascii="Arial" w:eastAsia="Calibri" w:hAnsi="Arial" w:cs="Arial"/>
                <w:b/>
                <w:bCs/>
                <w:sz w:val="20"/>
                <w:szCs w:val="20"/>
              </w:rPr>
            </w:pPr>
            <w:r w:rsidRPr="00620C85">
              <w:rPr>
                <w:rFonts w:ascii="Arial" w:eastAsia="Calibri" w:hAnsi="Arial" w:cs="Arial"/>
                <w:b/>
                <w:bCs/>
                <w:sz w:val="20"/>
                <w:szCs w:val="20"/>
              </w:rPr>
              <w:t>Sharing and communicating</w:t>
            </w:r>
          </w:p>
        </w:tc>
        <w:tc>
          <w:tcPr>
            <w:tcW w:w="9450" w:type="dxa"/>
            <w:tcBorders>
              <w:top w:val="single" w:sz="18" w:space="0" w:color="00629B"/>
              <w:left w:val="single" w:sz="4" w:space="0" w:color="0067B4"/>
              <w:bottom w:val="single" w:sz="18" w:space="0" w:color="00629B"/>
              <w:right w:val="single" w:sz="4" w:space="0" w:color="17365D" w:themeColor="text2" w:themeShade="BF"/>
            </w:tcBorders>
          </w:tcPr>
          <w:p w14:paraId="3C8AB02D" w14:textId="14DBBA4A" w:rsidR="00797C1A" w:rsidRPr="00350FCD" w:rsidRDefault="00797C1A" w:rsidP="00797C1A">
            <w:pPr>
              <w:textAlignment w:val="baseline"/>
              <w:rPr>
                <w:rFonts w:ascii="Arial" w:eastAsia="Arial" w:hAnsi="Arial" w:cs="Arial"/>
                <w:sz w:val="20"/>
                <w:szCs w:val="20"/>
                <w:lang w:val="en-AU"/>
              </w:rPr>
            </w:pPr>
            <w:r w:rsidRPr="00350FCD">
              <w:rPr>
                <w:rFonts w:ascii="Arial" w:hAnsi="Arial" w:cs="Arial"/>
                <w:sz w:val="20"/>
                <w:szCs w:val="20"/>
              </w:rPr>
              <w:t>employ responsible media practice when sharing media arts works and communicating with specific audiences (</w:t>
            </w:r>
            <w:r w:rsidRPr="00350FCD">
              <w:rPr>
                <w:rFonts w:ascii="Arial" w:hAnsi="Arial" w:cs="Arial"/>
                <w:color w:val="000000"/>
                <w:sz w:val="20"/>
                <w:szCs w:val="20"/>
                <w:shd w:val="clear" w:color="auto" w:fill="FFFFFF"/>
              </w:rPr>
              <w:t>AC9AMA4</w:t>
            </w:r>
            <w:r w:rsidRPr="00350FCD">
              <w:rPr>
                <w:rFonts w:ascii="Arial" w:hAnsi="Arial" w:cs="Arial"/>
                <w:color w:val="000000"/>
                <w:sz w:val="20"/>
                <w:szCs w:val="20"/>
              </w:rPr>
              <w:t>S</w:t>
            </w:r>
            <w:r w:rsidRPr="00350FCD">
              <w:rPr>
                <w:rFonts w:ascii="Arial" w:hAnsi="Arial" w:cs="Arial"/>
                <w:color w:val="000000"/>
                <w:sz w:val="20"/>
                <w:szCs w:val="20"/>
                <w:shd w:val="clear" w:color="auto" w:fill="FFFFFF"/>
              </w:rPr>
              <w:t>01</w:t>
            </w:r>
            <w:r w:rsidRPr="00350FCD">
              <w:rPr>
                <w:rFonts w:ascii="Arial" w:hAnsi="Arial" w:cs="Arial"/>
                <w:sz w:val="20"/>
                <w:szCs w:val="20"/>
              </w:rPr>
              <w:t>)</w:t>
            </w:r>
          </w:p>
        </w:tc>
        <w:tc>
          <w:tcPr>
            <w:tcW w:w="9630" w:type="dxa"/>
            <w:tcBorders>
              <w:top w:val="single" w:sz="18" w:space="0" w:color="00629B"/>
              <w:left w:val="single" w:sz="4" w:space="0" w:color="17365D" w:themeColor="text2" w:themeShade="BF"/>
              <w:bottom w:val="single" w:sz="18" w:space="0" w:color="00629B"/>
              <w:right w:val="single" w:sz="18" w:space="0" w:color="365F91" w:themeColor="accent1" w:themeShade="BF"/>
            </w:tcBorders>
            <w:shd w:val="clear" w:color="auto" w:fill="auto"/>
          </w:tcPr>
          <w:p w14:paraId="2F958D95" w14:textId="308D6AEB" w:rsidR="00797C1A" w:rsidRPr="00FB1288" w:rsidRDefault="00797C1A" w:rsidP="00797C1A">
            <w:pPr>
              <w:rPr>
                <w:rFonts w:ascii="Arial" w:eastAsia="Arial" w:hAnsi="Arial" w:cs="Arial"/>
                <w:sz w:val="20"/>
                <w:szCs w:val="20"/>
              </w:rPr>
            </w:pPr>
            <w:r w:rsidRPr="00FB1288">
              <w:rPr>
                <w:rFonts w:ascii="Arial" w:hAnsi="Arial" w:cs="Arial"/>
                <w:sz w:val="20"/>
                <w:szCs w:val="20"/>
              </w:rPr>
              <w:t xml:space="preserve">present media arts </w:t>
            </w:r>
            <w:proofErr w:type="gramStart"/>
            <w:r w:rsidRPr="00FB1288">
              <w:rPr>
                <w:rFonts w:ascii="Arial" w:hAnsi="Arial" w:cs="Arial"/>
                <w:sz w:val="20"/>
                <w:szCs w:val="20"/>
              </w:rPr>
              <w:t>works</w:t>
            </w:r>
            <w:proofErr w:type="gramEnd"/>
            <w:r w:rsidRPr="00FB1288">
              <w:rPr>
                <w:rFonts w:ascii="Arial" w:hAnsi="Arial" w:cs="Arial"/>
                <w:sz w:val="20"/>
                <w:szCs w:val="20"/>
              </w:rPr>
              <w:t xml:space="preserve"> and invite audience interaction using responsible media practices (</w:t>
            </w:r>
            <w:r w:rsidRPr="00FB1288">
              <w:rPr>
                <w:rFonts w:ascii="Arial" w:hAnsi="Arial" w:cs="Arial"/>
                <w:color w:val="000000"/>
                <w:sz w:val="20"/>
                <w:szCs w:val="20"/>
                <w:shd w:val="clear" w:color="auto" w:fill="FFFFFF"/>
              </w:rPr>
              <w:t>AC9AMA6</w:t>
            </w:r>
            <w:r w:rsidRPr="00FB1288">
              <w:rPr>
                <w:rFonts w:ascii="Arial" w:hAnsi="Arial" w:cs="Arial"/>
                <w:color w:val="000000"/>
                <w:sz w:val="20"/>
                <w:szCs w:val="20"/>
              </w:rPr>
              <w:t>S</w:t>
            </w:r>
            <w:r w:rsidRPr="00FB1288">
              <w:rPr>
                <w:rFonts w:ascii="Arial" w:hAnsi="Arial" w:cs="Arial"/>
                <w:color w:val="000000"/>
                <w:sz w:val="20"/>
                <w:szCs w:val="20"/>
                <w:shd w:val="clear" w:color="auto" w:fill="FFFFFF"/>
              </w:rPr>
              <w:t>01</w:t>
            </w:r>
            <w:r w:rsidRPr="00FB1288">
              <w:rPr>
                <w:rFonts w:ascii="Arial" w:hAnsi="Arial" w:cs="Arial"/>
                <w:sz w:val="20"/>
                <w:szCs w:val="20"/>
              </w:rPr>
              <w:t>)</w:t>
            </w:r>
          </w:p>
        </w:tc>
      </w:tr>
    </w:tbl>
    <w:p w14:paraId="7145EFD8" w14:textId="77777777" w:rsidR="000A5899" w:rsidRDefault="000A5899">
      <w:pPr>
        <w:rPr>
          <w:rFonts w:ascii="Arial" w:eastAsiaTheme="majorEastAsia" w:hAnsi="Arial" w:cs="Arial"/>
          <w:b/>
          <w:bCs/>
          <w:color w:val="365F91" w:themeColor="accent1" w:themeShade="BF"/>
          <w:sz w:val="24"/>
          <w:szCs w:val="32"/>
        </w:rPr>
      </w:pPr>
      <w:r>
        <w:rPr>
          <w:rFonts w:cs="Arial"/>
        </w:rPr>
        <w:br w:type="page"/>
      </w:r>
    </w:p>
    <w:p w14:paraId="59D9EC67" w14:textId="75702DFC" w:rsidR="009D6145" w:rsidRPr="00FB1288" w:rsidRDefault="00A07DD0" w:rsidP="00115692">
      <w:pPr>
        <w:pStyle w:val="Heading1"/>
        <w:rPr>
          <w:rFonts w:cs="Arial"/>
        </w:rPr>
      </w:pPr>
      <w:r w:rsidRPr="000E718D">
        <w:rPr>
          <w:rFonts w:cs="Arial"/>
        </w:rPr>
        <w:lastRenderedPageBreak/>
        <w:t xml:space="preserve">MUSIC </w:t>
      </w:r>
      <w:r w:rsidR="009D6145" w:rsidRPr="000E718D">
        <w:rPr>
          <w:rFonts w:cs="Arial"/>
        </w:rPr>
        <w:t xml:space="preserve">YEARS </w:t>
      </w:r>
      <w:r w:rsidRPr="000E718D">
        <w:rPr>
          <w:rFonts w:cs="Arial"/>
        </w:rPr>
        <w:t>F</w:t>
      </w:r>
      <w:r w:rsidR="00D84688" w:rsidRPr="000E718D">
        <w:rPr>
          <w:rFonts w:cs="Arial"/>
        </w:rPr>
        <w:t>–</w:t>
      </w:r>
      <w:r w:rsidR="008512BF" w:rsidRPr="000E718D">
        <w:rPr>
          <w:rFonts w:cs="Arial"/>
        </w:rPr>
        <w:t>2</w:t>
      </w:r>
      <w:r w:rsidR="000E6598" w:rsidRPr="00FB1288">
        <w:rPr>
          <w:rFonts w:cs="Arial"/>
        </w:rPr>
        <w:t xml:space="preserve"> </w:t>
      </w:r>
    </w:p>
    <w:tbl>
      <w:tblPr>
        <w:tblStyle w:val="TableGrid"/>
        <w:tblW w:w="20430" w:type="dxa"/>
        <w:tblInd w:w="787" w:type="dxa"/>
        <w:tblLayout w:type="fixed"/>
        <w:tblCellMar>
          <w:top w:w="29" w:type="dxa"/>
          <w:bottom w:w="86" w:type="dxa"/>
        </w:tblCellMar>
        <w:tblLook w:val="04A0" w:firstRow="1" w:lastRow="0" w:firstColumn="1" w:lastColumn="0" w:noHBand="0" w:noVBand="1"/>
      </w:tblPr>
      <w:tblGrid>
        <w:gridCol w:w="1440"/>
        <w:gridCol w:w="9360"/>
        <w:gridCol w:w="9630"/>
      </w:tblGrid>
      <w:tr w:rsidR="0079656D" w:rsidRPr="00FB1288" w14:paraId="63B08571" w14:textId="77777777" w:rsidTr="0079656D">
        <w:tc>
          <w:tcPr>
            <w:tcW w:w="1440" w:type="dxa"/>
            <w:vMerge w:val="restart"/>
            <w:tcBorders>
              <w:top w:val="single" w:sz="18" w:space="0" w:color="00629B"/>
              <w:left w:val="single" w:sz="18" w:space="0" w:color="0067B4"/>
              <w:right w:val="single" w:sz="4" w:space="0" w:color="0067B4"/>
            </w:tcBorders>
          </w:tcPr>
          <w:p w14:paraId="184EFF57" w14:textId="77777777" w:rsidR="0079656D" w:rsidRPr="00FB1288" w:rsidRDefault="0079656D" w:rsidP="00C23FA7">
            <w:pPr>
              <w:rPr>
                <w:rFonts w:ascii="Arial" w:hAnsi="Arial" w:cs="Arial"/>
                <w:b/>
                <w:bCs/>
                <w:color w:val="365F91" w:themeColor="accent1" w:themeShade="BF"/>
                <w:sz w:val="24"/>
                <w:szCs w:val="24"/>
              </w:rPr>
            </w:pPr>
            <w:r w:rsidRPr="00FB1288">
              <w:rPr>
                <w:rFonts w:ascii="Arial" w:hAnsi="Arial" w:cs="Arial"/>
                <w:b/>
                <w:bCs/>
                <w:color w:val="365F91" w:themeColor="accent1" w:themeShade="BF"/>
                <w:sz w:val="24"/>
                <w:szCs w:val="24"/>
              </w:rPr>
              <w:t>MUSIC</w:t>
            </w:r>
          </w:p>
          <w:p w14:paraId="29A670DE" w14:textId="77777777" w:rsidR="0079656D" w:rsidRPr="00FB1288" w:rsidRDefault="0079656D" w:rsidP="00C23FA7">
            <w:pPr>
              <w:rPr>
                <w:rFonts w:ascii="Arial" w:hAnsi="Arial" w:cs="Arial"/>
                <w:b/>
                <w:bCs/>
                <w:color w:val="365F91" w:themeColor="accent1" w:themeShade="BF"/>
                <w:sz w:val="24"/>
                <w:szCs w:val="24"/>
              </w:rPr>
            </w:pPr>
          </w:p>
        </w:tc>
        <w:tc>
          <w:tcPr>
            <w:tcW w:w="9360" w:type="dxa"/>
            <w:tcBorders>
              <w:top w:val="single" w:sz="18" w:space="0" w:color="00629B"/>
              <w:left w:val="single" w:sz="4" w:space="0" w:color="0067B4"/>
              <w:right w:val="single" w:sz="4" w:space="0" w:color="0067B4"/>
            </w:tcBorders>
          </w:tcPr>
          <w:p w14:paraId="692D9CDE" w14:textId="27995CEF" w:rsidR="0079656D" w:rsidRPr="00FB1288" w:rsidRDefault="0079656D" w:rsidP="00D60791">
            <w:pPr>
              <w:pStyle w:val="Tableheading12black"/>
            </w:pPr>
            <w:r w:rsidRPr="00FB1288">
              <w:t>Foundation</w:t>
            </w:r>
          </w:p>
        </w:tc>
        <w:tc>
          <w:tcPr>
            <w:tcW w:w="9630" w:type="dxa"/>
            <w:tcBorders>
              <w:top w:val="single" w:sz="18" w:space="0" w:color="00629B"/>
              <w:left w:val="single" w:sz="4" w:space="0" w:color="0067B4"/>
              <w:bottom w:val="nil"/>
              <w:right w:val="single" w:sz="4" w:space="0" w:color="00629B"/>
            </w:tcBorders>
          </w:tcPr>
          <w:p w14:paraId="7144BA54" w14:textId="77777777" w:rsidR="0079656D" w:rsidRPr="00FB1288" w:rsidRDefault="0079656D" w:rsidP="00D60791">
            <w:pPr>
              <w:pStyle w:val="Tableheading12black"/>
            </w:pPr>
            <w:r w:rsidRPr="00FB1288">
              <w:t xml:space="preserve">Years 1 and 2 </w:t>
            </w:r>
          </w:p>
        </w:tc>
      </w:tr>
      <w:tr w:rsidR="00C1372D" w:rsidRPr="00FB1288" w14:paraId="3B61007A" w14:textId="77777777" w:rsidTr="003D23ED">
        <w:trPr>
          <w:trHeight w:val="419"/>
        </w:trPr>
        <w:tc>
          <w:tcPr>
            <w:tcW w:w="1440" w:type="dxa"/>
            <w:vMerge/>
            <w:tcBorders>
              <w:left w:val="single" w:sz="18" w:space="0" w:color="0067B4"/>
              <w:right w:val="single" w:sz="4" w:space="0" w:color="0067B4"/>
            </w:tcBorders>
          </w:tcPr>
          <w:p w14:paraId="05FC2941" w14:textId="77777777" w:rsidR="00C1372D" w:rsidRPr="00FB1288" w:rsidRDefault="00C1372D" w:rsidP="00C23FA7">
            <w:pPr>
              <w:jc w:val="center"/>
              <w:rPr>
                <w:rFonts w:ascii="Arial" w:hAnsi="Arial" w:cs="Arial"/>
                <w:b/>
                <w:color w:val="FFFFFF" w:themeColor="background1"/>
                <w:sz w:val="24"/>
                <w:szCs w:val="24"/>
              </w:rPr>
            </w:pPr>
          </w:p>
        </w:tc>
        <w:tc>
          <w:tcPr>
            <w:tcW w:w="18990" w:type="dxa"/>
            <w:gridSpan w:val="2"/>
            <w:tcBorders>
              <w:left w:val="single" w:sz="4" w:space="0" w:color="0067B4"/>
              <w:right w:val="single" w:sz="18" w:space="0" w:color="00629B"/>
            </w:tcBorders>
            <w:shd w:val="clear" w:color="auto" w:fill="365F91" w:themeFill="accent1" w:themeFillShade="BF"/>
          </w:tcPr>
          <w:p w14:paraId="5D271AEF" w14:textId="26ED672A" w:rsidR="00C1372D" w:rsidRPr="00FB1288" w:rsidRDefault="00C1372D" w:rsidP="00D60791">
            <w:pPr>
              <w:pStyle w:val="Tableheading12white"/>
            </w:pPr>
            <w:r w:rsidRPr="00FB1288">
              <w:t>Music achievement standard</w:t>
            </w:r>
          </w:p>
        </w:tc>
      </w:tr>
      <w:tr w:rsidR="0079656D" w:rsidRPr="00FB1288" w14:paraId="4E1CE2AD" w14:textId="77777777" w:rsidTr="0079656D">
        <w:trPr>
          <w:trHeight w:val="1104"/>
        </w:trPr>
        <w:tc>
          <w:tcPr>
            <w:tcW w:w="1440" w:type="dxa"/>
            <w:vMerge/>
            <w:tcBorders>
              <w:left w:val="single" w:sz="18" w:space="0" w:color="0067B4"/>
              <w:right w:val="single" w:sz="4" w:space="0" w:color="0067B4"/>
            </w:tcBorders>
          </w:tcPr>
          <w:p w14:paraId="135C16A0" w14:textId="77777777" w:rsidR="0079656D" w:rsidRPr="00FB1288" w:rsidRDefault="0079656D" w:rsidP="00C23FA7">
            <w:pPr>
              <w:keepNext/>
              <w:widowControl w:val="0"/>
              <w:spacing w:after="120"/>
              <w:rPr>
                <w:rFonts w:ascii="Arial" w:hAnsi="Arial" w:cs="Arial"/>
                <w:sz w:val="20"/>
                <w:szCs w:val="20"/>
              </w:rPr>
            </w:pPr>
          </w:p>
        </w:tc>
        <w:tc>
          <w:tcPr>
            <w:tcW w:w="9360" w:type="dxa"/>
            <w:tcBorders>
              <w:left w:val="single" w:sz="4" w:space="0" w:color="0067B4"/>
              <w:right w:val="single" w:sz="4" w:space="0" w:color="0067B4"/>
            </w:tcBorders>
            <w:shd w:val="clear" w:color="auto" w:fill="D9D9D9" w:themeFill="background1" w:themeFillShade="D9"/>
          </w:tcPr>
          <w:p w14:paraId="01E9D856" w14:textId="10F72522" w:rsidR="0079656D" w:rsidRPr="00FB1288" w:rsidRDefault="0079656D" w:rsidP="003D23ED">
            <w:pPr>
              <w:spacing w:after="120" w:line="276" w:lineRule="auto"/>
              <w:textAlignment w:val="baseline"/>
              <w:rPr>
                <w:rFonts w:ascii="Arial" w:eastAsia="Times New Roman" w:hAnsi="Arial" w:cs="Arial"/>
                <w:color w:val="000000"/>
                <w:sz w:val="20"/>
                <w:szCs w:val="20"/>
              </w:rPr>
            </w:pPr>
          </w:p>
        </w:tc>
        <w:tc>
          <w:tcPr>
            <w:tcW w:w="9630" w:type="dxa"/>
            <w:tcBorders>
              <w:left w:val="single" w:sz="4" w:space="0" w:color="0067B4"/>
              <w:right w:val="single" w:sz="4" w:space="0" w:color="00629B"/>
            </w:tcBorders>
          </w:tcPr>
          <w:p w14:paraId="108B212C" w14:textId="77777777" w:rsidR="0079656D" w:rsidRPr="00FB1288" w:rsidRDefault="0079656D" w:rsidP="003D23ED">
            <w:pPr>
              <w:spacing w:after="120" w:line="276" w:lineRule="auto"/>
              <w:rPr>
                <w:rFonts w:ascii="Arial" w:hAnsi="Arial" w:cs="Arial"/>
                <w:sz w:val="20"/>
                <w:szCs w:val="18"/>
              </w:rPr>
            </w:pPr>
            <w:r w:rsidRPr="00FB1288">
              <w:rPr>
                <w:rFonts w:ascii="Arial" w:hAnsi="Arial" w:cs="Arial"/>
                <w:sz w:val="20"/>
                <w:szCs w:val="18"/>
              </w:rPr>
              <w:t xml:space="preserve">By the end of Year 2 students share ideas about music they have experienced or performed. They describe where and why people make music. </w:t>
            </w:r>
          </w:p>
          <w:p w14:paraId="4EDCA47B" w14:textId="1D1A2F09" w:rsidR="0079656D" w:rsidRPr="00FB1288" w:rsidRDefault="0079656D" w:rsidP="003D23ED">
            <w:pPr>
              <w:spacing w:after="120" w:line="276" w:lineRule="auto"/>
              <w:rPr>
                <w:rFonts w:ascii="Arial" w:hAnsi="Arial" w:cs="Arial"/>
                <w:sz w:val="20"/>
                <w:szCs w:val="20"/>
              </w:rPr>
            </w:pPr>
            <w:r w:rsidRPr="00FB1288">
              <w:rPr>
                <w:rFonts w:ascii="Arial" w:hAnsi="Arial" w:cs="Arial"/>
                <w:sz w:val="20"/>
                <w:szCs w:val="18"/>
              </w:rPr>
              <w:t>Students experiment with ways of manipulating sounds. They compose music that communicates ideas, meanings and feelings. They sing and play music they have learnt and composed.</w:t>
            </w:r>
          </w:p>
        </w:tc>
      </w:tr>
      <w:tr w:rsidR="00C1372D" w:rsidRPr="00FB1288" w14:paraId="4C08B0E2" w14:textId="77777777" w:rsidTr="003D23ED">
        <w:trPr>
          <w:trHeight w:val="482"/>
        </w:trPr>
        <w:tc>
          <w:tcPr>
            <w:tcW w:w="1440" w:type="dxa"/>
            <w:vMerge/>
            <w:tcBorders>
              <w:left w:val="single" w:sz="18" w:space="0" w:color="0067B4"/>
              <w:right w:val="single" w:sz="4" w:space="0" w:color="0067B4"/>
            </w:tcBorders>
          </w:tcPr>
          <w:p w14:paraId="09A14202" w14:textId="77777777" w:rsidR="00C1372D" w:rsidRPr="00FB1288" w:rsidRDefault="00C1372D" w:rsidP="00C23FA7">
            <w:pPr>
              <w:keepNext/>
              <w:widowControl w:val="0"/>
              <w:spacing w:after="120"/>
              <w:rPr>
                <w:rFonts w:ascii="Arial" w:hAnsi="Arial" w:cs="Arial"/>
                <w:sz w:val="20"/>
                <w:szCs w:val="20"/>
              </w:rPr>
            </w:pPr>
          </w:p>
        </w:tc>
        <w:tc>
          <w:tcPr>
            <w:tcW w:w="18990" w:type="dxa"/>
            <w:gridSpan w:val="2"/>
            <w:tcBorders>
              <w:left w:val="single" w:sz="4" w:space="0" w:color="0067B4"/>
              <w:right w:val="single" w:sz="18" w:space="0" w:color="0067B4"/>
            </w:tcBorders>
            <w:shd w:val="clear" w:color="auto" w:fill="365F91" w:themeFill="accent1" w:themeFillShade="BF"/>
          </w:tcPr>
          <w:p w14:paraId="352E4B3A" w14:textId="76261B64" w:rsidR="00C1372D" w:rsidRPr="00FB1288" w:rsidRDefault="00C1372D" w:rsidP="003D23ED">
            <w:pPr>
              <w:spacing w:after="120" w:line="276" w:lineRule="auto"/>
              <w:jc w:val="center"/>
              <w:rPr>
                <w:rFonts w:ascii="Arial" w:hAnsi="Arial" w:cs="Arial"/>
                <w:sz w:val="20"/>
                <w:szCs w:val="20"/>
              </w:rPr>
            </w:pPr>
            <w:r w:rsidRPr="00FB1288">
              <w:rPr>
                <w:rFonts w:ascii="Arial" w:hAnsi="Arial" w:cs="Arial"/>
                <w:b/>
                <w:bCs/>
                <w:color w:val="FFFFFF" w:themeColor="background1"/>
              </w:rPr>
              <w:t>Learning area achievement standard</w:t>
            </w:r>
          </w:p>
        </w:tc>
      </w:tr>
      <w:tr w:rsidR="0079656D" w:rsidRPr="00FB1288" w14:paraId="2AB139B5" w14:textId="77777777" w:rsidTr="0079656D">
        <w:trPr>
          <w:trHeight w:val="1104"/>
        </w:trPr>
        <w:tc>
          <w:tcPr>
            <w:tcW w:w="1440" w:type="dxa"/>
            <w:vMerge/>
            <w:tcBorders>
              <w:left w:val="single" w:sz="18" w:space="0" w:color="0067B4"/>
              <w:right w:val="single" w:sz="4" w:space="0" w:color="0067B4"/>
            </w:tcBorders>
          </w:tcPr>
          <w:p w14:paraId="09E3D8CE" w14:textId="77777777" w:rsidR="0079656D" w:rsidRPr="00FB1288" w:rsidRDefault="0079656D" w:rsidP="00C23FA7">
            <w:pPr>
              <w:keepNext/>
              <w:widowControl w:val="0"/>
              <w:spacing w:after="120"/>
              <w:rPr>
                <w:rFonts w:ascii="Arial" w:hAnsi="Arial" w:cs="Arial"/>
                <w:sz w:val="20"/>
                <w:szCs w:val="20"/>
              </w:rPr>
            </w:pPr>
          </w:p>
        </w:tc>
        <w:tc>
          <w:tcPr>
            <w:tcW w:w="9360" w:type="dxa"/>
            <w:tcBorders>
              <w:left w:val="single" w:sz="4" w:space="0" w:color="0067B4"/>
              <w:right w:val="single" w:sz="4" w:space="0" w:color="0067B4"/>
            </w:tcBorders>
          </w:tcPr>
          <w:p w14:paraId="7458382E" w14:textId="77777777" w:rsidR="0079656D" w:rsidRPr="00FB1288" w:rsidRDefault="0079656D" w:rsidP="003D23ED">
            <w:pPr>
              <w:spacing w:after="120" w:line="276" w:lineRule="auto"/>
              <w:textAlignment w:val="baseline"/>
              <w:rPr>
                <w:rFonts w:ascii="Arial" w:eastAsia="Times New Roman" w:hAnsi="Arial" w:cs="Arial"/>
                <w:sz w:val="24"/>
                <w:szCs w:val="24"/>
              </w:rPr>
            </w:pPr>
            <w:r w:rsidRPr="00FB1288">
              <w:rPr>
                <w:rFonts w:ascii="Arial" w:eastAsia="Times New Roman" w:hAnsi="Arial" w:cs="Arial"/>
                <w:color w:val="000000"/>
                <w:sz w:val="20"/>
                <w:szCs w:val="20"/>
              </w:rPr>
              <w:t xml:space="preserve">By the end of the Foundation year, students use play, imagination, arts knowledge and skills to create and share arts works in different forms. </w:t>
            </w:r>
          </w:p>
          <w:p w14:paraId="05010E36" w14:textId="77702AB4" w:rsidR="0079656D" w:rsidRPr="00FB1288" w:rsidRDefault="0079656D" w:rsidP="003D23ED">
            <w:pPr>
              <w:spacing w:after="120" w:line="276" w:lineRule="auto"/>
              <w:rPr>
                <w:rFonts w:ascii="Arial" w:hAnsi="Arial" w:cs="Arial"/>
                <w:sz w:val="20"/>
                <w:szCs w:val="20"/>
              </w:rPr>
            </w:pPr>
            <w:r w:rsidRPr="00FB1288">
              <w:rPr>
                <w:rFonts w:ascii="Arial" w:eastAsia="Times New Roman" w:hAnsi="Arial" w:cs="Arial"/>
                <w:color w:val="000000"/>
                <w:sz w:val="20"/>
                <w:szCs w:val="20"/>
              </w:rPr>
              <w:t>They describe their observations, ideas and feelings about arts works and experiences they encounter at school, home or in the community.</w:t>
            </w:r>
          </w:p>
        </w:tc>
        <w:tc>
          <w:tcPr>
            <w:tcW w:w="9630" w:type="dxa"/>
            <w:tcBorders>
              <w:left w:val="single" w:sz="4" w:space="0" w:color="0067B4"/>
              <w:right w:val="single" w:sz="4" w:space="0" w:color="00629B"/>
            </w:tcBorders>
          </w:tcPr>
          <w:p w14:paraId="7AB44072" w14:textId="77777777" w:rsidR="0079656D" w:rsidRPr="00FB1288" w:rsidRDefault="0079656D" w:rsidP="003D23ED">
            <w:pPr>
              <w:spacing w:after="120" w:line="276" w:lineRule="auto"/>
              <w:rPr>
                <w:rFonts w:ascii="Arial" w:hAnsi="Arial" w:cs="Arial"/>
                <w:sz w:val="20"/>
                <w:szCs w:val="20"/>
              </w:rPr>
            </w:pPr>
            <w:r w:rsidRPr="00FB1288">
              <w:rPr>
                <w:rFonts w:ascii="Arial" w:hAnsi="Arial" w:cs="Arial"/>
                <w:sz w:val="20"/>
                <w:szCs w:val="20"/>
              </w:rPr>
              <w:t>By the end of Year 2, students share ideas about arts works they have experienced or created. They talk about where and why people make arts works.</w:t>
            </w:r>
          </w:p>
          <w:p w14:paraId="148AEA03" w14:textId="70195384" w:rsidR="0079656D" w:rsidRPr="00FB1288" w:rsidRDefault="0079656D" w:rsidP="003D23ED">
            <w:pPr>
              <w:spacing w:after="120" w:line="276" w:lineRule="auto"/>
              <w:rPr>
                <w:rFonts w:ascii="Arial" w:hAnsi="Arial" w:cs="Arial"/>
                <w:sz w:val="20"/>
                <w:szCs w:val="20"/>
              </w:rPr>
            </w:pPr>
            <w:r w:rsidRPr="00FB1288">
              <w:rPr>
                <w:rFonts w:ascii="Arial" w:hAnsi="Arial" w:cs="Arial"/>
                <w:sz w:val="20"/>
                <w:szCs w:val="20"/>
              </w:rPr>
              <w:t>Students create their own arts works in different forms to communicate their ideas. They share their arts works with audiences in informal contexts.</w:t>
            </w:r>
          </w:p>
        </w:tc>
      </w:tr>
      <w:tr w:rsidR="009D6145" w:rsidRPr="00FB1288" w14:paraId="05547A6D" w14:textId="77777777" w:rsidTr="003D23ED">
        <w:tc>
          <w:tcPr>
            <w:tcW w:w="1440" w:type="dxa"/>
            <w:tcBorders>
              <w:top w:val="single" w:sz="4" w:space="0" w:color="00629B"/>
              <w:left w:val="single" w:sz="18" w:space="0" w:color="0067B4"/>
              <w:bottom w:val="single" w:sz="4" w:space="0" w:color="00629B"/>
              <w:right w:val="single" w:sz="4" w:space="0" w:color="0067B4"/>
            </w:tcBorders>
            <w:shd w:val="clear" w:color="auto" w:fill="D6E3BC" w:themeFill="accent3" w:themeFillTint="66"/>
            <w:vAlign w:val="center"/>
          </w:tcPr>
          <w:p w14:paraId="2A5EE0D9" w14:textId="77777777" w:rsidR="009D6145" w:rsidRPr="00FB1288" w:rsidRDefault="009D6145" w:rsidP="00C23FA7">
            <w:pPr>
              <w:jc w:val="center"/>
              <w:rPr>
                <w:rFonts w:ascii="Arial" w:hAnsi="Arial" w:cs="Arial"/>
                <w:b/>
              </w:rPr>
            </w:pPr>
            <w:r w:rsidRPr="00FB1288">
              <w:rPr>
                <w:rFonts w:ascii="Arial" w:hAnsi="Arial" w:cs="Arial"/>
                <w:b/>
              </w:rPr>
              <w:t xml:space="preserve">Strand </w:t>
            </w:r>
          </w:p>
        </w:tc>
        <w:tc>
          <w:tcPr>
            <w:tcW w:w="18990" w:type="dxa"/>
            <w:gridSpan w:val="2"/>
            <w:tcBorders>
              <w:left w:val="single" w:sz="4" w:space="0" w:color="0067B4"/>
              <w:right w:val="single" w:sz="18" w:space="0" w:color="00629B"/>
            </w:tcBorders>
            <w:shd w:val="clear" w:color="auto" w:fill="365F91" w:themeFill="accent1" w:themeFillShade="BF"/>
          </w:tcPr>
          <w:p w14:paraId="78D49614" w14:textId="31DFE819" w:rsidR="00C35B32" w:rsidRPr="00FB1288" w:rsidRDefault="00C35B32" w:rsidP="00620C85">
            <w:pPr>
              <w:pStyle w:val="Tableheading12white"/>
              <w:spacing w:before="0" w:after="0" w:line="276" w:lineRule="auto"/>
            </w:pPr>
            <w:r w:rsidRPr="00FB1288">
              <w:t>Content description</w:t>
            </w:r>
          </w:p>
          <w:p w14:paraId="6AFC7F00" w14:textId="0E8E783A" w:rsidR="00C35B32" w:rsidRPr="00FB1288" w:rsidRDefault="00C35B32" w:rsidP="00620C85">
            <w:pPr>
              <w:spacing w:line="276" w:lineRule="auto"/>
              <w:jc w:val="center"/>
              <w:rPr>
                <w:rFonts w:ascii="Arial" w:hAnsi="Arial" w:cs="Arial"/>
                <w:b/>
                <w:color w:val="FFFFFF" w:themeColor="background1"/>
                <w:sz w:val="24"/>
                <w:szCs w:val="24"/>
              </w:rPr>
            </w:pPr>
            <w:r w:rsidRPr="00FB1288">
              <w:rPr>
                <w:rFonts w:ascii="Arial" w:hAnsi="Arial" w:cs="Arial"/>
                <w:bCs/>
                <w:i/>
                <w:color w:val="FFFFFF" w:themeColor="background1"/>
                <w:sz w:val="20"/>
                <w:szCs w:val="20"/>
              </w:rPr>
              <w:t>Students learn to:</w:t>
            </w:r>
          </w:p>
        </w:tc>
      </w:tr>
      <w:tr w:rsidR="0079656D" w:rsidRPr="00FB1288" w14:paraId="30559652" w14:textId="77777777" w:rsidTr="0079656D">
        <w:trPr>
          <w:trHeight w:val="770"/>
        </w:trPr>
        <w:tc>
          <w:tcPr>
            <w:tcW w:w="1440" w:type="dxa"/>
            <w:vMerge w:val="restart"/>
            <w:tcBorders>
              <w:top w:val="single" w:sz="4" w:space="0" w:color="00629B"/>
              <w:left w:val="single" w:sz="18" w:space="0" w:color="0067B4"/>
              <w:right w:val="single" w:sz="4" w:space="0" w:color="0067B4"/>
            </w:tcBorders>
            <w:shd w:val="clear" w:color="auto" w:fill="D6E3BC" w:themeFill="accent3" w:themeFillTint="66"/>
            <w:textDirection w:val="btLr"/>
            <w:vAlign w:val="center"/>
          </w:tcPr>
          <w:p w14:paraId="14E95B73" w14:textId="77777777" w:rsidR="0079656D" w:rsidRPr="00FB1288" w:rsidRDefault="0079656D" w:rsidP="00C23FA7">
            <w:pPr>
              <w:ind w:left="113" w:right="113"/>
              <w:jc w:val="center"/>
              <w:rPr>
                <w:rFonts w:ascii="Arial" w:hAnsi="Arial" w:cs="Arial"/>
                <w:b/>
                <w:bCs/>
              </w:rPr>
            </w:pPr>
            <w:r w:rsidRPr="00FB1288">
              <w:rPr>
                <w:rFonts w:ascii="Arial" w:hAnsi="Arial" w:cs="Arial"/>
                <w:b/>
              </w:rPr>
              <w:t>Exploring and connecting</w:t>
            </w:r>
          </w:p>
        </w:tc>
        <w:tc>
          <w:tcPr>
            <w:tcW w:w="9360" w:type="dxa"/>
            <w:vMerge w:val="restart"/>
            <w:tcBorders>
              <w:left w:val="single" w:sz="4" w:space="0" w:color="0067B4"/>
              <w:right w:val="single" w:sz="4" w:space="0" w:color="0067B4"/>
            </w:tcBorders>
          </w:tcPr>
          <w:p w14:paraId="46BDBBDA" w14:textId="77777777" w:rsidR="0079656D" w:rsidRPr="00FB1288" w:rsidRDefault="0079656D" w:rsidP="003D23ED">
            <w:pPr>
              <w:spacing w:after="120" w:line="276" w:lineRule="auto"/>
              <w:textAlignment w:val="baseline"/>
              <w:rPr>
                <w:rFonts w:ascii="Arial" w:eastAsia="Times New Roman" w:hAnsi="Arial" w:cs="Arial"/>
                <w:sz w:val="20"/>
                <w:szCs w:val="20"/>
              </w:rPr>
            </w:pPr>
            <w:r w:rsidRPr="00FB1288">
              <w:rPr>
                <w:rFonts w:ascii="Arial" w:eastAsia="Times New Roman" w:hAnsi="Arial" w:cs="Arial"/>
                <w:sz w:val="20"/>
                <w:szCs w:val="20"/>
              </w:rPr>
              <w:t xml:space="preserve">explore the ways the arts communicate ideas and meanings for people and communities </w:t>
            </w:r>
          </w:p>
          <w:p w14:paraId="77DC7F92" w14:textId="1A0E92AB" w:rsidR="0079656D" w:rsidRPr="00FB1288" w:rsidRDefault="0079656D" w:rsidP="003D23ED">
            <w:pPr>
              <w:spacing w:after="120" w:line="276" w:lineRule="auto"/>
              <w:textAlignment w:val="baseline"/>
              <w:rPr>
                <w:rFonts w:ascii="Arial" w:eastAsia="Times New Roman" w:hAnsi="Arial" w:cs="Arial"/>
                <w:sz w:val="20"/>
                <w:szCs w:val="20"/>
              </w:rPr>
            </w:pPr>
            <w:r w:rsidRPr="00FB1288">
              <w:rPr>
                <w:rFonts w:ascii="Arial" w:eastAsia="Times New Roman" w:hAnsi="Arial" w:cs="Arial"/>
                <w:sz w:val="20"/>
                <w:szCs w:val="20"/>
              </w:rPr>
              <w:t>(</w:t>
            </w:r>
            <w:r w:rsidRPr="00FB1288">
              <w:rPr>
                <w:rFonts w:ascii="Arial" w:eastAsia="Times New Roman" w:hAnsi="Arial" w:cs="Arial"/>
                <w:color w:val="000000"/>
                <w:sz w:val="20"/>
                <w:szCs w:val="20"/>
                <w:shd w:val="clear" w:color="auto" w:fill="FFFFFF"/>
              </w:rPr>
              <w:t>AC9A</w:t>
            </w:r>
            <w:r>
              <w:rPr>
                <w:rFonts w:ascii="Arial" w:eastAsia="Times New Roman" w:hAnsi="Arial" w:cs="Arial"/>
                <w:color w:val="000000"/>
                <w:sz w:val="20"/>
                <w:szCs w:val="20"/>
                <w:shd w:val="clear" w:color="auto" w:fill="FFFFFF"/>
              </w:rPr>
              <w:t>MU</w:t>
            </w:r>
            <w:r w:rsidRPr="00FB1288">
              <w:rPr>
                <w:rFonts w:ascii="Arial" w:eastAsia="Times New Roman" w:hAnsi="Arial" w:cs="Arial"/>
                <w:color w:val="000000"/>
                <w:sz w:val="20"/>
                <w:szCs w:val="20"/>
                <w:shd w:val="clear" w:color="auto" w:fill="FFFFFF"/>
              </w:rPr>
              <w:t>F</w:t>
            </w:r>
            <w:r w:rsidRPr="00FB1288">
              <w:rPr>
                <w:rFonts w:ascii="Arial" w:eastAsia="Times New Roman" w:hAnsi="Arial" w:cs="Arial"/>
                <w:color w:val="000000"/>
                <w:sz w:val="20"/>
                <w:szCs w:val="20"/>
              </w:rPr>
              <w:t>E</w:t>
            </w:r>
            <w:r w:rsidRPr="00FB1288">
              <w:rPr>
                <w:rFonts w:ascii="Arial" w:eastAsia="Times New Roman" w:hAnsi="Arial" w:cs="Arial"/>
                <w:color w:val="000000"/>
                <w:sz w:val="20"/>
                <w:szCs w:val="20"/>
                <w:shd w:val="clear" w:color="auto" w:fill="FFFFFF"/>
              </w:rPr>
              <w:t>01</w:t>
            </w:r>
            <w:r w:rsidRPr="00FB1288">
              <w:rPr>
                <w:rFonts w:ascii="Arial" w:eastAsia="Times New Roman" w:hAnsi="Arial" w:cs="Arial"/>
                <w:sz w:val="20"/>
                <w:szCs w:val="20"/>
              </w:rPr>
              <w:t xml:space="preserve">) </w:t>
            </w:r>
          </w:p>
          <w:p w14:paraId="513BF48B" w14:textId="77777777" w:rsidR="0079656D" w:rsidRPr="00FB1288" w:rsidRDefault="0079656D" w:rsidP="003D23ED">
            <w:pPr>
              <w:spacing w:after="120" w:line="276" w:lineRule="auto"/>
              <w:textAlignment w:val="baseline"/>
              <w:rPr>
                <w:rFonts w:ascii="Arial" w:hAnsi="Arial" w:cs="Arial"/>
                <w:sz w:val="20"/>
                <w:szCs w:val="20"/>
              </w:rPr>
            </w:pPr>
          </w:p>
        </w:tc>
        <w:tc>
          <w:tcPr>
            <w:tcW w:w="9630" w:type="dxa"/>
            <w:tcBorders>
              <w:left w:val="single" w:sz="4" w:space="0" w:color="0067B4"/>
              <w:right w:val="single" w:sz="4" w:space="0" w:color="00629B"/>
            </w:tcBorders>
          </w:tcPr>
          <w:p w14:paraId="02D72740" w14:textId="65B08313" w:rsidR="0079656D" w:rsidRPr="00FB1288" w:rsidRDefault="0079656D" w:rsidP="003D23ED">
            <w:pPr>
              <w:spacing w:after="120" w:line="276" w:lineRule="auto"/>
              <w:rPr>
                <w:rFonts w:ascii="Arial" w:eastAsia="Arial" w:hAnsi="Arial" w:cs="Arial"/>
                <w:szCs w:val="20"/>
              </w:rPr>
            </w:pPr>
            <w:r w:rsidRPr="00FB1288">
              <w:rPr>
                <w:rFonts w:ascii="Arial" w:hAnsi="Arial" w:cs="Arial"/>
                <w:sz w:val="20"/>
                <w:szCs w:val="20"/>
              </w:rPr>
              <w:t xml:space="preserve">identify and describe where, how and why people make music part of their </w:t>
            </w:r>
            <w:proofErr w:type="gramStart"/>
            <w:r w:rsidRPr="00FB1288">
              <w:rPr>
                <w:rFonts w:ascii="Arial" w:hAnsi="Arial" w:cs="Arial"/>
                <w:sz w:val="20"/>
                <w:szCs w:val="20"/>
              </w:rPr>
              <w:t>lives  (</w:t>
            </w:r>
            <w:proofErr w:type="gramEnd"/>
            <w:r w:rsidRPr="00FB1288">
              <w:rPr>
                <w:rFonts w:ascii="Arial" w:hAnsi="Arial" w:cs="Arial"/>
                <w:color w:val="000000"/>
                <w:sz w:val="20"/>
                <w:szCs w:val="20"/>
                <w:shd w:val="clear" w:color="auto" w:fill="FFFFFF"/>
              </w:rPr>
              <w:t>AC9AMU2</w:t>
            </w:r>
            <w:r w:rsidRPr="00FB1288">
              <w:rPr>
                <w:rFonts w:ascii="Arial" w:hAnsi="Arial" w:cs="Arial"/>
                <w:color w:val="000000"/>
                <w:sz w:val="20"/>
                <w:szCs w:val="20"/>
              </w:rPr>
              <w:t>E</w:t>
            </w:r>
            <w:r w:rsidRPr="00FB1288">
              <w:rPr>
                <w:rFonts w:ascii="Arial" w:hAnsi="Arial" w:cs="Arial"/>
                <w:color w:val="000000"/>
                <w:sz w:val="20"/>
                <w:szCs w:val="20"/>
                <w:shd w:val="clear" w:color="auto" w:fill="FFFFFF"/>
              </w:rPr>
              <w:t>01</w:t>
            </w:r>
            <w:r w:rsidRPr="00FB1288">
              <w:rPr>
                <w:rFonts w:ascii="Arial" w:hAnsi="Arial" w:cs="Arial"/>
                <w:sz w:val="20"/>
                <w:szCs w:val="20"/>
              </w:rPr>
              <w:t xml:space="preserve">) </w:t>
            </w:r>
          </w:p>
        </w:tc>
      </w:tr>
      <w:tr w:rsidR="0079656D" w:rsidRPr="00FB1288" w14:paraId="6827DD1B" w14:textId="77777777" w:rsidTr="0079656D">
        <w:trPr>
          <w:trHeight w:val="887"/>
        </w:trPr>
        <w:tc>
          <w:tcPr>
            <w:tcW w:w="1440" w:type="dxa"/>
            <w:vMerge/>
            <w:tcBorders>
              <w:left w:val="single" w:sz="18" w:space="0" w:color="0067B4"/>
              <w:right w:val="single" w:sz="4" w:space="0" w:color="0067B4"/>
            </w:tcBorders>
            <w:vAlign w:val="center"/>
          </w:tcPr>
          <w:p w14:paraId="5E749FC1" w14:textId="77777777" w:rsidR="0079656D" w:rsidRPr="00FB1288" w:rsidRDefault="0079656D" w:rsidP="00C23FA7">
            <w:pPr>
              <w:jc w:val="center"/>
              <w:rPr>
                <w:rFonts w:ascii="Arial" w:hAnsi="Arial" w:cs="Arial"/>
                <w:b/>
              </w:rPr>
            </w:pPr>
          </w:p>
        </w:tc>
        <w:tc>
          <w:tcPr>
            <w:tcW w:w="9360" w:type="dxa"/>
            <w:vMerge/>
            <w:tcBorders>
              <w:left w:val="single" w:sz="4" w:space="0" w:color="0067B4"/>
              <w:right w:val="single" w:sz="4" w:space="0" w:color="0067B4"/>
            </w:tcBorders>
          </w:tcPr>
          <w:p w14:paraId="0E0E7A58" w14:textId="77777777" w:rsidR="0079656D" w:rsidRPr="00FB1288" w:rsidRDefault="0079656D" w:rsidP="003D23ED">
            <w:pPr>
              <w:spacing w:after="120" w:line="276" w:lineRule="auto"/>
              <w:rPr>
                <w:rFonts w:ascii="Arial" w:hAnsi="Arial" w:cs="Arial"/>
                <w:sz w:val="20"/>
                <w:szCs w:val="20"/>
              </w:rPr>
            </w:pPr>
          </w:p>
        </w:tc>
        <w:tc>
          <w:tcPr>
            <w:tcW w:w="9630" w:type="dxa"/>
            <w:tcBorders>
              <w:top w:val="single" w:sz="4" w:space="0" w:color="000000" w:themeColor="text1"/>
              <w:left w:val="single" w:sz="4" w:space="0" w:color="0067B4"/>
              <w:bottom w:val="single" w:sz="18" w:space="0" w:color="00629B"/>
              <w:right w:val="single" w:sz="4" w:space="0" w:color="00629B"/>
            </w:tcBorders>
          </w:tcPr>
          <w:p w14:paraId="11F9FA05" w14:textId="5100B087" w:rsidR="0079656D" w:rsidRPr="00FB1288" w:rsidRDefault="0079656D" w:rsidP="003D23ED">
            <w:pPr>
              <w:spacing w:after="120" w:line="276" w:lineRule="auto"/>
              <w:rPr>
                <w:rFonts w:ascii="Arial" w:hAnsi="Arial" w:cs="Arial"/>
                <w:sz w:val="20"/>
                <w:szCs w:val="20"/>
              </w:rPr>
            </w:pPr>
            <w:r w:rsidRPr="00FB1288">
              <w:rPr>
                <w:rFonts w:ascii="Arial" w:hAnsi="Arial" w:cs="Arial"/>
                <w:sz w:val="20"/>
                <w:szCs w:val="20"/>
              </w:rPr>
              <w:t xml:space="preserve">identify how First Nations Australians use cultural expressions to communicate connection to and responsibility for Country/Place </w:t>
            </w:r>
            <w:r w:rsidRPr="00133CFE">
              <w:rPr>
                <w:rFonts w:ascii="Arial" w:hAnsi="Arial" w:cs="Arial"/>
                <w:sz w:val="20"/>
                <w:szCs w:val="20"/>
              </w:rPr>
              <w:t>(</w:t>
            </w:r>
            <w:r w:rsidRPr="00133CFE">
              <w:rPr>
                <w:rFonts w:ascii="Arial" w:hAnsi="Arial" w:cs="Arial"/>
                <w:color w:val="000000"/>
                <w:sz w:val="20"/>
                <w:szCs w:val="20"/>
                <w:shd w:val="clear" w:color="auto" w:fill="FFFFFF"/>
              </w:rPr>
              <w:t>AC9AMU2</w:t>
            </w:r>
            <w:r w:rsidRPr="00133CFE">
              <w:rPr>
                <w:rFonts w:ascii="Arial" w:hAnsi="Arial" w:cs="Arial"/>
                <w:color w:val="000000"/>
                <w:sz w:val="20"/>
                <w:szCs w:val="20"/>
              </w:rPr>
              <w:t>E</w:t>
            </w:r>
            <w:r w:rsidRPr="00133CFE">
              <w:rPr>
                <w:rFonts w:ascii="Arial" w:hAnsi="Arial" w:cs="Arial"/>
                <w:color w:val="000000"/>
                <w:sz w:val="20"/>
                <w:szCs w:val="20"/>
                <w:shd w:val="clear" w:color="auto" w:fill="FFFFFF"/>
              </w:rPr>
              <w:t>02</w:t>
            </w:r>
            <w:r w:rsidRPr="00133CFE">
              <w:rPr>
                <w:rFonts w:ascii="Arial" w:hAnsi="Arial" w:cs="Arial"/>
                <w:sz w:val="20"/>
                <w:szCs w:val="20"/>
              </w:rPr>
              <w:t>)</w:t>
            </w:r>
          </w:p>
        </w:tc>
      </w:tr>
      <w:tr w:rsidR="0079656D" w:rsidRPr="00FB1288" w14:paraId="2CB7912D" w14:textId="77777777" w:rsidTr="000F1B2B">
        <w:trPr>
          <w:cantSplit/>
          <w:trHeight w:val="1606"/>
        </w:trPr>
        <w:tc>
          <w:tcPr>
            <w:tcW w:w="1440" w:type="dxa"/>
            <w:tcBorders>
              <w:top w:val="single" w:sz="18" w:space="0" w:color="00629B"/>
              <w:left w:val="single" w:sz="18" w:space="0" w:color="0067B4"/>
              <w:bottom w:val="single" w:sz="18" w:space="0" w:color="00629B"/>
              <w:right w:val="single" w:sz="4" w:space="0" w:color="0067B4"/>
            </w:tcBorders>
            <w:shd w:val="clear" w:color="auto" w:fill="D6E3BC" w:themeFill="accent3" w:themeFillTint="66"/>
            <w:textDirection w:val="btLr"/>
            <w:vAlign w:val="center"/>
          </w:tcPr>
          <w:p w14:paraId="0CAAD1BC" w14:textId="04AEAFC5" w:rsidR="0079656D" w:rsidRPr="00FB1288" w:rsidRDefault="0079656D" w:rsidP="0000122D">
            <w:pPr>
              <w:ind w:left="113" w:right="113"/>
              <w:jc w:val="center"/>
              <w:rPr>
                <w:rFonts w:ascii="Arial" w:eastAsia="Calibri" w:hAnsi="Arial" w:cs="Arial"/>
                <w:b/>
                <w:bCs/>
              </w:rPr>
            </w:pPr>
            <w:r w:rsidRPr="00FB1288">
              <w:rPr>
                <w:rFonts w:ascii="Arial" w:eastAsia="Calibri" w:hAnsi="Arial" w:cs="Arial"/>
                <w:b/>
                <w:bCs/>
              </w:rPr>
              <w:t>Developing skills, practice and ideas</w:t>
            </w:r>
          </w:p>
        </w:tc>
        <w:tc>
          <w:tcPr>
            <w:tcW w:w="9360" w:type="dxa"/>
            <w:tcBorders>
              <w:top w:val="single" w:sz="18" w:space="0" w:color="00629B"/>
              <w:left w:val="single" w:sz="4" w:space="0" w:color="0067B4"/>
              <w:bottom w:val="single" w:sz="18" w:space="0" w:color="00629B"/>
              <w:right w:val="single" w:sz="4" w:space="0" w:color="0067B4"/>
            </w:tcBorders>
          </w:tcPr>
          <w:p w14:paraId="49A9001A" w14:textId="6A3D3C31" w:rsidR="0079656D" w:rsidRPr="00FB1288" w:rsidRDefault="0079656D" w:rsidP="003D23ED">
            <w:pPr>
              <w:spacing w:after="120" w:line="276" w:lineRule="auto"/>
              <w:textAlignment w:val="baseline"/>
              <w:rPr>
                <w:rFonts w:ascii="Arial" w:eastAsia="Times New Roman" w:hAnsi="Arial" w:cs="Arial"/>
                <w:sz w:val="20"/>
                <w:szCs w:val="20"/>
              </w:rPr>
            </w:pPr>
            <w:r w:rsidRPr="00FB1288">
              <w:rPr>
                <w:rFonts w:ascii="Arial" w:eastAsia="Times New Roman" w:hAnsi="Arial" w:cs="Arial"/>
                <w:sz w:val="20"/>
                <w:szCs w:val="20"/>
              </w:rPr>
              <w:t>use play, imagination, arts knowledge and skills to discover possibilities and develop ideas (</w:t>
            </w:r>
            <w:r w:rsidRPr="00FB1288">
              <w:rPr>
                <w:rFonts w:ascii="Arial" w:eastAsia="Times New Roman" w:hAnsi="Arial" w:cs="Arial"/>
                <w:color w:val="000000"/>
                <w:sz w:val="20"/>
                <w:szCs w:val="20"/>
                <w:shd w:val="clear" w:color="auto" w:fill="FFFFFF"/>
              </w:rPr>
              <w:t>AC9A</w:t>
            </w:r>
            <w:r>
              <w:rPr>
                <w:rFonts w:ascii="Arial" w:eastAsia="Times New Roman" w:hAnsi="Arial" w:cs="Arial"/>
                <w:color w:val="000000"/>
                <w:sz w:val="20"/>
                <w:szCs w:val="20"/>
                <w:shd w:val="clear" w:color="auto" w:fill="FFFFFF"/>
              </w:rPr>
              <w:t>MU</w:t>
            </w:r>
            <w:r w:rsidRPr="00FB1288">
              <w:rPr>
                <w:rFonts w:ascii="Arial" w:eastAsia="Times New Roman" w:hAnsi="Arial" w:cs="Arial"/>
                <w:color w:val="000000"/>
                <w:sz w:val="20"/>
                <w:szCs w:val="20"/>
                <w:shd w:val="clear" w:color="auto" w:fill="FFFFFF"/>
              </w:rPr>
              <w:t>F</w:t>
            </w:r>
            <w:r w:rsidRPr="00FB1288">
              <w:rPr>
                <w:rFonts w:ascii="Arial" w:eastAsia="Times New Roman" w:hAnsi="Arial" w:cs="Arial"/>
                <w:color w:val="000000"/>
                <w:sz w:val="20"/>
                <w:szCs w:val="20"/>
              </w:rPr>
              <w:t>P</w:t>
            </w:r>
            <w:r w:rsidRPr="00FB1288">
              <w:rPr>
                <w:rFonts w:ascii="Arial" w:eastAsia="Times New Roman" w:hAnsi="Arial" w:cs="Arial"/>
                <w:color w:val="000000"/>
                <w:sz w:val="20"/>
                <w:szCs w:val="20"/>
                <w:shd w:val="clear" w:color="auto" w:fill="FFFFFF"/>
              </w:rPr>
              <w:t>01</w:t>
            </w:r>
            <w:r w:rsidRPr="00FB1288">
              <w:rPr>
                <w:rFonts w:ascii="Arial" w:eastAsia="Times New Roman" w:hAnsi="Arial" w:cs="Arial"/>
                <w:sz w:val="20"/>
                <w:szCs w:val="20"/>
              </w:rPr>
              <w:t xml:space="preserve">) </w:t>
            </w:r>
          </w:p>
          <w:p w14:paraId="79D5F73B" w14:textId="77777777" w:rsidR="0079656D" w:rsidRPr="00FB1288" w:rsidRDefault="0079656D" w:rsidP="003D23ED">
            <w:pPr>
              <w:spacing w:after="120" w:line="276" w:lineRule="auto"/>
              <w:textAlignment w:val="baseline"/>
              <w:rPr>
                <w:rFonts w:ascii="Arial" w:hAnsi="Arial" w:cs="Arial"/>
                <w:sz w:val="20"/>
                <w:szCs w:val="20"/>
              </w:rPr>
            </w:pPr>
          </w:p>
        </w:tc>
        <w:tc>
          <w:tcPr>
            <w:tcW w:w="9630" w:type="dxa"/>
            <w:tcBorders>
              <w:top w:val="single" w:sz="18" w:space="0" w:color="00629B"/>
              <w:left w:val="single" w:sz="4" w:space="0" w:color="0067B4"/>
              <w:bottom w:val="single" w:sz="18" w:space="0" w:color="00629B"/>
              <w:right w:val="single" w:sz="4" w:space="0" w:color="00629B"/>
            </w:tcBorders>
            <w:shd w:val="clear" w:color="auto" w:fill="auto"/>
          </w:tcPr>
          <w:p w14:paraId="103CE068" w14:textId="1C956267" w:rsidR="0079656D" w:rsidRPr="00FB1288" w:rsidRDefault="0079656D" w:rsidP="003D23ED">
            <w:pPr>
              <w:spacing w:after="120" w:line="276" w:lineRule="auto"/>
              <w:rPr>
                <w:rFonts w:ascii="Arial" w:hAnsi="Arial" w:cs="Arial"/>
                <w:sz w:val="20"/>
                <w:szCs w:val="20"/>
              </w:rPr>
            </w:pPr>
            <w:r w:rsidRPr="00FB1288">
              <w:rPr>
                <w:rFonts w:ascii="Arial" w:hAnsi="Arial" w:cs="Arial"/>
                <w:sz w:val="20"/>
                <w:szCs w:val="20"/>
              </w:rPr>
              <w:t>trial options for using voices and instruments for specific purposes and develop listening skills (</w:t>
            </w:r>
            <w:r w:rsidRPr="00FB1288">
              <w:rPr>
                <w:rFonts w:ascii="Arial" w:hAnsi="Arial" w:cs="Arial"/>
                <w:color w:val="000000"/>
                <w:sz w:val="20"/>
                <w:szCs w:val="20"/>
                <w:shd w:val="clear" w:color="auto" w:fill="FFFFFF"/>
              </w:rPr>
              <w:t>AC9AMU</w:t>
            </w:r>
            <w:r w:rsidRPr="00FB1288">
              <w:rPr>
                <w:rFonts w:ascii="Arial" w:hAnsi="Arial" w:cs="Arial"/>
                <w:color w:val="000000"/>
                <w:sz w:val="20"/>
                <w:szCs w:val="20"/>
              </w:rPr>
              <w:t>2P</w:t>
            </w:r>
            <w:r w:rsidRPr="00FB1288">
              <w:rPr>
                <w:rFonts w:ascii="Arial" w:hAnsi="Arial" w:cs="Arial"/>
                <w:color w:val="000000"/>
                <w:sz w:val="20"/>
                <w:szCs w:val="20"/>
                <w:shd w:val="clear" w:color="auto" w:fill="FFFFFF"/>
              </w:rPr>
              <w:t>01</w:t>
            </w:r>
            <w:r w:rsidRPr="00FB1288">
              <w:rPr>
                <w:rFonts w:ascii="Arial" w:hAnsi="Arial" w:cs="Arial"/>
                <w:sz w:val="20"/>
                <w:szCs w:val="20"/>
              </w:rPr>
              <w:t xml:space="preserve">)  </w:t>
            </w:r>
          </w:p>
          <w:p w14:paraId="0A79B7B9" w14:textId="77777777" w:rsidR="0079656D" w:rsidRPr="00FB1288" w:rsidRDefault="0079656D" w:rsidP="003D23ED">
            <w:pPr>
              <w:pStyle w:val="CDandE"/>
              <w:spacing w:after="120" w:line="276" w:lineRule="auto"/>
              <w:rPr>
                <w:rFonts w:cs="Arial"/>
                <w:szCs w:val="20"/>
              </w:rPr>
            </w:pPr>
          </w:p>
        </w:tc>
      </w:tr>
      <w:tr w:rsidR="0079656D" w:rsidRPr="00FB1288" w14:paraId="7039D1F7" w14:textId="77777777" w:rsidTr="0079656D">
        <w:trPr>
          <w:cantSplit/>
          <w:trHeight w:val="1156"/>
        </w:trPr>
        <w:tc>
          <w:tcPr>
            <w:tcW w:w="1440" w:type="dxa"/>
            <w:tcBorders>
              <w:top w:val="single" w:sz="18" w:space="0" w:color="00629B"/>
              <w:left w:val="single" w:sz="18" w:space="0" w:color="0067B4"/>
              <w:bottom w:val="single" w:sz="18" w:space="0" w:color="00629B"/>
              <w:right w:val="single" w:sz="4" w:space="0" w:color="0067B4"/>
            </w:tcBorders>
            <w:shd w:val="clear" w:color="auto" w:fill="D6E3BC" w:themeFill="accent3" w:themeFillTint="66"/>
            <w:textDirection w:val="btLr"/>
            <w:vAlign w:val="center"/>
          </w:tcPr>
          <w:p w14:paraId="1949298A" w14:textId="77777777" w:rsidR="0079656D" w:rsidRPr="00FB1288" w:rsidRDefault="0079656D" w:rsidP="00C23FA7">
            <w:pPr>
              <w:ind w:left="113" w:right="113"/>
              <w:jc w:val="center"/>
              <w:rPr>
                <w:rFonts w:ascii="Arial" w:eastAsia="Calibri" w:hAnsi="Arial" w:cs="Arial"/>
                <w:b/>
                <w:bCs/>
              </w:rPr>
            </w:pPr>
            <w:r w:rsidRPr="00FB1288">
              <w:rPr>
                <w:rFonts w:ascii="Arial" w:eastAsia="Calibri" w:hAnsi="Arial" w:cs="Arial"/>
                <w:b/>
                <w:bCs/>
              </w:rPr>
              <w:t>Creating</w:t>
            </w:r>
          </w:p>
        </w:tc>
        <w:tc>
          <w:tcPr>
            <w:tcW w:w="9360" w:type="dxa"/>
            <w:tcBorders>
              <w:top w:val="single" w:sz="18" w:space="0" w:color="00629B"/>
              <w:left w:val="single" w:sz="4" w:space="0" w:color="0067B4"/>
              <w:bottom w:val="single" w:sz="18" w:space="0" w:color="00629B"/>
              <w:right w:val="single" w:sz="4" w:space="0" w:color="0067B4"/>
            </w:tcBorders>
          </w:tcPr>
          <w:p w14:paraId="4CFE9E15" w14:textId="77777777" w:rsidR="00B26511" w:rsidRDefault="0079656D" w:rsidP="00486B6F">
            <w:pPr>
              <w:spacing w:after="120" w:line="276" w:lineRule="auto"/>
              <w:textAlignment w:val="baseline"/>
              <w:rPr>
                <w:rFonts w:ascii="Arial" w:eastAsia="Times New Roman" w:hAnsi="Arial" w:cs="Arial"/>
                <w:sz w:val="20"/>
                <w:szCs w:val="20"/>
              </w:rPr>
            </w:pPr>
            <w:r w:rsidRPr="00FB1288">
              <w:rPr>
                <w:rFonts w:ascii="Arial" w:eastAsia="Times New Roman" w:hAnsi="Arial" w:cs="Arial"/>
                <w:sz w:val="20"/>
                <w:szCs w:val="20"/>
                <w:lang w:val="en-AU"/>
              </w:rPr>
              <w:t>create arts works that communicate ideas</w:t>
            </w:r>
            <w:r w:rsidRPr="00FB1288">
              <w:rPr>
                <w:rFonts w:ascii="Arial" w:eastAsia="Times New Roman" w:hAnsi="Arial" w:cs="Arial"/>
                <w:sz w:val="20"/>
                <w:szCs w:val="20"/>
              </w:rPr>
              <w:t xml:space="preserve"> </w:t>
            </w:r>
          </w:p>
          <w:p w14:paraId="07B0817F" w14:textId="76A5AD84" w:rsidR="0079656D" w:rsidRPr="00FB1288" w:rsidRDefault="0079656D" w:rsidP="00486B6F">
            <w:pPr>
              <w:spacing w:after="120" w:line="276" w:lineRule="auto"/>
              <w:textAlignment w:val="baseline"/>
              <w:rPr>
                <w:rFonts w:ascii="Arial" w:eastAsia="Times New Roman" w:hAnsi="Arial" w:cs="Arial"/>
                <w:sz w:val="20"/>
                <w:szCs w:val="20"/>
                <w:lang w:val="en-AU"/>
              </w:rPr>
            </w:pPr>
            <w:r w:rsidRPr="00FB1288">
              <w:rPr>
                <w:rFonts w:ascii="Arial" w:eastAsia="Times New Roman" w:hAnsi="Arial" w:cs="Arial"/>
                <w:sz w:val="20"/>
                <w:szCs w:val="20"/>
              </w:rPr>
              <w:t>(</w:t>
            </w:r>
            <w:r w:rsidRPr="00FB1288">
              <w:rPr>
                <w:rFonts w:ascii="Arial" w:eastAsia="Times New Roman" w:hAnsi="Arial" w:cs="Arial"/>
                <w:color w:val="000000"/>
                <w:sz w:val="20"/>
                <w:szCs w:val="20"/>
                <w:shd w:val="clear" w:color="auto" w:fill="FFFFFF"/>
              </w:rPr>
              <w:t>AC9A</w:t>
            </w:r>
            <w:r>
              <w:rPr>
                <w:rFonts w:ascii="Arial" w:eastAsia="Times New Roman" w:hAnsi="Arial" w:cs="Arial"/>
                <w:color w:val="000000"/>
                <w:sz w:val="20"/>
                <w:szCs w:val="20"/>
                <w:shd w:val="clear" w:color="auto" w:fill="FFFFFF"/>
              </w:rPr>
              <w:t>MU</w:t>
            </w:r>
            <w:r w:rsidRPr="00FB1288">
              <w:rPr>
                <w:rFonts w:ascii="Arial" w:eastAsia="Times New Roman" w:hAnsi="Arial" w:cs="Arial"/>
                <w:color w:val="000000"/>
                <w:sz w:val="20"/>
                <w:szCs w:val="20"/>
              </w:rPr>
              <w:t>C</w:t>
            </w:r>
            <w:r w:rsidRPr="00FB1288">
              <w:rPr>
                <w:rFonts w:ascii="Arial" w:eastAsia="Times New Roman" w:hAnsi="Arial" w:cs="Arial"/>
                <w:color w:val="000000"/>
                <w:sz w:val="20"/>
                <w:szCs w:val="20"/>
                <w:shd w:val="clear" w:color="auto" w:fill="FFFFFF"/>
              </w:rPr>
              <w:t>01</w:t>
            </w:r>
            <w:r w:rsidRPr="00FB1288">
              <w:rPr>
                <w:rFonts w:ascii="Arial" w:eastAsia="Times New Roman" w:hAnsi="Arial" w:cs="Arial"/>
                <w:sz w:val="20"/>
                <w:szCs w:val="20"/>
              </w:rPr>
              <w:t>)</w:t>
            </w:r>
          </w:p>
        </w:tc>
        <w:tc>
          <w:tcPr>
            <w:tcW w:w="9630" w:type="dxa"/>
            <w:tcBorders>
              <w:top w:val="single" w:sz="18" w:space="0" w:color="00629B"/>
              <w:left w:val="single" w:sz="4" w:space="0" w:color="0067B4"/>
              <w:bottom w:val="single" w:sz="18" w:space="0" w:color="00629B"/>
              <w:right w:val="single" w:sz="4" w:space="0" w:color="00629B"/>
            </w:tcBorders>
            <w:shd w:val="clear" w:color="auto" w:fill="auto"/>
          </w:tcPr>
          <w:p w14:paraId="26CB63D5" w14:textId="7365CFED" w:rsidR="0079656D" w:rsidRPr="00FB1288" w:rsidRDefault="0079656D" w:rsidP="003D23ED">
            <w:pPr>
              <w:spacing w:after="120" w:line="276" w:lineRule="auto"/>
              <w:rPr>
                <w:rFonts w:ascii="Arial" w:eastAsia="Arial" w:hAnsi="Arial" w:cs="Arial"/>
                <w:sz w:val="20"/>
                <w:szCs w:val="20"/>
              </w:rPr>
            </w:pPr>
            <w:r w:rsidRPr="00FB1288">
              <w:rPr>
                <w:rFonts w:ascii="Arial" w:hAnsi="Arial" w:cs="Arial"/>
                <w:sz w:val="20"/>
                <w:szCs w:val="20"/>
              </w:rPr>
              <w:t>experiment with ways to interpret the elements of music and create music that communicates ideas (</w:t>
            </w:r>
            <w:r w:rsidRPr="00FB1288">
              <w:rPr>
                <w:rFonts w:ascii="Arial" w:hAnsi="Arial" w:cs="Arial"/>
                <w:color w:val="000000"/>
                <w:sz w:val="20"/>
                <w:szCs w:val="20"/>
                <w:shd w:val="clear" w:color="auto" w:fill="FFFFFF"/>
              </w:rPr>
              <w:t>AC9AMU</w:t>
            </w:r>
            <w:r w:rsidRPr="00FB1288">
              <w:rPr>
                <w:rFonts w:ascii="Arial" w:hAnsi="Arial" w:cs="Arial"/>
                <w:color w:val="000000"/>
                <w:sz w:val="20"/>
                <w:szCs w:val="20"/>
              </w:rPr>
              <w:t>2C</w:t>
            </w:r>
            <w:r w:rsidRPr="00FB1288">
              <w:rPr>
                <w:rFonts w:ascii="Arial" w:hAnsi="Arial" w:cs="Arial"/>
                <w:color w:val="000000"/>
                <w:sz w:val="20"/>
                <w:szCs w:val="20"/>
                <w:shd w:val="clear" w:color="auto" w:fill="FFFFFF"/>
              </w:rPr>
              <w:t>01</w:t>
            </w:r>
            <w:r w:rsidRPr="00FB1288">
              <w:rPr>
                <w:rFonts w:ascii="Arial" w:hAnsi="Arial" w:cs="Arial"/>
                <w:sz w:val="20"/>
                <w:szCs w:val="20"/>
              </w:rPr>
              <w:t>)</w:t>
            </w:r>
          </w:p>
        </w:tc>
      </w:tr>
      <w:tr w:rsidR="0079656D" w:rsidRPr="00FB1288" w14:paraId="353657B2" w14:textId="77777777" w:rsidTr="0079656D">
        <w:trPr>
          <w:cantSplit/>
          <w:trHeight w:val="1860"/>
        </w:trPr>
        <w:tc>
          <w:tcPr>
            <w:tcW w:w="1440" w:type="dxa"/>
            <w:tcBorders>
              <w:top w:val="single" w:sz="18" w:space="0" w:color="00629B"/>
              <w:left w:val="single" w:sz="18" w:space="0" w:color="0067B4"/>
              <w:bottom w:val="single" w:sz="18" w:space="0" w:color="00629B"/>
              <w:right w:val="single" w:sz="4" w:space="0" w:color="0067B4"/>
            </w:tcBorders>
            <w:shd w:val="clear" w:color="auto" w:fill="D6E3BC" w:themeFill="accent3" w:themeFillTint="66"/>
            <w:textDirection w:val="btLr"/>
            <w:vAlign w:val="center"/>
          </w:tcPr>
          <w:p w14:paraId="7538D103" w14:textId="69F3759E" w:rsidR="0079656D" w:rsidRPr="00FB1288" w:rsidRDefault="0079656D" w:rsidP="00C23FA7">
            <w:pPr>
              <w:ind w:left="113" w:right="113"/>
              <w:jc w:val="center"/>
              <w:rPr>
                <w:rFonts w:ascii="Arial" w:eastAsia="Calibri" w:hAnsi="Arial" w:cs="Arial"/>
                <w:b/>
                <w:bCs/>
              </w:rPr>
            </w:pPr>
            <w:r w:rsidRPr="00FB1288">
              <w:rPr>
                <w:rFonts w:ascii="Arial" w:eastAsia="Calibri" w:hAnsi="Arial" w:cs="Arial"/>
                <w:b/>
                <w:bCs/>
              </w:rPr>
              <w:t xml:space="preserve">Sharing </w:t>
            </w:r>
            <w:r w:rsidRPr="00FB1288">
              <w:rPr>
                <w:rFonts w:ascii="Arial" w:eastAsia="Calibri" w:hAnsi="Arial" w:cs="Arial"/>
                <w:b/>
                <w:bCs/>
              </w:rPr>
              <w:br/>
              <w:t>and communicating</w:t>
            </w:r>
          </w:p>
        </w:tc>
        <w:tc>
          <w:tcPr>
            <w:tcW w:w="9360" w:type="dxa"/>
            <w:tcBorders>
              <w:top w:val="single" w:sz="18" w:space="0" w:color="00629B"/>
              <w:left w:val="single" w:sz="4" w:space="0" w:color="0067B4"/>
              <w:bottom w:val="single" w:sz="18" w:space="0" w:color="4F81BD" w:themeColor="accent1"/>
              <w:right w:val="single" w:sz="4" w:space="0" w:color="0067B4"/>
            </w:tcBorders>
          </w:tcPr>
          <w:p w14:paraId="12DB15D2" w14:textId="73E84159" w:rsidR="0079656D" w:rsidRPr="00FB1288" w:rsidRDefault="0079656D" w:rsidP="003D23ED">
            <w:pPr>
              <w:spacing w:after="120" w:line="276" w:lineRule="auto"/>
              <w:rPr>
                <w:rFonts w:ascii="Arial" w:eastAsia="Times New Roman" w:hAnsi="Arial" w:cs="Arial"/>
                <w:color w:val="000000"/>
                <w:sz w:val="20"/>
                <w:szCs w:val="20"/>
              </w:rPr>
            </w:pPr>
            <w:r w:rsidRPr="00FB1288">
              <w:rPr>
                <w:rFonts w:ascii="Arial" w:eastAsia="Times New Roman" w:hAnsi="Arial" w:cs="Arial"/>
                <w:color w:val="000000"/>
                <w:sz w:val="20"/>
                <w:szCs w:val="20"/>
              </w:rPr>
              <w:t>share their arts works and ideas about arts and cultural experiences with audiences</w:t>
            </w:r>
            <w:r w:rsidRPr="00FB1288">
              <w:rPr>
                <w:rFonts w:ascii="Arial" w:eastAsia="Times New Roman" w:hAnsi="Arial" w:cs="Arial"/>
                <w:sz w:val="20"/>
                <w:szCs w:val="20"/>
              </w:rPr>
              <w:t xml:space="preserve"> (</w:t>
            </w:r>
            <w:r w:rsidRPr="00FB1288">
              <w:rPr>
                <w:rFonts w:ascii="Arial" w:eastAsia="Times New Roman" w:hAnsi="Arial" w:cs="Arial"/>
                <w:color w:val="000000"/>
                <w:sz w:val="20"/>
                <w:szCs w:val="20"/>
                <w:shd w:val="clear" w:color="auto" w:fill="FFFFFF"/>
              </w:rPr>
              <w:t>AC9A</w:t>
            </w:r>
            <w:r>
              <w:rPr>
                <w:rFonts w:ascii="Arial" w:eastAsia="Times New Roman" w:hAnsi="Arial" w:cs="Arial"/>
                <w:color w:val="000000"/>
                <w:sz w:val="20"/>
                <w:szCs w:val="20"/>
                <w:shd w:val="clear" w:color="auto" w:fill="FFFFFF"/>
              </w:rPr>
              <w:t>MU</w:t>
            </w:r>
            <w:r w:rsidRPr="00FB1288">
              <w:rPr>
                <w:rFonts w:ascii="Arial" w:eastAsia="Times New Roman" w:hAnsi="Arial" w:cs="Arial"/>
                <w:color w:val="000000"/>
                <w:sz w:val="20"/>
                <w:szCs w:val="20"/>
                <w:shd w:val="clear" w:color="auto" w:fill="FFFFFF"/>
              </w:rPr>
              <w:t>FS01</w:t>
            </w:r>
            <w:r w:rsidRPr="00FB1288">
              <w:rPr>
                <w:rFonts w:ascii="Arial" w:eastAsia="Times New Roman" w:hAnsi="Arial" w:cs="Arial"/>
                <w:sz w:val="20"/>
                <w:szCs w:val="20"/>
              </w:rPr>
              <w:t>)</w:t>
            </w:r>
          </w:p>
        </w:tc>
        <w:tc>
          <w:tcPr>
            <w:tcW w:w="9630" w:type="dxa"/>
            <w:tcBorders>
              <w:top w:val="single" w:sz="18" w:space="0" w:color="00629B"/>
              <w:left w:val="single" w:sz="4" w:space="0" w:color="0067B4"/>
              <w:bottom w:val="single" w:sz="18" w:space="0" w:color="4F81BD" w:themeColor="accent1"/>
              <w:right w:val="single" w:sz="4" w:space="0" w:color="00629B"/>
            </w:tcBorders>
            <w:shd w:val="clear" w:color="auto" w:fill="auto"/>
          </w:tcPr>
          <w:p w14:paraId="5591D60C" w14:textId="6E643B10" w:rsidR="0079656D" w:rsidRPr="00FB1288" w:rsidRDefault="0079656D" w:rsidP="003D23ED">
            <w:pPr>
              <w:spacing w:after="120" w:line="276" w:lineRule="auto"/>
              <w:rPr>
                <w:rFonts w:ascii="Arial" w:eastAsia="Arial" w:hAnsi="Arial" w:cs="Arial"/>
                <w:sz w:val="20"/>
                <w:szCs w:val="20"/>
                <w:lang w:val="en-AU"/>
              </w:rPr>
            </w:pPr>
            <w:r w:rsidRPr="00FB1288">
              <w:rPr>
                <w:rFonts w:ascii="Arial" w:hAnsi="Arial" w:cs="Arial"/>
                <w:sz w:val="20"/>
                <w:szCs w:val="20"/>
              </w:rPr>
              <w:t>sing and play music for audiences in informal settings (</w:t>
            </w:r>
            <w:r w:rsidRPr="00FB1288">
              <w:rPr>
                <w:rFonts w:ascii="Arial" w:hAnsi="Arial" w:cs="Arial"/>
                <w:color w:val="000000"/>
                <w:sz w:val="20"/>
                <w:szCs w:val="20"/>
                <w:shd w:val="clear" w:color="auto" w:fill="FFFFFF"/>
              </w:rPr>
              <w:t>AC9AMU2</w:t>
            </w:r>
            <w:r w:rsidRPr="00FB1288">
              <w:rPr>
                <w:rFonts w:ascii="Arial" w:hAnsi="Arial" w:cs="Arial"/>
                <w:color w:val="000000"/>
                <w:sz w:val="20"/>
                <w:szCs w:val="20"/>
              </w:rPr>
              <w:t>S</w:t>
            </w:r>
            <w:r w:rsidRPr="00FB1288">
              <w:rPr>
                <w:rFonts w:ascii="Arial" w:hAnsi="Arial" w:cs="Arial"/>
                <w:color w:val="000000"/>
                <w:sz w:val="20"/>
                <w:szCs w:val="20"/>
                <w:shd w:val="clear" w:color="auto" w:fill="FFFFFF"/>
              </w:rPr>
              <w:t>01</w:t>
            </w:r>
            <w:r w:rsidRPr="00FB1288">
              <w:rPr>
                <w:rFonts w:ascii="Arial" w:hAnsi="Arial" w:cs="Arial"/>
                <w:sz w:val="20"/>
                <w:szCs w:val="20"/>
              </w:rPr>
              <w:t>)</w:t>
            </w:r>
          </w:p>
        </w:tc>
      </w:tr>
    </w:tbl>
    <w:p w14:paraId="1AF6AF3E" w14:textId="77777777" w:rsidR="0079656D" w:rsidRDefault="0079656D">
      <w:pPr>
        <w:rPr>
          <w:rFonts w:ascii="Arial" w:eastAsiaTheme="majorEastAsia" w:hAnsi="Arial" w:cs="Arial"/>
          <w:b/>
          <w:bCs/>
          <w:color w:val="365F91" w:themeColor="accent1" w:themeShade="BF"/>
          <w:sz w:val="24"/>
          <w:szCs w:val="32"/>
        </w:rPr>
      </w:pPr>
      <w:r>
        <w:rPr>
          <w:rFonts w:cs="Arial"/>
        </w:rPr>
        <w:br w:type="page"/>
      </w:r>
    </w:p>
    <w:p w14:paraId="23A5FF13" w14:textId="63351618" w:rsidR="002114FC" w:rsidRPr="00FB1288" w:rsidRDefault="002114FC" w:rsidP="002114FC">
      <w:pPr>
        <w:pStyle w:val="Heading1"/>
        <w:rPr>
          <w:rFonts w:cs="Arial"/>
        </w:rPr>
      </w:pPr>
      <w:r w:rsidRPr="000E718D">
        <w:rPr>
          <w:rFonts w:cs="Arial"/>
        </w:rPr>
        <w:lastRenderedPageBreak/>
        <w:t xml:space="preserve">MUSIC YEARS </w:t>
      </w:r>
      <w:r w:rsidR="00CC736F" w:rsidRPr="000E718D">
        <w:rPr>
          <w:rFonts w:cs="Arial"/>
        </w:rPr>
        <w:t>3</w:t>
      </w:r>
      <w:r w:rsidRPr="000E718D">
        <w:rPr>
          <w:rFonts w:cs="Arial"/>
        </w:rPr>
        <w:t>–</w:t>
      </w:r>
      <w:r w:rsidR="00CC736F" w:rsidRPr="000E718D">
        <w:rPr>
          <w:rFonts w:cs="Arial"/>
        </w:rPr>
        <w:t>6</w:t>
      </w:r>
      <w:r w:rsidRPr="00FB1288">
        <w:rPr>
          <w:rFonts w:cs="Arial"/>
        </w:rPr>
        <w:t xml:space="preserve"> </w:t>
      </w:r>
    </w:p>
    <w:tbl>
      <w:tblPr>
        <w:tblStyle w:val="TableGrid"/>
        <w:tblW w:w="20520" w:type="dxa"/>
        <w:tblInd w:w="697" w:type="dxa"/>
        <w:tblLayout w:type="fixed"/>
        <w:tblCellMar>
          <w:top w:w="29" w:type="dxa"/>
          <w:bottom w:w="86" w:type="dxa"/>
        </w:tblCellMar>
        <w:tblLook w:val="04A0" w:firstRow="1" w:lastRow="0" w:firstColumn="1" w:lastColumn="0" w:noHBand="0" w:noVBand="1"/>
      </w:tblPr>
      <w:tblGrid>
        <w:gridCol w:w="1440"/>
        <w:gridCol w:w="9450"/>
        <w:gridCol w:w="9630"/>
      </w:tblGrid>
      <w:tr w:rsidR="000A5899" w:rsidRPr="00FB1288" w14:paraId="58311AB4" w14:textId="77777777" w:rsidTr="00A92566">
        <w:trPr>
          <w:trHeight w:val="283"/>
        </w:trPr>
        <w:tc>
          <w:tcPr>
            <w:tcW w:w="1440" w:type="dxa"/>
            <w:vMerge w:val="restart"/>
            <w:tcBorders>
              <w:top w:val="single" w:sz="18" w:space="0" w:color="0067B4"/>
              <w:left w:val="single" w:sz="18" w:space="0" w:color="365F91" w:themeColor="accent1" w:themeShade="BF"/>
              <w:right w:val="single" w:sz="4" w:space="0" w:color="0067B4"/>
            </w:tcBorders>
          </w:tcPr>
          <w:p w14:paraId="2765B2B1" w14:textId="729381CA" w:rsidR="000A5899" w:rsidRPr="00FB1288" w:rsidRDefault="0079656D" w:rsidP="00A92566">
            <w:pPr>
              <w:rPr>
                <w:rFonts w:ascii="Arial" w:hAnsi="Arial" w:cs="Arial"/>
                <w:b/>
                <w:bCs/>
                <w:color w:val="365F91" w:themeColor="accent1" w:themeShade="BF"/>
                <w:sz w:val="24"/>
                <w:szCs w:val="24"/>
              </w:rPr>
            </w:pPr>
            <w:r>
              <w:rPr>
                <w:rFonts w:ascii="Arial" w:hAnsi="Arial" w:cs="Arial"/>
                <w:b/>
                <w:bCs/>
                <w:color w:val="365F91" w:themeColor="accent1" w:themeShade="BF"/>
                <w:sz w:val="24"/>
                <w:szCs w:val="24"/>
              </w:rPr>
              <w:t>MUSIC</w:t>
            </w:r>
          </w:p>
        </w:tc>
        <w:tc>
          <w:tcPr>
            <w:tcW w:w="9450" w:type="dxa"/>
            <w:tcBorders>
              <w:top w:val="single" w:sz="18" w:space="0" w:color="0067B4"/>
              <w:left w:val="single" w:sz="4" w:space="0" w:color="0067B4"/>
              <w:right w:val="single" w:sz="4" w:space="0" w:color="17365D" w:themeColor="text2" w:themeShade="BF"/>
            </w:tcBorders>
          </w:tcPr>
          <w:p w14:paraId="0384F324" w14:textId="77777777" w:rsidR="000A5899" w:rsidRPr="00FB1288" w:rsidRDefault="000A5899" w:rsidP="00A92566">
            <w:pPr>
              <w:pStyle w:val="Tableheading12black"/>
            </w:pPr>
            <w:r>
              <w:t>Years 3 and 4</w:t>
            </w:r>
          </w:p>
        </w:tc>
        <w:tc>
          <w:tcPr>
            <w:tcW w:w="9630" w:type="dxa"/>
            <w:tcBorders>
              <w:top w:val="single" w:sz="18" w:space="0" w:color="00629B"/>
              <w:left w:val="single" w:sz="4" w:space="0" w:color="17365D" w:themeColor="text2" w:themeShade="BF"/>
              <w:bottom w:val="nil"/>
              <w:right w:val="single" w:sz="18" w:space="0" w:color="365F91" w:themeColor="accent1" w:themeShade="BF"/>
            </w:tcBorders>
          </w:tcPr>
          <w:p w14:paraId="1E706075" w14:textId="77777777" w:rsidR="000A5899" w:rsidRPr="00FB1288" w:rsidRDefault="000A5899" w:rsidP="00A92566">
            <w:pPr>
              <w:pStyle w:val="Tableheading12black"/>
            </w:pPr>
            <w:r w:rsidRPr="00FB1288">
              <w:t xml:space="preserve">Years </w:t>
            </w:r>
            <w:r>
              <w:t>5</w:t>
            </w:r>
            <w:r w:rsidRPr="00FB1288">
              <w:t xml:space="preserve"> and </w:t>
            </w:r>
            <w:r>
              <w:t>6</w:t>
            </w:r>
            <w:r w:rsidRPr="00FB1288">
              <w:t xml:space="preserve"> </w:t>
            </w:r>
          </w:p>
        </w:tc>
      </w:tr>
      <w:tr w:rsidR="000A5899" w:rsidRPr="00FB1288" w14:paraId="08CE8C0F" w14:textId="77777777" w:rsidTr="00A92566">
        <w:trPr>
          <w:trHeight w:val="283"/>
        </w:trPr>
        <w:tc>
          <w:tcPr>
            <w:tcW w:w="1440" w:type="dxa"/>
            <w:vMerge/>
            <w:tcBorders>
              <w:left w:val="single" w:sz="18" w:space="0" w:color="365F91" w:themeColor="accent1" w:themeShade="BF"/>
            </w:tcBorders>
          </w:tcPr>
          <w:p w14:paraId="6EDA600D" w14:textId="77777777" w:rsidR="000A5899" w:rsidRPr="00FB1288" w:rsidRDefault="000A5899" w:rsidP="00A92566">
            <w:pPr>
              <w:rPr>
                <w:rFonts w:ascii="Arial" w:hAnsi="Arial" w:cs="Arial"/>
                <w:b/>
                <w:bCs/>
                <w:color w:val="365F91" w:themeColor="accent1" w:themeShade="BF"/>
                <w:sz w:val="24"/>
                <w:szCs w:val="24"/>
              </w:rPr>
            </w:pPr>
          </w:p>
        </w:tc>
        <w:tc>
          <w:tcPr>
            <w:tcW w:w="19080" w:type="dxa"/>
            <w:gridSpan w:val="2"/>
            <w:tcBorders>
              <w:top w:val="single" w:sz="18" w:space="0" w:color="0067B4"/>
              <w:left w:val="single" w:sz="4" w:space="0" w:color="0067B4"/>
              <w:right w:val="single" w:sz="18" w:space="0" w:color="0067B4"/>
            </w:tcBorders>
            <w:shd w:val="clear" w:color="auto" w:fill="365F91" w:themeFill="accent1" w:themeFillShade="BF"/>
          </w:tcPr>
          <w:p w14:paraId="4AA3CBCE" w14:textId="77777777" w:rsidR="000A5899" w:rsidRPr="00FB1288" w:rsidRDefault="000A5899" w:rsidP="00A92566">
            <w:pPr>
              <w:pStyle w:val="Tableheading12black"/>
              <w:rPr>
                <w:color w:val="FFFFFF" w:themeColor="background1"/>
              </w:rPr>
            </w:pPr>
            <w:r w:rsidRPr="00FB1288">
              <w:rPr>
                <w:color w:val="FFFFFF" w:themeColor="background1"/>
              </w:rPr>
              <w:t>Dance achievement standard</w:t>
            </w:r>
          </w:p>
        </w:tc>
      </w:tr>
      <w:tr w:rsidR="000A5899" w:rsidRPr="00FB1288" w14:paraId="7212522C" w14:textId="77777777" w:rsidTr="00A92566">
        <w:trPr>
          <w:trHeight w:val="283"/>
        </w:trPr>
        <w:tc>
          <w:tcPr>
            <w:tcW w:w="1440" w:type="dxa"/>
            <w:vMerge/>
            <w:tcBorders>
              <w:left w:val="single" w:sz="18" w:space="0" w:color="365F91" w:themeColor="accent1" w:themeShade="BF"/>
            </w:tcBorders>
          </w:tcPr>
          <w:p w14:paraId="76DFD657" w14:textId="77777777" w:rsidR="000A5899" w:rsidRPr="00FB1288" w:rsidRDefault="000A5899" w:rsidP="00A92566">
            <w:pPr>
              <w:rPr>
                <w:rFonts w:ascii="Arial" w:hAnsi="Arial" w:cs="Arial"/>
                <w:b/>
                <w:bCs/>
                <w:color w:val="365F91" w:themeColor="accent1" w:themeShade="BF"/>
                <w:sz w:val="24"/>
                <w:szCs w:val="24"/>
              </w:rPr>
            </w:pPr>
          </w:p>
        </w:tc>
        <w:tc>
          <w:tcPr>
            <w:tcW w:w="9450" w:type="dxa"/>
            <w:tcBorders>
              <w:top w:val="single" w:sz="18" w:space="0" w:color="0067B4"/>
              <w:left w:val="single" w:sz="4" w:space="0" w:color="0067B4"/>
              <w:right w:val="single" w:sz="4" w:space="0" w:color="17365D" w:themeColor="text2" w:themeShade="BF"/>
            </w:tcBorders>
            <w:shd w:val="clear" w:color="auto" w:fill="auto"/>
          </w:tcPr>
          <w:p w14:paraId="7139FBDA" w14:textId="77777777" w:rsidR="006E510A" w:rsidRPr="00CC736F" w:rsidRDefault="006E510A" w:rsidP="00CC736F">
            <w:pPr>
              <w:spacing w:after="120" w:line="276" w:lineRule="auto"/>
              <w:rPr>
                <w:rFonts w:ascii="Arial" w:hAnsi="Arial" w:cs="Arial"/>
                <w:sz w:val="20"/>
                <w:szCs w:val="18"/>
              </w:rPr>
            </w:pPr>
            <w:r w:rsidRPr="00CC736F">
              <w:rPr>
                <w:rFonts w:ascii="Arial" w:hAnsi="Arial" w:cs="Arial"/>
                <w:sz w:val="20"/>
                <w:szCs w:val="18"/>
              </w:rPr>
              <w:t>By the end of Year 4 students describe use of the elements of music when listening, composing and performing. They describe how music communicates ideas, meaning and feelings.</w:t>
            </w:r>
          </w:p>
          <w:p w14:paraId="042EBEF8" w14:textId="587FD873" w:rsidR="000A5899" w:rsidRPr="00FB1288" w:rsidRDefault="006E510A" w:rsidP="00CC736F">
            <w:pPr>
              <w:pStyle w:val="Tableheading12black"/>
              <w:spacing w:before="0" w:after="120" w:line="276" w:lineRule="auto"/>
              <w:jc w:val="left"/>
            </w:pPr>
            <w:r w:rsidRPr="00CC736F">
              <w:rPr>
                <w:b w:val="0"/>
                <w:bCs w:val="0"/>
                <w:sz w:val="20"/>
                <w:szCs w:val="18"/>
              </w:rPr>
              <w:t>Students improvise and experiment with manipulating elements of music to create specific effects. They compose and document music. They demonstrate technical and expressive skills when they sing and play music they have learnt and composed.</w:t>
            </w:r>
          </w:p>
        </w:tc>
        <w:tc>
          <w:tcPr>
            <w:tcW w:w="9630" w:type="dxa"/>
            <w:tcBorders>
              <w:top w:val="single" w:sz="18" w:space="0" w:color="00629B"/>
              <w:left w:val="single" w:sz="4" w:space="0" w:color="17365D" w:themeColor="text2" w:themeShade="BF"/>
              <w:bottom w:val="nil"/>
              <w:right w:val="single" w:sz="18" w:space="0" w:color="365F91" w:themeColor="accent1" w:themeShade="BF"/>
            </w:tcBorders>
          </w:tcPr>
          <w:p w14:paraId="61E2675A" w14:textId="77777777" w:rsidR="0079656D" w:rsidRPr="00CC736F" w:rsidRDefault="0079656D" w:rsidP="00CE7219">
            <w:pPr>
              <w:spacing w:after="60" w:line="276" w:lineRule="auto"/>
              <w:jc w:val="both"/>
              <w:rPr>
                <w:rFonts w:ascii="Arial" w:hAnsi="Arial" w:cs="Arial"/>
                <w:sz w:val="20"/>
                <w:szCs w:val="18"/>
              </w:rPr>
            </w:pPr>
            <w:r w:rsidRPr="00CC736F">
              <w:rPr>
                <w:rFonts w:ascii="Arial" w:hAnsi="Arial" w:cs="Arial"/>
                <w:sz w:val="20"/>
                <w:szCs w:val="18"/>
              </w:rPr>
              <w:t xml:space="preserve">By the end of Year 6 students explain how musicians manipulate elements of music to communicate ideas to audiences in music created for a range of purposes. They describe how music can maintain, continue and/or </w:t>
            </w:r>
            <w:proofErr w:type="spellStart"/>
            <w:r w:rsidRPr="00CC736F">
              <w:rPr>
                <w:rFonts w:ascii="Arial" w:hAnsi="Arial" w:cs="Arial"/>
                <w:sz w:val="20"/>
                <w:szCs w:val="18"/>
              </w:rPr>
              <w:t>revitalise</w:t>
            </w:r>
            <w:proofErr w:type="spellEnd"/>
            <w:r w:rsidRPr="00CC736F">
              <w:rPr>
                <w:rFonts w:ascii="Arial" w:hAnsi="Arial" w:cs="Arial"/>
                <w:sz w:val="20"/>
                <w:szCs w:val="18"/>
              </w:rPr>
              <w:t xml:space="preserve"> cultures.</w:t>
            </w:r>
          </w:p>
          <w:p w14:paraId="1060F136" w14:textId="45A3DF0E" w:rsidR="000A5899" w:rsidRPr="00FB1288" w:rsidRDefault="0079656D" w:rsidP="00CE7219">
            <w:pPr>
              <w:pStyle w:val="Tableheading12black"/>
              <w:spacing w:before="0" w:after="60" w:line="276" w:lineRule="auto"/>
              <w:jc w:val="both"/>
              <w:rPr>
                <w:b w:val="0"/>
                <w:bCs w:val="0"/>
              </w:rPr>
            </w:pPr>
            <w:r w:rsidRPr="00CC736F">
              <w:rPr>
                <w:b w:val="0"/>
                <w:bCs w:val="0"/>
                <w:sz w:val="20"/>
                <w:szCs w:val="18"/>
              </w:rPr>
              <w:t>Students experiment, rehearse and make decisions about how they will shape technical and expressive elements of music. They compose and document music to communicate ideas, meaning and feelings. They use musicianship the enhance their performance of music they have learnt and composed and share ideas about the music.</w:t>
            </w:r>
          </w:p>
        </w:tc>
      </w:tr>
      <w:tr w:rsidR="000A5899" w:rsidRPr="00FB1288" w14:paraId="1C99D3EC" w14:textId="77777777" w:rsidTr="00A92566">
        <w:trPr>
          <w:trHeight w:val="283"/>
        </w:trPr>
        <w:tc>
          <w:tcPr>
            <w:tcW w:w="1440" w:type="dxa"/>
            <w:vMerge/>
            <w:tcBorders>
              <w:left w:val="single" w:sz="18" w:space="0" w:color="365F91" w:themeColor="accent1" w:themeShade="BF"/>
            </w:tcBorders>
          </w:tcPr>
          <w:p w14:paraId="43E74C9C" w14:textId="77777777" w:rsidR="000A5899" w:rsidRPr="00FB1288" w:rsidRDefault="000A5899" w:rsidP="00A92566">
            <w:pPr>
              <w:rPr>
                <w:rFonts w:ascii="Arial" w:hAnsi="Arial" w:cs="Arial"/>
                <w:b/>
                <w:bCs/>
                <w:color w:val="365F91" w:themeColor="accent1" w:themeShade="BF"/>
                <w:sz w:val="24"/>
                <w:szCs w:val="24"/>
              </w:rPr>
            </w:pPr>
          </w:p>
        </w:tc>
        <w:tc>
          <w:tcPr>
            <w:tcW w:w="19080" w:type="dxa"/>
            <w:gridSpan w:val="2"/>
            <w:tcBorders>
              <w:top w:val="single" w:sz="18" w:space="0" w:color="0067B4"/>
              <w:left w:val="single" w:sz="4" w:space="0" w:color="0067B4"/>
              <w:right w:val="single" w:sz="18" w:space="0" w:color="0067B4"/>
            </w:tcBorders>
            <w:shd w:val="clear" w:color="auto" w:fill="365F91" w:themeFill="accent1" w:themeFillShade="BF"/>
          </w:tcPr>
          <w:p w14:paraId="1B72C26F" w14:textId="77777777" w:rsidR="000A5899" w:rsidRPr="00FB1288" w:rsidRDefault="000A5899" w:rsidP="00A92566">
            <w:pPr>
              <w:pStyle w:val="Tableheading12black"/>
              <w:spacing w:before="0" w:after="120" w:line="276" w:lineRule="auto"/>
              <w:rPr>
                <w:color w:val="FFFFFF" w:themeColor="background1"/>
              </w:rPr>
            </w:pPr>
            <w:r w:rsidRPr="00FB1288">
              <w:rPr>
                <w:color w:val="FFFFFF" w:themeColor="background1"/>
              </w:rPr>
              <w:t>Learning area achievement standard</w:t>
            </w:r>
          </w:p>
        </w:tc>
      </w:tr>
      <w:tr w:rsidR="000A5899" w:rsidRPr="00FB1288" w14:paraId="6130B55B" w14:textId="77777777" w:rsidTr="00A92566">
        <w:trPr>
          <w:trHeight w:val="283"/>
        </w:trPr>
        <w:tc>
          <w:tcPr>
            <w:tcW w:w="1440" w:type="dxa"/>
            <w:vMerge/>
            <w:tcBorders>
              <w:left w:val="single" w:sz="18" w:space="0" w:color="365F91" w:themeColor="accent1" w:themeShade="BF"/>
              <w:bottom w:val="single" w:sz="18" w:space="0" w:color="365F91" w:themeColor="accent1" w:themeShade="BF"/>
            </w:tcBorders>
          </w:tcPr>
          <w:p w14:paraId="5463D608" w14:textId="77777777" w:rsidR="000A5899" w:rsidRPr="00FB1288" w:rsidRDefault="000A5899" w:rsidP="00A92566">
            <w:pPr>
              <w:rPr>
                <w:rFonts w:ascii="Arial" w:hAnsi="Arial" w:cs="Arial"/>
                <w:b/>
                <w:bCs/>
                <w:color w:val="365F91" w:themeColor="accent1" w:themeShade="BF"/>
                <w:sz w:val="24"/>
                <w:szCs w:val="24"/>
              </w:rPr>
            </w:pPr>
          </w:p>
        </w:tc>
        <w:tc>
          <w:tcPr>
            <w:tcW w:w="9450" w:type="dxa"/>
            <w:tcBorders>
              <w:top w:val="single" w:sz="18" w:space="0" w:color="0067B4"/>
              <w:left w:val="single" w:sz="4" w:space="0" w:color="0067B4"/>
              <w:right w:val="single" w:sz="4" w:space="0" w:color="17365D" w:themeColor="text2" w:themeShade="BF"/>
            </w:tcBorders>
          </w:tcPr>
          <w:p w14:paraId="4AE315A0" w14:textId="77777777" w:rsidR="006E510A" w:rsidRPr="00CC736F" w:rsidRDefault="006E510A" w:rsidP="006E510A">
            <w:pPr>
              <w:spacing w:after="120" w:line="276" w:lineRule="auto"/>
              <w:rPr>
                <w:rFonts w:ascii="Arial" w:hAnsi="Arial" w:cs="Arial"/>
                <w:sz w:val="20"/>
                <w:szCs w:val="20"/>
              </w:rPr>
            </w:pPr>
            <w:r w:rsidRPr="00CC736F">
              <w:rPr>
                <w:rFonts w:ascii="Arial" w:hAnsi="Arial" w:cs="Arial"/>
                <w:sz w:val="20"/>
                <w:szCs w:val="20"/>
              </w:rPr>
              <w:t xml:space="preserve">By the end of Year 4, students explain the ways that artists communicate ideas and meanings in arts works created for different purposes or at different times and places. </w:t>
            </w:r>
          </w:p>
          <w:p w14:paraId="1516CDD2" w14:textId="04C18A3F" w:rsidR="000A5899" w:rsidRPr="00FB1288" w:rsidRDefault="006E510A" w:rsidP="006E510A">
            <w:pPr>
              <w:pStyle w:val="Tableheading12black"/>
              <w:spacing w:before="0" w:after="120" w:line="276" w:lineRule="auto"/>
              <w:jc w:val="left"/>
              <w:rPr>
                <w:b w:val="0"/>
                <w:bCs w:val="0"/>
              </w:rPr>
            </w:pPr>
            <w:r w:rsidRPr="00CC736F">
              <w:rPr>
                <w:b w:val="0"/>
                <w:bCs w:val="0"/>
                <w:sz w:val="20"/>
                <w:szCs w:val="20"/>
              </w:rPr>
              <w:t>Students develop ideas for their own arts works in different forms and use elements, conventions, techniques or processes to create arts works that communicate their intentions. They share their arts works with audiences</w:t>
            </w:r>
          </w:p>
        </w:tc>
        <w:tc>
          <w:tcPr>
            <w:tcW w:w="9630" w:type="dxa"/>
            <w:tcBorders>
              <w:top w:val="single" w:sz="18" w:space="0" w:color="00629B"/>
              <w:left w:val="single" w:sz="4" w:space="0" w:color="17365D" w:themeColor="text2" w:themeShade="BF"/>
              <w:bottom w:val="nil"/>
              <w:right w:val="single" w:sz="18" w:space="0" w:color="365F91" w:themeColor="accent1" w:themeShade="BF"/>
            </w:tcBorders>
          </w:tcPr>
          <w:p w14:paraId="008AD1BA" w14:textId="77777777" w:rsidR="00AA25D4" w:rsidRPr="00CC736F" w:rsidRDefault="00AA25D4" w:rsidP="00CE7219">
            <w:pPr>
              <w:spacing w:after="60" w:line="276" w:lineRule="auto"/>
              <w:rPr>
                <w:rFonts w:ascii="Arial" w:hAnsi="Arial" w:cs="Arial"/>
                <w:sz w:val="20"/>
                <w:szCs w:val="20"/>
              </w:rPr>
            </w:pPr>
            <w:r w:rsidRPr="00CC736F">
              <w:rPr>
                <w:rFonts w:ascii="Arial" w:hAnsi="Arial" w:cs="Arial"/>
                <w:sz w:val="20"/>
                <w:szCs w:val="20"/>
              </w:rPr>
              <w:t xml:space="preserve">By the end of Year 6 students describe the ways that artists communicate ideas and meanings through their arts works. They describe the ways that the arts can contribute to maintaining, continuing and </w:t>
            </w:r>
            <w:proofErr w:type="spellStart"/>
            <w:r w:rsidRPr="00CC736F">
              <w:rPr>
                <w:rFonts w:ascii="Arial" w:hAnsi="Arial" w:cs="Arial"/>
                <w:sz w:val="20"/>
                <w:szCs w:val="20"/>
              </w:rPr>
              <w:t>revitalising</w:t>
            </w:r>
            <w:proofErr w:type="spellEnd"/>
            <w:r w:rsidRPr="00CC736F">
              <w:rPr>
                <w:rFonts w:ascii="Arial" w:hAnsi="Arial" w:cs="Arial"/>
                <w:sz w:val="20"/>
                <w:szCs w:val="20"/>
              </w:rPr>
              <w:t xml:space="preserve"> cultures.</w:t>
            </w:r>
          </w:p>
          <w:p w14:paraId="26E2ADC2" w14:textId="689C885C" w:rsidR="000A5899" w:rsidRPr="00FB1288" w:rsidRDefault="00AA25D4" w:rsidP="00CE7219">
            <w:pPr>
              <w:pStyle w:val="Tableheading12black"/>
              <w:spacing w:before="0" w:after="60" w:line="276" w:lineRule="auto"/>
              <w:jc w:val="left"/>
              <w:rPr>
                <w:b w:val="0"/>
                <w:bCs w:val="0"/>
              </w:rPr>
            </w:pPr>
            <w:r w:rsidRPr="00CC736F">
              <w:rPr>
                <w:b w:val="0"/>
                <w:bCs w:val="0"/>
                <w:sz w:val="20"/>
                <w:szCs w:val="20"/>
              </w:rPr>
              <w:t>Students demonstrate safe, collaborative practice. They use elements, conventions, skills and processes to create arts works that communicate their intentions. They present their arts works and share ideas about their arts works with audiences.</w:t>
            </w:r>
          </w:p>
        </w:tc>
      </w:tr>
      <w:tr w:rsidR="000A5899" w:rsidRPr="00FB1288" w14:paraId="7F55CB3A" w14:textId="77777777" w:rsidTr="00A92566">
        <w:trPr>
          <w:trHeight w:val="283"/>
        </w:trPr>
        <w:tc>
          <w:tcPr>
            <w:tcW w:w="1440" w:type="dxa"/>
            <w:tcBorders>
              <w:top w:val="single" w:sz="18" w:space="0" w:color="365F91" w:themeColor="accent1" w:themeShade="BF"/>
              <w:left w:val="single" w:sz="18" w:space="0" w:color="00629B"/>
              <w:bottom w:val="single" w:sz="18" w:space="0" w:color="365F91" w:themeColor="accent1" w:themeShade="BF"/>
              <w:right w:val="single" w:sz="4" w:space="0" w:color="0067B4"/>
            </w:tcBorders>
            <w:shd w:val="clear" w:color="auto" w:fill="D6E3BC" w:themeFill="accent3" w:themeFillTint="66"/>
            <w:vAlign w:val="center"/>
          </w:tcPr>
          <w:p w14:paraId="24AA41A5" w14:textId="77777777" w:rsidR="000A5899" w:rsidRPr="00FB1288" w:rsidRDefault="000A5899" w:rsidP="00A92566">
            <w:pPr>
              <w:jc w:val="center"/>
              <w:rPr>
                <w:rFonts w:ascii="Arial" w:hAnsi="Arial" w:cs="Arial"/>
                <w:b/>
              </w:rPr>
            </w:pPr>
            <w:r w:rsidRPr="00FB1288">
              <w:rPr>
                <w:rFonts w:ascii="Arial" w:hAnsi="Arial" w:cs="Arial"/>
                <w:b/>
              </w:rPr>
              <w:t xml:space="preserve">Strand </w:t>
            </w:r>
          </w:p>
        </w:tc>
        <w:tc>
          <w:tcPr>
            <w:tcW w:w="19080" w:type="dxa"/>
            <w:gridSpan w:val="2"/>
            <w:tcBorders>
              <w:left w:val="single" w:sz="4" w:space="0" w:color="0067B4"/>
              <w:right w:val="single" w:sz="18" w:space="0" w:color="0067B4"/>
            </w:tcBorders>
            <w:shd w:val="clear" w:color="auto" w:fill="365F91" w:themeFill="accent1" w:themeFillShade="BF"/>
          </w:tcPr>
          <w:p w14:paraId="32A52BC3" w14:textId="77777777" w:rsidR="000A5899" w:rsidRPr="00FB1288" w:rsidRDefault="000A5899" w:rsidP="00A92566">
            <w:pPr>
              <w:pStyle w:val="Tableheading12white"/>
              <w:spacing w:before="0" w:after="0" w:line="276" w:lineRule="auto"/>
            </w:pPr>
            <w:r w:rsidRPr="00FB1288">
              <w:t>Content description</w:t>
            </w:r>
          </w:p>
          <w:p w14:paraId="058CA2FF" w14:textId="77777777" w:rsidR="000A5899" w:rsidRPr="00FB1288" w:rsidRDefault="000A5899" w:rsidP="00A92566">
            <w:pPr>
              <w:spacing w:line="276" w:lineRule="auto"/>
              <w:jc w:val="center"/>
              <w:rPr>
                <w:rFonts w:ascii="Arial" w:hAnsi="Arial" w:cs="Arial"/>
                <w:b/>
                <w:color w:val="FFFFFF" w:themeColor="background1"/>
                <w:sz w:val="24"/>
                <w:szCs w:val="24"/>
              </w:rPr>
            </w:pPr>
            <w:r w:rsidRPr="00FB1288">
              <w:rPr>
                <w:rFonts w:ascii="Arial" w:hAnsi="Arial" w:cs="Arial"/>
                <w:bCs/>
                <w:i/>
                <w:color w:val="FFFFFF" w:themeColor="background1"/>
                <w:sz w:val="20"/>
                <w:szCs w:val="20"/>
              </w:rPr>
              <w:t>Students learn to:</w:t>
            </w:r>
          </w:p>
        </w:tc>
      </w:tr>
      <w:tr w:rsidR="00AA25D4" w:rsidRPr="00FB1288" w14:paraId="45576B52" w14:textId="77777777" w:rsidTr="00A92566">
        <w:trPr>
          <w:trHeight w:val="579"/>
        </w:trPr>
        <w:tc>
          <w:tcPr>
            <w:tcW w:w="1440" w:type="dxa"/>
            <w:vMerge w:val="restart"/>
            <w:tcBorders>
              <w:top w:val="single" w:sz="18" w:space="0" w:color="365F91" w:themeColor="accent1" w:themeShade="BF"/>
              <w:left w:val="single" w:sz="18" w:space="0" w:color="365F91" w:themeColor="accent1" w:themeShade="BF"/>
              <w:right w:val="single" w:sz="8" w:space="0" w:color="365F91" w:themeColor="accent1" w:themeShade="BF"/>
            </w:tcBorders>
            <w:shd w:val="clear" w:color="auto" w:fill="D6E3BC" w:themeFill="accent3" w:themeFillTint="66"/>
            <w:textDirection w:val="btLr"/>
            <w:vAlign w:val="center"/>
          </w:tcPr>
          <w:p w14:paraId="196271EC" w14:textId="77777777" w:rsidR="00AA25D4" w:rsidRPr="00620C85" w:rsidRDefault="00AA25D4" w:rsidP="00AA25D4">
            <w:pPr>
              <w:ind w:left="113" w:right="113"/>
              <w:jc w:val="center"/>
              <w:rPr>
                <w:rFonts w:ascii="Arial" w:hAnsi="Arial" w:cs="Arial"/>
                <w:b/>
                <w:bCs/>
                <w:sz w:val="20"/>
                <w:szCs w:val="20"/>
              </w:rPr>
            </w:pPr>
            <w:r w:rsidRPr="00620C85">
              <w:rPr>
                <w:rFonts w:ascii="Arial" w:hAnsi="Arial" w:cs="Arial"/>
                <w:b/>
                <w:sz w:val="20"/>
                <w:szCs w:val="20"/>
              </w:rPr>
              <w:t>Exploring and connecting</w:t>
            </w:r>
          </w:p>
        </w:tc>
        <w:tc>
          <w:tcPr>
            <w:tcW w:w="9450" w:type="dxa"/>
            <w:tcBorders>
              <w:left w:val="single" w:sz="8" w:space="0" w:color="365F91" w:themeColor="accent1" w:themeShade="BF"/>
              <w:bottom w:val="single" w:sz="8" w:space="0" w:color="365F91" w:themeColor="accent1" w:themeShade="BF"/>
              <w:right w:val="single" w:sz="4" w:space="0" w:color="0070C0"/>
            </w:tcBorders>
          </w:tcPr>
          <w:p w14:paraId="70B93C54" w14:textId="46618B2F" w:rsidR="00AA25D4" w:rsidRPr="00FB1288" w:rsidRDefault="00AA25D4" w:rsidP="00AA25D4">
            <w:pPr>
              <w:spacing w:after="120" w:line="276" w:lineRule="auto"/>
              <w:textAlignment w:val="baseline"/>
              <w:rPr>
                <w:rFonts w:ascii="Arial" w:eastAsia="Times New Roman" w:hAnsi="Arial" w:cs="Arial"/>
                <w:sz w:val="20"/>
                <w:szCs w:val="20"/>
              </w:rPr>
            </w:pPr>
            <w:r w:rsidRPr="00FB1288">
              <w:rPr>
                <w:rFonts w:ascii="Arial" w:hAnsi="Arial" w:cs="Arial"/>
                <w:sz w:val="20"/>
                <w:szCs w:val="20"/>
              </w:rPr>
              <w:t>explore and describe how music created for different purposes and contexts communicates meaning for audiences (</w:t>
            </w:r>
            <w:r w:rsidRPr="00FB1288">
              <w:rPr>
                <w:rFonts w:ascii="Arial" w:hAnsi="Arial" w:cs="Arial"/>
                <w:color w:val="000000"/>
                <w:sz w:val="20"/>
                <w:szCs w:val="20"/>
                <w:shd w:val="clear" w:color="auto" w:fill="FFFFFF"/>
              </w:rPr>
              <w:t>AC9AMU4</w:t>
            </w:r>
            <w:r w:rsidRPr="00FB1288">
              <w:rPr>
                <w:rFonts w:ascii="Arial" w:hAnsi="Arial" w:cs="Arial"/>
                <w:color w:val="000000"/>
                <w:sz w:val="20"/>
                <w:szCs w:val="20"/>
              </w:rPr>
              <w:t>E</w:t>
            </w:r>
            <w:r w:rsidRPr="00FB1288">
              <w:rPr>
                <w:rFonts w:ascii="Arial" w:hAnsi="Arial" w:cs="Arial"/>
                <w:color w:val="000000"/>
                <w:sz w:val="20"/>
                <w:szCs w:val="20"/>
                <w:shd w:val="clear" w:color="auto" w:fill="FFFFFF"/>
              </w:rPr>
              <w:t>01</w:t>
            </w:r>
            <w:r w:rsidRPr="00FB1288">
              <w:rPr>
                <w:rFonts w:ascii="Arial" w:hAnsi="Arial" w:cs="Arial"/>
                <w:sz w:val="20"/>
                <w:szCs w:val="20"/>
              </w:rPr>
              <w:t>)</w:t>
            </w:r>
          </w:p>
        </w:tc>
        <w:tc>
          <w:tcPr>
            <w:tcW w:w="9630" w:type="dxa"/>
            <w:tcBorders>
              <w:left w:val="single" w:sz="4" w:space="0" w:color="0070C0"/>
              <w:bottom w:val="single" w:sz="8" w:space="0" w:color="365F91" w:themeColor="accent1" w:themeShade="BF"/>
              <w:right w:val="single" w:sz="18" w:space="0" w:color="365F91" w:themeColor="accent1" w:themeShade="BF"/>
            </w:tcBorders>
          </w:tcPr>
          <w:p w14:paraId="0D4C5B4E" w14:textId="73B0939B" w:rsidR="00AA25D4" w:rsidRPr="00FB1288" w:rsidRDefault="00AA25D4" w:rsidP="00AA25D4">
            <w:pPr>
              <w:spacing w:after="120" w:line="276" w:lineRule="auto"/>
              <w:rPr>
                <w:rFonts w:ascii="Arial" w:eastAsia="Arial" w:hAnsi="Arial" w:cs="Arial"/>
                <w:sz w:val="20"/>
                <w:szCs w:val="20"/>
              </w:rPr>
            </w:pPr>
            <w:r w:rsidRPr="00FB1288">
              <w:rPr>
                <w:rFonts w:ascii="Arial" w:hAnsi="Arial" w:cs="Arial"/>
                <w:sz w:val="20"/>
                <w:szCs w:val="20"/>
              </w:rPr>
              <w:t>explore and explain the ways that musicians use the elements of music to communicate ideas (</w:t>
            </w:r>
            <w:r w:rsidRPr="00FB1288">
              <w:rPr>
                <w:rFonts w:ascii="Arial" w:hAnsi="Arial" w:cs="Arial"/>
                <w:color w:val="000000"/>
                <w:sz w:val="20"/>
                <w:szCs w:val="20"/>
                <w:shd w:val="clear" w:color="auto" w:fill="FFFFFF"/>
              </w:rPr>
              <w:t>AC9AMU6</w:t>
            </w:r>
            <w:r w:rsidRPr="00FB1288">
              <w:rPr>
                <w:rFonts w:ascii="Arial" w:hAnsi="Arial" w:cs="Arial"/>
                <w:color w:val="000000"/>
                <w:sz w:val="20"/>
                <w:szCs w:val="20"/>
              </w:rPr>
              <w:t>E</w:t>
            </w:r>
            <w:r w:rsidRPr="00FB1288">
              <w:rPr>
                <w:rFonts w:ascii="Arial" w:hAnsi="Arial" w:cs="Arial"/>
                <w:color w:val="000000"/>
                <w:sz w:val="20"/>
                <w:szCs w:val="20"/>
                <w:shd w:val="clear" w:color="auto" w:fill="FFFFFF"/>
              </w:rPr>
              <w:t>01</w:t>
            </w:r>
            <w:r w:rsidRPr="00FB1288">
              <w:rPr>
                <w:rFonts w:ascii="Arial" w:hAnsi="Arial" w:cs="Arial"/>
                <w:sz w:val="20"/>
                <w:szCs w:val="20"/>
              </w:rPr>
              <w:t xml:space="preserve">) </w:t>
            </w:r>
          </w:p>
        </w:tc>
      </w:tr>
      <w:tr w:rsidR="00AA25D4" w:rsidRPr="00FB1288" w14:paraId="1716999D" w14:textId="77777777" w:rsidTr="00A92566">
        <w:trPr>
          <w:trHeight w:val="830"/>
        </w:trPr>
        <w:tc>
          <w:tcPr>
            <w:tcW w:w="1440" w:type="dxa"/>
            <w:vMerge/>
            <w:tcBorders>
              <w:left w:val="single" w:sz="18" w:space="0" w:color="365F91" w:themeColor="accent1" w:themeShade="BF"/>
              <w:right w:val="single" w:sz="8" w:space="0" w:color="365F91" w:themeColor="accent1" w:themeShade="BF"/>
            </w:tcBorders>
            <w:vAlign w:val="center"/>
          </w:tcPr>
          <w:p w14:paraId="45BCF42B" w14:textId="77777777" w:rsidR="00AA25D4" w:rsidRPr="00620C85" w:rsidRDefault="00AA25D4" w:rsidP="00AA25D4">
            <w:pPr>
              <w:jc w:val="center"/>
              <w:rPr>
                <w:rFonts w:ascii="Arial" w:hAnsi="Arial" w:cs="Arial"/>
                <w:b/>
                <w:sz w:val="20"/>
                <w:szCs w:val="20"/>
              </w:rPr>
            </w:pPr>
          </w:p>
        </w:tc>
        <w:tc>
          <w:tcPr>
            <w:tcW w:w="9450" w:type="dxa"/>
            <w:tcBorders>
              <w:top w:val="single" w:sz="8" w:space="0" w:color="365F91" w:themeColor="accent1" w:themeShade="BF"/>
              <w:left w:val="single" w:sz="8" w:space="0" w:color="365F91" w:themeColor="accent1" w:themeShade="BF"/>
              <w:right w:val="single" w:sz="8" w:space="0" w:color="365F91" w:themeColor="accent1" w:themeShade="BF"/>
            </w:tcBorders>
          </w:tcPr>
          <w:p w14:paraId="7CEFE51E" w14:textId="2E47FD23" w:rsidR="00AA25D4" w:rsidRPr="00FB1288" w:rsidRDefault="00AA25D4" w:rsidP="00AA25D4">
            <w:pPr>
              <w:spacing w:after="120" w:line="276" w:lineRule="auto"/>
              <w:rPr>
                <w:rFonts w:ascii="Arial" w:eastAsia="Arial" w:hAnsi="Arial" w:cs="Arial"/>
                <w:sz w:val="20"/>
                <w:szCs w:val="20"/>
                <w:lang w:val="en-AU"/>
              </w:rPr>
            </w:pPr>
            <w:r w:rsidRPr="00FB1288">
              <w:rPr>
                <w:rFonts w:ascii="Arial" w:hAnsi="Arial" w:cs="Arial"/>
                <w:sz w:val="20"/>
                <w:szCs w:val="20"/>
              </w:rPr>
              <w:t>describe how First Nations Australians use cultural expressions to communicate connection to and responsibility for Country/Place, Culture and People (</w:t>
            </w:r>
            <w:r w:rsidRPr="00FB1288">
              <w:rPr>
                <w:rFonts w:ascii="Arial" w:hAnsi="Arial" w:cs="Arial"/>
                <w:color w:val="000000"/>
                <w:sz w:val="20"/>
                <w:szCs w:val="20"/>
                <w:shd w:val="clear" w:color="auto" w:fill="FFFFFF"/>
              </w:rPr>
              <w:t>AC9AMU4</w:t>
            </w:r>
            <w:r w:rsidRPr="00FB1288">
              <w:rPr>
                <w:rFonts w:ascii="Arial" w:hAnsi="Arial" w:cs="Arial"/>
                <w:color w:val="000000"/>
                <w:sz w:val="20"/>
                <w:szCs w:val="20"/>
              </w:rPr>
              <w:t>E</w:t>
            </w:r>
            <w:r w:rsidRPr="00FB1288">
              <w:rPr>
                <w:rFonts w:ascii="Arial" w:hAnsi="Arial" w:cs="Arial"/>
                <w:color w:val="000000"/>
                <w:sz w:val="20"/>
                <w:szCs w:val="20"/>
                <w:shd w:val="clear" w:color="auto" w:fill="FFFFFF"/>
              </w:rPr>
              <w:t>02</w:t>
            </w:r>
            <w:r w:rsidRPr="00FB1288">
              <w:rPr>
                <w:rFonts w:ascii="Arial" w:hAnsi="Arial" w:cs="Arial"/>
                <w:sz w:val="20"/>
                <w:szCs w:val="20"/>
              </w:rPr>
              <w:t>)</w:t>
            </w:r>
          </w:p>
        </w:tc>
        <w:tc>
          <w:tcPr>
            <w:tcW w:w="9630" w:type="dxa"/>
            <w:tcBorders>
              <w:top w:val="single" w:sz="8" w:space="0" w:color="365F91" w:themeColor="accent1" w:themeShade="BF"/>
              <w:left w:val="single" w:sz="8" w:space="0" w:color="365F91" w:themeColor="accent1" w:themeShade="BF"/>
              <w:right w:val="single" w:sz="18" w:space="0" w:color="365F91" w:themeColor="accent1" w:themeShade="BF"/>
            </w:tcBorders>
          </w:tcPr>
          <w:p w14:paraId="1A35A563" w14:textId="69AE3AAA" w:rsidR="00AA25D4" w:rsidRPr="00FB1288" w:rsidRDefault="00AA25D4" w:rsidP="00AA25D4">
            <w:pPr>
              <w:spacing w:after="120" w:line="276" w:lineRule="auto"/>
              <w:rPr>
                <w:rFonts w:ascii="Arial" w:hAnsi="Arial" w:cs="Arial"/>
                <w:sz w:val="20"/>
                <w:szCs w:val="20"/>
              </w:rPr>
            </w:pPr>
            <w:r w:rsidRPr="00FB1288">
              <w:rPr>
                <w:rFonts w:ascii="Arial" w:hAnsi="Arial" w:cs="Arial"/>
                <w:sz w:val="20"/>
                <w:szCs w:val="20"/>
              </w:rPr>
              <w:t xml:space="preserve">investigate and discuss the ways that First Nations Australians use music to maintain, continue and </w:t>
            </w:r>
            <w:proofErr w:type="spellStart"/>
            <w:r w:rsidRPr="00FB1288">
              <w:rPr>
                <w:rFonts w:ascii="Arial" w:hAnsi="Arial" w:cs="Arial"/>
                <w:sz w:val="20"/>
                <w:szCs w:val="20"/>
              </w:rPr>
              <w:t>revitalise</w:t>
            </w:r>
            <w:proofErr w:type="spellEnd"/>
            <w:r w:rsidRPr="00FB1288">
              <w:rPr>
                <w:rFonts w:ascii="Arial" w:hAnsi="Arial" w:cs="Arial"/>
                <w:sz w:val="20"/>
                <w:szCs w:val="20"/>
              </w:rPr>
              <w:t xml:space="preserve"> culture (</w:t>
            </w:r>
            <w:r w:rsidRPr="00FB1288">
              <w:rPr>
                <w:rFonts w:ascii="Arial" w:hAnsi="Arial" w:cs="Arial"/>
                <w:color w:val="000000"/>
                <w:sz w:val="20"/>
                <w:szCs w:val="20"/>
                <w:shd w:val="clear" w:color="auto" w:fill="FFFFFF"/>
              </w:rPr>
              <w:t>AC9AMU6</w:t>
            </w:r>
            <w:r w:rsidRPr="00FB1288">
              <w:rPr>
                <w:rFonts w:ascii="Arial" w:hAnsi="Arial" w:cs="Arial"/>
                <w:color w:val="000000"/>
                <w:sz w:val="20"/>
                <w:szCs w:val="20"/>
              </w:rPr>
              <w:t>E</w:t>
            </w:r>
            <w:r w:rsidRPr="00FB1288">
              <w:rPr>
                <w:rFonts w:ascii="Arial" w:hAnsi="Arial" w:cs="Arial"/>
                <w:color w:val="000000"/>
                <w:sz w:val="20"/>
                <w:szCs w:val="20"/>
                <w:shd w:val="clear" w:color="auto" w:fill="FFFFFF"/>
              </w:rPr>
              <w:t>02</w:t>
            </w:r>
            <w:r w:rsidRPr="00FB1288">
              <w:rPr>
                <w:rFonts w:ascii="Arial" w:hAnsi="Arial" w:cs="Arial"/>
                <w:sz w:val="20"/>
                <w:szCs w:val="20"/>
              </w:rPr>
              <w:t>)</w:t>
            </w:r>
          </w:p>
        </w:tc>
      </w:tr>
      <w:tr w:rsidR="00AA25D4" w:rsidRPr="00FB1288" w14:paraId="68EFB574" w14:textId="77777777" w:rsidTr="00CE7219">
        <w:trPr>
          <w:cantSplit/>
          <w:trHeight w:val="1336"/>
        </w:trPr>
        <w:tc>
          <w:tcPr>
            <w:tcW w:w="1440" w:type="dxa"/>
            <w:tcBorders>
              <w:top w:val="single" w:sz="18" w:space="0" w:color="00629B"/>
              <w:left w:val="single" w:sz="18" w:space="0" w:color="00629B"/>
              <w:bottom w:val="single" w:sz="18" w:space="0" w:color="00629B"/>
              <w:right w:val="single" w:sz="4" w:space="0" w:color="0067B4"/>
            </w:tcBorders>
            <w:shd w:val="clear" w:color="auto" w:fill="D6E3BC" w:themeFill="accent3" w:themeFillTint="66"/>
            <w:textDirection w:val="btLr"/>
            <w:vAlign w:val="center"/>
          </w:tcPr>
          <w:p w14:paraId="590FDCEC" w14:textId="77777777" w:rsidR="00AA25D4" w:rsidRPr="00620C85" w:rsidRDefault="00AA25D4" w:rsidP="00AA25D4">
            <w:pPr>
              <w:ind w:left="113" w:right="113"/>
              <w:jc w:val="center"/>
              <w:rPr>
                <w:rFonts w:ascii="Arial" w:eastAsia="Calibri" w:hAnsi="Arial" w:cs="Arial"/>
                <w:b/>
                <w:bCs/>
                <w:sz w:val="20"/>
                <w:szCs w:val="20"/>
              </w:rPr>
            </w:pPr>
            <w:r w:rsidRPr="00620C85">
              <w:rPr>
                <w:rFonts w:ascii="Arial" w:eastAsia="Calibri" w:hAnsi="Arial" w:cs="Arial"/>
                <w:b/>
                <w:bCs/>
                <w:sz w:val="20"/>
                <w:szCs w:val="20"/>
              </w:rPr>
              <w:t>Developing skills, practice and ideas</w:t>
            </w:r>
          </w:p>
        </w:tc>
        <w:tc>
          <w:tcPr>
            <w:tcW w:w="9450" w:type="dxa"/>
            <w:tcBorders>
              <w:top w:val="single" w:sz="18" w:space="0" w:color="00629B"/>
              <w:left w:val="single" w:sz="4" w:space="0" w:color="0067B4"/>
              <w:bottom w:val="single" w:sz="18" w:space="0" w:color="00629B"/>
              <w:right w:val="single" w:sz="4" w:space="0" w:color="0070C0"/>
            </w:tcBorders>
          </w:tcPr>
          <w:p w14:paraId="509B2F1D" w14:textId="2DD864F5" w:rsidR="00AA25D4" w:rsidRPr="00FB1288" w:rsidRDefault="00AA25D4" w:rsidP="00CC736F">
            <w:pPr>
              <w:spacing w:after="120" w:line="276" w:lineRule="auto"/>
              <w:rPr>
                <w:rFonts w:ascii="Arial" w:eastAsia="Times New Roman" w:hAnsi="Arial" w:cs="Arial"/>
                <w:sz w:val="20"/>
                <w:szCs w:val="20"/>
              </w:rPr>
            </w:pPr>
            <w:r w:rsidRPr="00FB1288">
              <w:rPr>
                <w:rFonts w:ascii="Arial" w:hAnsi="Arial" w:cs="Arial"/>
                <w:sz w:val="20"/>
                <w:szCs w:val="20"/>
              </w:rPr>
              <w:t xml:space="preserve">use listening skills and experiment with ways to manipulate the elements of music using voice and instruments to achieve intended </w:t>
            </w:r>
            <w:proofErr w:type="gramStart"/>
            <w:r w:rsidRPr="00FB1288">
              <w:rPr>
                <w:rFonts w:ascii="Arial" w:hAnsi="Arial" w:cs="Arial"/>
                <w:sz w:val="20"/>
                <w:szCs w:val="20"/>
              </w:rPr>
              <w:t xml:space="preserve">effects </w:t>
            </w:r>
            <w:r w:rsidR="00CC736F">
              <w:rPr>
                <w:rFonts w:ascii="Arial" w:hAnsi="Arial" w:cs="Arial"/>
                <w:sz w:val="20"/>
                <w:szCs w:val="20"/>
              </w:rPr>
              <w:t xml:space="preserve"> </w:t>
            </w:r>
            <w:r w:rsidRPr="00FB1288">
              <w:rPr>
                <w:rFonts w:ascii="Arial" w:hAnsi="Arial" w:cs="Arial"/>
                <w:sz w:val="20"/>
                <w:szCs w:val="20"/>
              </w:rPr>
              <w:t>(</w:t>
            </w:r>
            <w:proofErr w:type="gramEnd"/>
            <w:r w:rsidRPr="00FB1288">
              <w:rPr>
                <w:rFonts w:ascii="Arial" w:hAnsi="Arial" w:cs="Arial"/>
                <w:color w:val="000000"/>
                <w:sz w:val="20"/>
                <w:szCs w:val="20"/>
                <w:shd w:val="clear" w:color="auto" w:fill="FFFFFF"/>
              </w:rPr>
              <w:t>AC9AMU4</w:t>
            </w:r>
            <w:r w:rsidRPr="00FB1288">
              <w:rPr>
                <w:rFonts w:ascii="Arial" w:hAnsi="Arial" w:cs="Arial"/>
                <w:color w:val="000000"/>
                <w:sz w:val="20"/>
                <w:szCs w:val="20"/>
              </w:rPr>
              <w:t>P</w:t>
            </w:r>
            <w:r w:rsidRPr="00FB1288">
              <w:rPr>
                <w:rFonts w:ascii="Arial" w:hAnsi="Arial" w:cs="Arial"/>
                <w:color w:val="000000"/>
                <w:sz w:val="20"/>
                <w:szCs w:val="20"/>
                <w:shd w:val="clear" w:color="auto" w:fill="FFFFFF"/>
              </w:rPr>
              <w:t>01</w:t>
            </w:r>
            <w:r w:rsidRPr="00FB1288">
              <w:rPr>
                <w:rFonts w:ascii="Arial" w:hAnsi="Arial" w:cs="Arial"/>
                <w:sz w:val="20"/>
                <w:szCs w:val="20"/>
              </w:rPr>
              <w:t>)</w:t>
            </w:r>
          </w:p>
        </w:tc>
        <w:tc>
          <w:tcPr>
            <w:tcW w:w="9630" w:type="dxa"/>
            <w:tcBorders>
              <w:top w:val="single" w:sz="18" w:space="0" w:color="00629B"/>
              <w:left w:val="single" w:sz="4" w:space="0" w:color="0070C0"/>
              <w:bottom w:val="single" w:sz="18" w:space="0" w:color="00629B"/>
              <w:right w:val="single" w:sz="18" w:space="0" w:color="365F91" w:themeColor="accent1" w:themeShade="BF"/>
            </w:tcBorders>
            <w:shd w:val="clear" w:color="auto" w:fill="auto"/>
          </w:tcPr>
          <w:p w14:paraId="6B95836B" w14:textId="77777777" w:rsidR="00AA25D4" w:rsidRPr="00FB1288" w:rsidRDefault="00AA25D4" w:rsidP="00AA25D4">
            <w:pPr>
              <w:spacing w:after="120" w:line="276" w:lineRule="auto"/>
              <w:rPr>
                <w:rFonts w:ascii="Arial" w:hAnsi="Arial" w:cs="Arial"/>
                <w:sz w:val="20"/>
                <w:szCs w:val="20"/>
              </w:rPr>
            </w:pPr>
            <w:r w:rsidRPr="00FB1288">
              <w:rPr>
                <w:rFonts w:ascii="Arial" w:hAnsi="Arial" w:cs="Arial"/>
                <w:sz w:val="20"/>
                <w:szCs w:val="20"/>
              </w:rPr>
              <w:t xml:space="preserve">develop vocal, instrumental and listening skills and techniques to control and vary sounds </w:t>
            </w:r>
          </w:p>
          <w:p w14:paraId="61DFA0F9" w14:textId="77777777" w:rsidR="00AA25D4" w:rsidRPr="00FB1288" w:rsidRDefault="00AA25D4" w:rsidP="00AA25D4">
            <w:pPr>
              <w:spacing w:after="120" w:line="276" w:lineRule="auto"/>
              <w:rPr>
                <w:rFonts w:ascii="Arial" w:hAnsi="Arial" w:cs="Arial"/>
                <w:sz w:val="20"/>
                <w:szCs w:val="20"/>
              </w:rPr>
            </w:pPr>
            <w:r w:rsidRPr="00FB1288">
              <w:rPr>
                <w:rFonts w:ascii="Arial" w:hAnsi="Arial" w:cs="Arial"/>
                <w:sz w:val="20"/>
                <w:szCs w:val="20"/>
              </w:rPr>
              <w:t>(</w:t>
            </w:r>
            <w:r w:rsidRPr="00FB1288">
              <w:rPr>
                <w:rFonts w:ascii="Arial" w:hAnsi="Arial" w:cs="Arial"/>
                <w:color w:val="000000"/>
                <w:sz w:val="20"/>
                <w:szCs w:val="20"/>
                <w:shd w:val="clear" w:color="auto" w:fill="FFFFFF"/>
              </w:rPr>
              <w:t>AC9AMU</w:t>
            </w:r>
            <w:r w:rsidRPr="00FB1288">
              <w:rPr>
                <w:rFonts w:ascii="Arial" w:hAnsi="Arial" w:cs="Arial"/>
                <w:color w:val="000000"/>
                <w:sz w:val="20"/>
                <w:szCs w:val="20"/>
              </w:rPr>
              <w:t>6P</w:t>
            </w:r>
            <w:r w:rsidRPr="00FB1288">
              <w:rPr>
                <w:rFonts w:ascii="Arial" w:hAnsi="Arial" w:cs="Arial"/>
                <w:color w:val="000000"/>
                <w:sz w:val="20"/>
                <w:szCs w:val="20"/>
                <w:shd w:val="clear" w:color="auto" w:fill="FFFFFF"/>
              </w:rPr>
              <w:t>01</w:t>
            </w:r>
            <w:r w:rsidRPr="00FB1288">
              <w:rPr>
                <w:rFonts w:ascii="Arial" w:hAnsi="Arial" w:cs="Arial"/>
                <w:sz w:val="20"/>
                <w:szCs w:val="20"/>
              </w:rPr>
              <w:t>)</w:t>
            </w:r>
          </w:p>
          <w:p w14:paraId="6C6B3C28" w14:textId="77777777" w:rsidR="00AA25D4" w:rsidRPr="00FB1288" w:rsidRDefault="00AA25D4" w:rsidP="00AA25D4">
            <w:pPr>
              <w:spacing w:after="120" w:line="276" w:lineRule="auto"/>
              <w:rPr>
                <w:rFonts w:ascii="Arial" w:hAnsi="Arial" w:cs="Arial"/>
                <w:sz w:val="20"/>
                <w:szCs w:val="20"/>
              </w:rPr>
            </w:pPr>
          </w:p>
        </w:tc>
      </w:tr>
      <w:tr w:rsidR="00AA25D4" w:rsidRPr="00FB1288" w14:paraId="4507D997" w14:textId="77777777" w:rsidTr="00CE7219">
        <w:tblPrEx>
          <w:tblCellMar>
            <w:bottom w:w="72" w:type="dxa"/>
          </w:tblCellMar>
        </w:tblPrEx>
        <w:trPr>
          <w:cantSplit/>
          <w:trHeight w:val="1192"/>
        </w:trPr>
        <w:tc>
          <w:tcPr>
            <w:tcW w:w="1440" w:type="dxa"/>
            <w:tcBorders>
              <w:top w:val="single" w:sz="18" w:space="0" w:color="00629B"/>
              <w:left w:val="single" w:sz="18" w:space="0" w:color="00629B"/>
              <w:bottom w:val="single" w:sz="18" w:space="0" w:color="00629B"/>
              <w:right w:val="single" w:sz="4" w:space="0" w:color="0067B4"/>
            </w:tcBorders>
            <w:shd w:val="clear" w:color="auto" w:fill="D6E3BC" w:themeFill="accent3" w:themeFillTint="66"/>
            <w:textDirection w:val="btLr"/>
            <w:vAlign w:val="center"/>
          </w:tcPr>
          <w:p w14:paraId="4F1104C6" w14:textId="77777777" w:rsidR="00AA25D4" w:rsidRPr="00620C85" w:rsidRDefault="00AA25D4" w:rsidP="00AA25D4">
            <w:pPr>
              <w:ind w:left="113" w:right="113"/>
              <w:jc w:val="center"/>
              <w:rPr>
                <w:rFonts w:ascii="Arial" w:eastAsia="Calibri" w:hAnsi="Arial" w:cs="Arial"/>
                <w:b/>
                <w:bCs/>
                <w:sz w:val="20"/>
                <w:szCs w:val="20"/>
              </w:rPr>
            </w:pPr>
            <w:r w:rsidRPr="00620C85">
              <w:rPr>
                <w:rFonts w:ascii="Arial" w:eastAsia="Calibri" w:hAnsi="Arial" w:cs="Arial"/>
                <w:b/>
                <w:bCs/>
                <w:sz w:val="20"/>
                <w:szCs w:val="20"/>
              </w:rPr>
              <w:t>Creating</w:t>
            </w:r>
          </w:p>
        </w:tc>
        <w:tc>
          <w:tcPr>
            <w:tcW w:w="9450" w:type="dxa"/>
            <w:tcBorders>
              <w:top w:val="single" w:sz="18" w:space="0" w:color="00629B"/>
              <w:left w:val="single" w:sz="4" w:space="0" w:color="0067B4"/>
              <w:bottom w:val="single" w:sz="18" w:space="0" w:color="00629B"/>
              <w:right w:val="single" w:sz="4" w:space="0" w:color="17365D" w:themeColor="text2" w:themeShade="BF"/>
            </w:tcBorders>
          </w:tcPr>
          <w:p w14:paraId="5AF0ED67" w14:textId="576D1052" w:rsidR="00AA25D4" w:rsidRPr="00FB1288" w:rsidRDefault="00AA25D4" w:rsidP="00AA25D4">
            <w:pPr>
              <w:spacing w:line="276" w:lineRule="auto"/>
              <w:textAlignment w:val="baseline"/>
              <w:rPr>
                <w:rFonts w:ascii="Arial" w:eastAsia="Arial" w:hAnsi="Arial" w:cs="Arial"/>
                <w:sz w:val="20"/>
                <w:szCs w:val="20"/>
                <w:lang w:val="en-AU"/>
              </w:rPr>
            </w:pPr>
            <w:r w:rsidRPr="00FB1288">
              <w:rPr>
                <w:rFonts w:ascii="Arial" w:hAnsi="Arial" w:cs="Arial"/>
                <w:sz w:val="20"/>
                <w:szCs w:val="20"/>
              </w:rPr>
              <w:t>trial options to interpret the elements of music when learning music for performance; compose music that communicates ideas and intentions</w:t>
            </w:r>
            <w:r>
              <w:rPr>
                <w:rFonts w:ascii="Arial" w:hAnsi="Arial" w:cs="Arial"/>
                <w:sz w:val="20"/>
                <w:szCs w:val="20"/>
              </w:rPr>
              <w:t xml:space="preserve"> </w:t>
            </w:r>
            <w:r w:rsidRPr="00FB1288">
              <w:rPr>
                <w:rFonts w:ascii="Arial" w:hAnsi="Arial" w:cs="Arial"/>
                <w:sz w:val="20"/>
                <w:szCs w:val="20"/>
              </w:rPr>
              <w:t>(</w:t>
            </w:r>
            <w:r w:rsidRPr="00FB1288">
              <w:rPr>
                <w:rFonts w:ascii="Arial" w:hAnsi="Arial" w:cs="Arial"/>
                <w:color w:val="000000"/>
                <w:sz w:val="20"/>
                <w:szCs w:val="20"/>
                <w:shd w:val="clear" w:color="auto" w:fill="FFFFFF"/>
              </w:rPr>
              <w:t>AC9AMU4</w:t>
            </w:r>
            <w:r w:rsidRPr="00FB1288">
              <w:rPr>
                <w:rFonts w:ascii="Arial" w:hAnsi="Arial" w:cs="Arial"/>
                <w:color w:val="000000"/>
                <w:sz w:val="20"/>
                <w:szCs w:val="20"/>
              </w:rPr>
              <w:t>C</w:t>
            </w:r>
            <w:r w:rsidRPr="00FB1288">
              <w:rPr>
                <w:rFonts w:ascii="Arial" w:hAnsi="Arial" w:cs="Arial"/>
                <w:color w:val="000000"/>
                <w:sz w:val="20"/>
                <w:szCs w:val="20"/>
                <w:shd w:val="clear" w:color="auto" w:fill="FFFFFF"/>
              </w:rPr>
              <w:t>01</w:t>
            </w:r>
            <w:r w:rsidRPr="00FB1288">
              <w:rPr>
                <w:rFonts w:ascii="Arial" w:hAnsi="Arial" w:cs="Arial"/>
                <w:sz w:val="20"/>
                <w:szCs w:val="20"/>
              </w:rPr>
              <w:t>)</w:t>
            </w:r>
          </w:p>
        </w:tc>
        <w:tc>
          <w:tcPr>
            <w:tcW w:w="9630" w:type="dxa"/>
            <w:tcBorders>
              <w:top w:val="single" w:sz="18" w:space="0" w:color="00629B"/>
              <w:left w:val="single" w:sz="4" w:space="0" w:color="17365D" w:themeColor="text2" w:themeShade="BF"/>
              <w:bottom w:val="single" w:sz="18" w:space="0" w:color="00629B"/>
              <w:right w:val="single" w:sz="18" w:space="0" w:color="365F91" w:themeColor="accent1" w:themeShade="BF"/>
            </w:tcBorders>
            <w:shd w:val="clear" w:color="auto" w:fill="auto"/>
          </w:tcPr>
          <w:p w14:paraId="1B352ECD" w14:textId="532CE115" w:rsidR="00AA25D4" w:rsidRPr="00FB1288" w:rsidRDefault="00AA25D4" w:rsidP="00AA25D4">
            <w:pPr>
              <w:spacing w:line="276" w:lineRule="auto"/>
              <w:rPr>
                <w:rFonts w:ascii="Arial" w:hAnsi="Arial" w:cs="Arial"/>
                <w:sz w:val="20"/>
                <w:szCs w:val="20"/>
              </w:rPr>
            </w:pPr>
            <w:r w:rsidRPr="00FB1288">
              <w:rPr>
                <w:rFonts w:ascii="Arial" w:hAnsi="Arial" w:cs="Arial"/>
                <w:sz w:val="20"/>
                <w:szCs w:val="20"/>
              </w:rPr>
              <w:t>present performances of music in a range of forms for audiences and share ideas about the music being performed (</w:t>
            </w:r>
            <w:r w:rsidRPr="00FB1288">
              <w:rPr>
                <w:rFonts w:ascii="Arial" w:hAnsi="Arial" w:cs="Arial"/>
                <w:color w:val="000000"/>
                <w:sz w:val="20"/>
                <w:szCs w:val="20"/>
                <w:shd w:val="clear" w:color="auto" w:fill="FFFFFF"/>
              </w:rPr>
              <w:t>AC9AMU6</w:t>
            </w:r>
            <w:r w:rsidRPr="00FB1288">
              <w:rPr>
                <w:rFonts w:ascii="Arial" w:hAnsi="Arial" w:cs="Arial"/>
                <w:color w:val="000000"/>
                <w:sz w:val="20"/>
                <w:szCs w:val="20"/>
              </w:rPr>
              <w:t>S</w:t>
            </w:r>
            <w:r w:rsidRPr="00FB1288">
              <w:rPr>
                <w:rFonts w:ascii="Arial" w:hAnsi="Arial" w:cs="Arial"/>
                <w:color w:val="000000"/>
                <w:sz w:val="20"/>
                <w:szCs w:val="20"/>
                <w:shd w:val="clear" w:color="auto" w:fill="FFFFFF"/>
              </w:rPr>
              <w:t>01</w:t>
            </w:r>
            <w:r w:rsidRPr="00FB1288">
              <w:rPr>
                <w:rFonts w:ascii="Arial" w:hAnsi="Arial" w:cs="Arial"/>
                <w:sz w:val="20"/>
                <w:szCs w:val="20"/>
              </w:rPr>
              <w:t>)</w:t>
            </w:r>
          </w:p>
          <w:p w14:paraId="67D08193" w14:textId="77777777" w:rsidR="00AA25D4" w:rsidRPr="00FB1288" w:rsidRDefault="00AA25D4" w:rsidP="00AA25D4">
            <w:pPr>
              <w:spacing w:line="276" w:lineRule="auto"/>
              <w:rPr>
                <w:rFonts w:ascii="Arial" w:eastAsia="Arial" w:hAnsi="Arial" w:cs="Arial"/>
                <w:sz w:val="20"/>
                <w:szCs w:val="20"/>
              </w:rPr>
            </w:pPr>
          </w:p>
        </w:tc>
      </w:tr>
      <w:tr w:rsidR="00AA25D4" w:rsidRPr="00FB1288" w14:paraId="4344A300" w14:textId="77777777" w:rsidTr="00CE7219">
        <w:tblPrEx>
          <w:tblCellMar>
            <w:bottom w:w="72" w:type="dxa"/>
          </w:tblCellMar>
        </w:tblPrEx>
        <w:trPr>
          <w:cantSplit/>
          <w:trHeight w:val="1732"/>
        </w:trPr>
        <w:tc>
          <w:tcPr>
            <w:tcW w:w="1440" w:type="dxa"/>
            <w:tcBorders>
              <w:top w:val="single" w:sz="18" w:space="0" w:color="00629B"/>
              <w:left w:val="single" w:sz="18" w:space="0" w:color="00629B"/>
              <w:bottom w:val="single" w:sz="18" w:space="0" w:color="00629B"/>
              <w:right w:val="single" w:sz="4" w:space="0" w:color="0067B4"/>
            </w:tcBorders>
            <w:shd w:val="clear" w:color="auto" w:fill="D6E3BC" w:themeFill="accent3" w:themeFillTint="66"/>
            <w:textDirection w:val="btLr"/>
            <w:vAlign w:val="center"/>
          </w:tcPr>
          <w:p w14:paraId="593352FD" w14:textId="77777777" w:rsidR="00AA25D4" w:rsidRPr="00620C85" w:rsidRDefault="00AA25D4" w:rsidP="00AA25D4">
            <w:pPr>
              <w:ind w:left="113" w:right="113"/>
              <w:jc w:val="center"/>
              <w:rPr>
                <w:rFonts w:ascii="Arial" w:eastAsia="Calibri" w:hAnsi="Arial" w:cs="Arial"/>
                <w:b/>
                <w:bCs/>
                <w:sz w:val="20"/>
                <w:szCs w:val="20"/>
              </w:rPr>
            </w:pPr>
            <w:r w:rsidRPr="00620C85">
              <w:rPr>
                <w:rFonts w:ascii="Arial" w:eastAsia="Calibri" w:hAnsi="Arial" w:cs="Arial"/>
                <w:b/>
                <w:bCs/>
                <w:sz w:val="20"/>
                <w:szCs w:val="20"/>
              </w:rPr>
              <w:t>Sharing and communicating</w:t>
            </w:r>
          </w:p>
        </w:tc>
        <w:tc>
          <w:tcPr>
            <w:tcW w:w="9450" w:type="dxa"/>
            <w:tcBorders>
              <w:top w:val="single" w:sz="18" w:space="0" w:color="00629B"/>
              <w:left w:val="single" w:sz="4" w:space="0" w:color="0067B4"/>
              <w:bottom w:val="single" w:sz="18" w:space="0" w:color="00629B"/>
              <w:right w:val="single" w:sz="4" w:space="0" w:color="17365D" w:themeColor="text2" w:themeShade="BF"/>
            </w:tcBorders>
          </w:tcPr>
          <w:p w14:paraId="2103ABA6" w14:textId="54C3BD73" w:rsidR="00AA25D4" w:rsidRPr="00FB1288" w:rsidRDefault="00AA25D4" w:rsidP="00AA25D4">
            <w:pPr>
              <w:textAlignment w:val="baseline"/>
              <w:rPr>
                <w:rFonts w:ascii="Arial" w:eastAsia="Arial" w:hAnsi="Arial" w:cs="Arial"/>
                <w:sz w:val="20"/>
                <w:szCs w:val="20"/>
                <w:lang w:val="en-AU"/>
              </w:rPr>
            </w:pPr>
            <w:r w:rsidRPr="00FB1288">
              <w:rPr>
                <w:rFonts w:ascii="Arial" w:hAnsi="Arial" w:cs="Arial"/>
                <w:sz w:val="20"/>
                <w:szCs w:val="20"/>
              </w:rPr>
              <w:t xml:space="preserve">sing and play music for audiences in informal settings and share ideas about the music being performed </w:t>
            </w:r>
            <w:r w:rsidRPr="00133CFE">
              <w:rPr>
                <w:rFonts w:ascii="Arial" w:hAnsi="Arial" w:cs="Arial"/>
                <w:sz w:val="20"/>
                <w:szCs w:val="20"/>
              </w:rPr>
              <w:t>(</w:t>
            </w:r>
            <w:r w:rsidRPr="00133CFE">
              <w:rPr>
                <w:rFonts w:ascii="Arial" w:hAnsi="Arial" w:cs="Arial"/>
                <w:color w:val="000000"/>
                <w:sz w:val="20"/>
                <w:szCs w:val="20"/>
                <w:shd w:val="clear" w:color="auto" w:fill="FFFFFF"/>
              </w:rPr>
              <w:t>AC9AMU4</w:t>
            </w:r>
            <w:r w:rsidRPr="00133CFE">
              <w:rPr>
                <w:rFonts w:ascii="Arial" w:hAnsi="Arial" w:cs="Arial"/>
                <w:color w:val="000000"/>
                <w:sz w:val="20"/>
                <w:szCs w:val="20"/>
              </w:rPr>
              <w:t>S</w:t>
            </w:r>
            <w:r w:rsidRPr="00133CFE">
              <w:rPr>
                <w:rFonts w:ascii="Arial" w:hAnsi="Arial" w:cs="Arial"/>
                <w:color w:val="000000"/>
                <w:sz w:val="20"/>
                <w:szCs w:val="20"/>
                <w:shd w:val="clear" w:color="auto" w:fill="FFFFFF"/>
              </w:rPr>
              <w:t>01</w:t>
            </w:r>
            <w:r w:rsidRPr="00133CFE">
              <w:rPr>
                <w:rFonts w:ascii="Arial" w:hAnsi="Arial" w:cs="Arial"/>
                <w:sz w:val="20"/>
                <w:szCs w:val="20"/>
              </w:rPr>
              <w:t>)</w:t>
            </w:r>
          </w:p>
        </w:tc>
        <w:tc>
          <w:tcPr>
            <w:tcW w:w="9630" w:type="dxa"/>
            <w:tcBorders>
              <w:top w:val="single" w:sz="18" w:space="0" w:color="00629B"/>
              <w:left w:val="single" w:sz="4" w:space="0" w:color="17365D" w:themeColor="text2" w:themeShade="BF"/>
              <w:bottom w:val="single" w:sz="18" w:space="0" w:color="00629B"/>
              <w:right w:val="single" w:sz="18" w:space="0" w:color="365F91" w:themeColor="accent1" w:themeShade="BF"/>
            </w:tcBorders>
            <w:shd w:val="clear" w:color="auto" w:fill="auto"/>
          </w:tcPr>
          <w:p w14:paraId="68854956" w14:textId="261A9BDC" w:rsidR="00B26511" w:rsidRDefault="00B26511" w:rsidP="00B2651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present performances of music in a range of forms for audiences and share ideas about the music being</w:t>
            </w:r>
            <w:r w:rsidR="00AB284F">
              <w:rPr>
                <w:rStyle w:val="normaltextrun"/>
                <w:rFonts w:ascii="Arial" w:hAnsi="Arial" w:cs="Arial"/>
                <w:sz w:val="20"/>
                <w:szCs w:val="20"/>
              </w:rPr>
              <w:t xml:space="preserve"> </w:t>
            </w:r>
            <w:r>
              <w:rPr>
                <w:rStyle w:val="normaltextrun"/>
                <w:rFonts w:ascii="Arial" w:hAnsi="Arial" w:cs="Arial"/>
                <w:sz w:val="20"/>
                <w:szCs w:val="20"/>
              </w:rPr>
              <w:t>performed</w:t>
            </w:r>
            <w:r w:rsidR="00AB284F">
              <w:rPr>
                <w:rStyle w:val="normaltextrun"/>
                <w:rFonts w:ascii="Arial" w:hAnsi="Arial" w:cs="Arial"/>
                <w:sz w:val="20"/>
                <w:szCs w:val="20"/>
              </w:rPr>
              <w:t xml:space="preserve"> </w:t>
            </w:r>
            <w:r>
              <w:rPr>
                <w:rStyle w:val="normaltextrun"/>
                <w:rFonts w:ascii="Arial" w:hAnsi="Arial" w:cs="Arial"/>
                <w:sz w:val="20"/>
                <w:szCs w:val="20"/>
              </w:rPr>
              <w:t>(</w:t>
            </w:r>
            <w:r>
              <w:rPr>
                <w:rStyle w:val="normaltextrun"/>
                <w:rFonts w:ascii="Arial" w:hAnsi="Arial" w:cs="Arial"/>
                <w:color w:val="000000"/>
                <w:sz w:val="20"/>
                <w:szCs w:val="20"/>
                <w:shd w:val="clear" w:color="auto" w:fill="FFFFFF"/>
              </w:rPr>
              <w:t>AC9AMU6</w:t>
            </w:r>
            <w:r>
              <w:rPr>
                <w:rStyle w:val="normaltextrun"/>
                <w:rFonts w:ascii="Arial" w:hAnsi="Arial" w:cs="Arial"/>
                <w:color w:val="000000"/>
                <w:sz w:val="20"/>
                <w:szCs w:val="20"/>
              </w:rPr>
              <w:t>S</w:t>
            </w:r>
            <w:r>
              <w:rPr>
                <w:rStyle w:val="normaltextrun"/>
                <w:rFonts w:ascii="Arial" w:hAnsi="Arial" w:cs="Arial"/>
                <w:color w:val="000000"/>
                <w:sz w:val="20"/>
                <w:szCs w:val="20"/>
                <w:shd w:val="clear" w:color="auto" w:fill="FFFFFF"/>
              </w:rPr>
              <w:t>01</w:t>
            </w:r>
            <w:r>
              <w:rPr>
                <w:rStyle w:val="normaltextrun"/>
                <w:rFonts w:ascii="Arial" w:hAnsi="Arial" w:cs="Arial"/>
                <w:sz w:val="20"/>
                <w:szCs w:val="20"/>
              </w:rPr>
              <w:t>) </w:t>
            </w:r>
            <w:r>
              <w:rPr>
                <w:rStyle w:val="eop"/>
                <w:rFonts w:ascii="Arial" w:hAnsi="Arial" w:cs="Arial"/>
                <w:sz w:val="20"/>
                <w:szCs w:val="20"/>
              </w:rPr>
              <w:t> </w:t>
            </w:r>
          </w:p>
          <w:p w14:paraId="22526782" w14:textId="77777777" w:rsidR="00B26511" w:rsidRDefault="00B26511" w:rsidP="00AA25D4">
            <w:pPr>
              <w:rPr>
                <w:rFonts w:ascii="Arial" w:hAnsi="Arial" w:cs="Arial"/>
                <w:sz w:val="20"/>
                <w:szCs w:val="20"/>
              </w:rPr>
            </w:pPr>
          </w:p>
          <w:p w14:paraId="5EE31AA1" w14:textId="77777777" w:rsidR="00B26511" w:rsidRDefault="00B26511" w:rsidP="00AA25D4">
            <w:pPr>
              <w:rPr>
                <w:rFonts w:ascii="Arial" w:hAnsi="Arial" w:cs="Arial"/>
                <w:sz w:val="20"/>
                <w:szCs w:val="20"/>
              </w:rPr>
            </w:pPr>
          </w:p>
          <w:p w14:paraId="24DCBCD3" w14:textId="7F6C5595" w:rsidR="00AA25D4" w:rsidRPr="00FB1288" w:rsidRDefault="00AA25D4" w:rsidP="00AA25D4">
            <w:pPr>
              <w:rPr>
                <w:rFonts w:ascii="Arial" w:eastAsia="Arial" w:hAnsi="Arial" w:cs="Arial"/>
                <w:sz w:val="20"/>
                <w:szCs w:val="20"/>
              </w:rPr>
            </w:pPr>
          </w:p>
        </w:tc>
      </w:tr>
    </w:tbl>
    <w:p w14:paraId="19CBDB68" w14:textId="2A846C60" w:rsidR="000A5899" w:rsidRDefault="000A5899">
      <w:pPr>
        <w:rPr>
          <w:rFonts w:ascii="Arial" w:eastAsiaTheme="majorEastAsia" w:hAnsi="Arial" w:cs="Arial"/>
          <w:b/>
          <w:bCs/>
          <w:color w:val="365F91" w:themeColor="accent1" w:themeShade="BF"/>
          <w:sz w:val="24"/>
          <w:szCs w:val="32"/>
        </w:rPr>
      </w:pPr>
    </w:p>
    <w:p w14:paraId="1C0CEDDE" w14:textId="41545B83" w:rsidR="000B7C88" w:rsidRPr="00FB1288" w:rsidRDefault="002B58F9" w:rsidP="00115692">
      <w:pPr>
        <w:pStyle w:val="Heading1"/>
        <w:rPr>
          <w:rFonts w:cs="Arial"/>
        </w:rPr>
      </w:pPr>
      <w:r w:rsidRPr="000E718D">
        <w:rPr>
          <w:rFonts w:cs="Arial"/>
        </w:rPr>
        <w:lastRenderedPageBreak/>
        <w:t xml:space="preserve">VISUAL ARTS </w:t>
      </w:r>
      <w:r w:rsidR="000B7C88" w:rsidRPr="000E718D">
        <w:rPr>
          <w:rFonts w:cs="Arial"/>
        </w:rPr>
        <w:t xml:space="preserve">YEARS </w:t>
      </w:r>
      <w:r w:rsidR="00F55079" w:rsidRPr="000E718D">
        <w:rPr>
          <w:rFonts w:cs="Arial"/>
        </w:rPr>
        <w:t>F</w:t>
      </w:r>
      <w:r w:rsidR="00255620" w:rsidRPr="000E718D">
        <w:rPr>
          <w:rFonts w:cs="Arial"/>
        </w:rPr>
        <w:t>–</w:t>
      </w:r>
      <w:r w:rsidR="008512BF" w:rsidRPr="000E718D">
        <w:rPr>
          <w:rFonts w:cs="Arial"/>
        </w:rPr>
        <w:t>2</w:t>
      </w:r>
      <w:r w:rsidR="008512BF" w:rsidRPr="00FB1288">
        <w:rPr>
          <w:rFonts w:cs="Arial"/>
        </w:rPr>
        <w:t xml:space="preserve"> </w:t>
      </w:r>
    </w:p>
    <w:tbl>
      <w:tblPr>
        <w:tblStyle w:val="TableGrid"/>
        <w:tblW w:w="20340" w:type="dxa"/>
        <w:tblInd w:w="787" w:type="dxa"/>
        <w:tblLayout w:type="fixed"/>
        <w:tblCellMar>
          <w:top w:w="29" w:type="dxa"/>
          <w:bottom w:w="86" w:type="dxa"/>
        </w:tblCellMar>
        <w:tblLook w:val="04A0" w:firstRow="1" w:lastRow="0" w:firstColumn="1" w:lastColumn="0" w:noHBand="0" w:noVBand="1"/>
      </w:tblPr>
      <w:tblGrid>
        <w:gridCol w:w="1530"/>
        <w:gridCol w:w="9270"/>
        <w:gridCol w:w="9540"/>
      </w:tblGrid>
      <w:tr w:rsidR="006E3D85" w:rsidRPr="00FB1288" w14:paraId="3320CE62" w14:textId="77777777" w:rsidTr="00EF1D91">
        <w:tc>
          <w:tcPr>
            <w:tcW w:w="1530" w:type="dxa"/>
            <w:vMerge w:val="restart"/>
            <w:tcBorders>
              <w:top w:val="single" w:sz="18" w:space="0" w:color="00629B"/>
              <w:left w:val="single" w:sz="18" w:space="0" w:color="0067B4"/>
              <w:right w:val="single" w:sz="4" w:space="0" w:color="0067B4"/>
            </w:tcBorders>
          </w:tcPr>
          <w:p w14:paraId="370E2D26" w14:textId="77777777" w:rsidR="006E3D85" w:rsidRPr="00FB1288" w:rsidRDefault="006E3D85" w:rsidP="00C23FA7">
            <w:pPr>
              <w:rPr>
                <w:rFonts w:ascii="Arial" w:hAnsi="Arial" w:cs="Arial"/>
                <w:b/>
                <w:bCs/>
                <w:color w:val="365F91" w:themeColor="accent1" w:themeShade="BF"/>
                <w:sz w:val="24"/>
                <w:szCs w:val="24"/>
              </w:rPr>
            </w:pPr>
            <w:r w:rsidRPr="00FB1288">
              <w:rPr>
                <w:rFonts w:ascii="Arial" w:hAnsi="Arial" w:cs="Arial"/>
                <w:b/>
                <w:bCs/>
                <w:color w:val="365F91" w:themeColor="accent1" w:themeShade="BF"/>
                <w:sz w:val="24"/>
                <w:szCs w:val="24"/>
              </w:rPr>
              <w:t>VISUAL ARTS</w:t>
            </w:r>
          </w:p>
          <w:p w14:paraId="35E6D9EE" w14:textId="77777777" w:rsidR="006E3D85" w:rsidRPr="00FB1288" w:rsidRDefault="006E3D85" w:rsidP="00C23FA7">
            <w:pPr>
              <w:rPr>
                <w:rFonts w:ascii="Arial" w:hAnsi="Arial" w:cs="Arial"/>
                <w:b/>
                <w:bCs/>
                <w:color w:val="365F91" w:themeColor="accent1" w:themeShade="BF"/>
                <w:sz w:val="24"/>
                <w:szCs w:val="24"/>
              </w:rPr>
            </w:pPr>
          </w:p>
        </w:tc>
        <w:tc>
          <w:tcPr>
            <w:tcW w:w="9270" w:type="dxa"/>
            <w:tcBorders>
              <w:top w:val="single" w:sz="18" w:space="0" w:color="00629B"/>
              <w:left w:val="single" w:sz="4" w:space="0" w:color="0067B4"/>
              <w:right w:val="nil"/>
            </w:tcBorders>
          </w:tcPr>
          <w:p w14:paraId="0AF4CBA5" w14:textId="2F74EF20" w:rsidR="006E3D85" w:rsidRPr="00FB1288" w:rsidRDefault="006E3D85" w:rsidP="00D60791">
            <w:pPr>
              <w:pStyle w:val="Tableheading12black"/>
            </w:pPr>
            <w:r w:rsidRPr="00FB1288">
              <w:t>Foundation</w:t>
            </w:r>
          </w:p>
        </w:tc>
        <w:tc>
          <w:tcPr>
            <w:tcW w:w="9540" w:type="dxa"/>
            <w:tcBorders>
              <w:top w:val="single" w:sz="18" w:space="0" w:color="00629B"/>
              <w:left w:val="nil"/>
              <w:bottom w:val="nil"/>
              <w:right w:val="single" w:sz="4" w:space="0" w:color="00629B"/>
            </w:tcBorders>
          </w:tcPr>
          <w:p w14:paraId="7443521B" w14:textId="77777777" w:rsidR="006E3D85" w:rsidRPr="00FB1288" w:rsidRDefault="006E3D85" w:rsidP="00D60791">
            <w:pPr>
              <w:pStyle w:val="Tableheading12black"/>
            </w:pPr>
            <w:r w:rsidRPr="00FB1288">
              <w:t xml:space="preserve">Years 1 and 2 </w:t>
            </w:r>
          </w:p>
        </w:tc>
      </w:tr>
      <w:tr w:rsidR="005C2C3E" w:rsidRPr="00FB1288" w14:paraId="656FF0AC" w14:textId="77777777" w:rsidTr="00EF1D91">
        <w:trPr>
          <w:trHeight w:val="419"/>
        </w:trPr>
        <w:tc>
          <w:tcPr>
            <w:tcW w:w="1530" w:type="dxa"/>
            <w:vMerge/>
            <w:tcBorders>
              <w:left w:val="single" w:sz="18" w:space="0" w:color="0067B4"/>
              <w:right w:val="single" w:sz="4" w:space="0" w:color="0067B4"/>
            </w:tcBorders>
          </w:tcPr>
          <w:p w14:paraId="0C9A41EC" w14:textId="77777777" w:rsidR="005C2C3E" w:rsidRPr="00FB1288" w:rsidRDefault="005C2C3E" w:rsidP="00C23FA7">
            <w:pPr>
              <w:jc w:val="center"/>
              <w:rPr>
                <w:rFonts w:ascii="Arial" w:hAnsi="Arial" w:cs="Arial"/>
                <w:b/>
                <w:color w:val="FFFFFF" w:themeColor="background1"/>
                <w:sz w:val="24"/>
                <w:szCs w:val="24"/>
              </w:rPr>
            </w:pPr>
          </w:p>
        </w:tc>
        <w:tc>
          <w:tcPr>
            <w:tcW w:w="18810" w:type="dxa"/>
            <w:gridSpan w:val="2"/>
            <w:tcBorders>
              <w:left w:val="single" w:sz="4" w:space="0" w:color="0067B4"/>
              <w:right w:val="single" w:sz="18" w:space="0" w:color="0067B4"/>
            </w:tcBorders>
            <w:shd w:val="clear" w:color="auto" w:fill="365F91" w:themeFill="accent1" w:themeFillShade="BF"/>
          </w:tcPr>
          <w:p w14:paraId="03F99525" w14:textId="788AAFA5" w:rsidR="005C2C3E" w:rsidRPr="00FB1288" w:rsidRDefault="005C2C3E" w:rsidP="00D60791">
            <w:pPr>
              <w:pStyle w:val="Tableheading12white"/>
            </w:pPr>
            <w:r w:rsidRPr="00FB1288">
              <w:t>Visual Arts achievement standard</w:t>
            </w:r>
          </w:p>
        </w:tc>
      </w:tr>
      <w:tr w:rsidR="006E3D85" w:rsidRPr="00FB1288" w14:paraId="2D9DB6C4" w14:textId="77777777" w:rsidTr="00EF1D91">
        <w:trPr>
          <w:trHeight w:val="1104"/>
        </w:trPr>
        <w:tc>
          <w:tcPr>
            <w:tcW w:w="1530" w:type="dxa"/>
            <w:vMerge/>
            <w:tcBorders>
              <w:left w:val="single" w:sz="18" w:space="0" w:color="0067B4"/>
              <w:right w:val="single" w:sz="4" w:space="0" w:color="0067B4"/>
            </w:tcBorders>
          </w:tcPr>
          <w:p w14:paraId="1270F0EC" w14:textId="77777777" w:rsidR="006E3D85" w:rsidRPr="00FB1288" w:rsidRDefault="006E3D85" w:rsidP="00C23FA7">
            <w:pPr>
              <w:keepNext/>
              <w:widowControl w:val="0"/>
              <w:spacing w:after="120"/>
              <w:rPr>
                <w:rFonts w:ascii="Arial" w:hAnsi="Arial" w:cs="Arial"/>
                <w:sz w:val="20"/>
                <w:szCs w:val="20"/>
              </w:rPr>
            </w:pPr>
          </w:p>
        </w:tc>
        <w:tc>
          <w:tcPr>
            <w:tcW w:w="9270" w:type="dxa"/>
            <w:tcBorders>
              <w:left w:val="single" w:sz="4" w:space="0" w:color="0067B4"/>
              <w:right w:val="single" w:sz="4" w:space="0" w:color="0067B4"/>
            </w:tcBorders>
            <w:shd w:val="clear" w:color="auto" w:fill="D9D9D9" w:themeFill="background1" w:themeFillShade="D9"/>
          </w:tcPr>
          <w:p w14:paraId="33660BD1" w14:textId="317EF770" w:rsidR="006E3D85" w:rsidRPr="00FB1288" w:rsidRDefault="006E3D85" w:rsidP="0090664E">
            <w:pPr>
              <w:spacing w:after="120" w:line="276" w:lineRule="auto"/>
              <w:textAlignment w:val="baseline"/>
              <w:rPr>
                <w:rFonts w:ascii="Arial" w:eastAsia="Times New Roman" w:hAnsi="Arial" w:cs="Arial"/>
                <w:color w:val="000000"/>
                <w:sz w:val="20"/>
                <w:szCs w:val="20"/>
              </w:rPr>
            </w:pPr>
          </w:p>
        </w:tc>
        <w:tc>
          <w:tcPr>
            <w:tcW w:w="9540" w:type="dxa"/>
            <w:tcBorders>
              <w:left w:val="single" w:sz="4" w:space="0" w:color="0067B4"/>
              <w:right w:val="single" w:sz="4" w:space="0" w:color="00629B"/>
            </w:tcBorders>
          </w:tcPr>
          <w:p w14:paraId="11D73992" w14:textId="77777777" w:rsidR="006E3D85" w:rsidRPr="00FB1288" w:rsidRDefault="006E3D85" w:rsidP="0090664E">
            <w:pPr>
              <w:spacing w:after="120" w:line="276" w:lineRule="auto"/>
              <w:rPr>
                <w:rFonts w:ascii="Arial" w:eastAsia="Times New Roman" w:hAnsi="Arial" w:cs="Arial"/>
                <w:color w:val="000000" w:themeColor="text1"/>
                <w:sz w:val="20"/>
                <w:szCs w:val="20"/>
                <w:lang w:eastAsia="en-AU"/>
              </w:rPr>
            </w:pPr>
            <w:r w:rsidRPr="00FB1288">
              <w:rPr>
                <w:rFonts w:ascii="Arial" w:eastAsia="Times New Roman" w:hAnsi="Arial" w:cs="Arial"/>
                <w:color w:val="000000" w:themeColor="text1"/>
                <w:sz w:val="20"/>
                <w:szCs w:val="20"/>
                <w:lang w:eastAsia="en-AU"/>
              </w:rPr>
              <w:t xml:space="preserve">By the end of Year 2, students describe where and why people make artworks and identify how ideas and meanings can be communicated in artworks. </w:t>
            </w:r>
          </w:p>
          <w:p w14:paraId="08C8537C" w14:textId="77777777" w:rsidR="006E3D85" w:rsidRPr="00FB1288" w:rsidRDefault="006E3D85" w:rsidP="0090664E">
            <w:pPr>
              <w:spacing w:after="120" w:line="276" w:lineRule="auto"/>
              <w:rPr>
                <w:rFonts w:ascii="Arial" w:hAnsi="Arial" w:cs="Arial"/>
                <w:sz w:val="20"/>
                <w:szCs w:val="20"/>
              </w:rPr>
            </w:pPr>
            <w:r w:rsidRPr="00FB1288">
              <w:rPr>
                <w:rFonts w:ascii="Arial" w:eastAsia="Times New Roman" w:hAnsi="Arial" w:cs="Arial"/>
                <w:color w:val="000000" w:themeColor="text1"/>
                <w:sz w:val="20"/>
                <w:szCs w:val="20"/>
                <w:lang w:eastAsia="en-AU"/>
              </w:rPr>
              <w:t>Students experiment with visual arts materials and processes. They create artworks that communicate ideas and share their work with audiences in informal contexts.</w:t>
            </w:r>
          </w:p>
        </w:tc>
      </w:tr>
      <w:tr w:rsidR="005C2C3E" w:rsidRPr="00FB1288" w14:paraId="1609CAAE" w14:textId="77777777" w:rsidTr="00EF1D91">
        <w:trPr>
          <w:trHeight w:val="527"/>
        </w:trPr>
        <w:tc>
          <w:tcPr>
            <w:tcW w:w="1530" w:type="dxa"/>
            <w:vMerge/>
            <w:tcBorders>
              <w:left w:val="single" w:sz="18" w:space="0" w:color="0067B4"/>
              <w:right w:val="single" w:sz="4" w:space="0" w:color="0067B4"/>
            </w:tcBorders>
          </w:tcPr>
          <w:p w14:paraId="17D7CD5A" w14:textId="77777777" w:rsidR="005C2C3E" w:rsidRPr="00FB1288" w:rsidRDefault="005C2C3E" w:rsidP="00C23FA7">
            <w:pPr>
              <w:keepNext/>
              <w:widowControl w:val="0"/>
              <w:spacing w:after="120"/>
              <w:rPr>
                <w:rFonts w:ascii="Arial" w:hAnsi="Arial" w:cs="Arial"/>
                <w:sz w:val="20"/>
                <w:szCs w:val="20"/>
              </w:rPr>
            </w:pPr>
          </w:p>
        </w:tc>
        <w:tc>
          <w:tcPr>
            <w:tcW w:w="18810" w:type="dxa"/>
            <w:gridSpan w:val="2"/>
            <w:tcBorders>
              <w:left w:val="single" w:sz="4" w:space="0" w:color="0067B4"/>
              <w:right w:val="single" w:sz="18" w:space="0" w:color="0067B4"/>
            </w:tcBorders>
            <w:shd w:val="clear" w:color="auto" w:fill="365F91" w:themeFill="accent1" w:themeFillShade="BF"/>
          </w:tcPr>
          <w:p w14:paraId="5BCE57C3" w14:textId="2159F29A" w:rsidR="005C2C3E" w:rsidRPr="00FB1288" w:rsidRDefault="005C2C3E" w:rsidP="0090664E">
            <w:pPr>
              <w:spacing w:after="120" w:line="276" w:lineRule="auto"/>
              <w:jc w:val="center"/>
              <w:rPr>
                <w:rFonts w:ascii="Arial" w:hAnsi="Arial" w:cs="Arial"/>
                <w:b/>
                <w:bCs/>
                <w:color w:val="FFFFFF" w:themeColor="background1"/>
                <w:sz w:val="24"/>
                <w:szCs w:val="24"/>
              </w:rPr>
            </w:pPr>
            <w:r w:rsidRPr="00FB1288">
              <w:rPr>
                <w:rFonts w:ascii="Arial" w:hAnsi="Arial" w:cs="Arial"/>
                <w:b/>
                <w:bCs/>
                <w:color w:val="FFFFFF" w:themeColor="background1"/>
                <w:sz w:val="24"/>
                <w:szCs w:val="24"/>
              </w:rPr>
              <w:t>Learning area achievement standard</w:t>
            </w:r>
          </w:p>
        </w:tc>
      </w:tr>
      <w:tr w:rsidR="00EF1D91" w:rsidRPr="00FB1288" w14:paraId="1AA5A8CC" w14:textId="77777777" w:rsidTr="00EF1D91">
        <w:trPr>
          <w:trHeight w:val="1104"/>
        </w:trPr>
        <w:tc>
          <w:tcPr>
            <w:tcW w:w="1530" w:type="dxa"/>
            <w:vMerge/>
            <w:tcBorders>
              <w:left w:val="single" w:sz="18" w:space="0" w:color="0067B4"/>
              <w:right w:val="single" w:sz="4" w:space="0" w:color="0067B4"/>
            </w:tcBorders>
          </w:tcPr>
          <w:p w14:paraId="7D083BF6" w14:textId="77777777" w:rsidR="00EF1D91" w:rsidRPr="00FB1288" w:rsidRDefault="00EF1D91" w:rsidP="00C23FA7">
            <w:pPr>
              <w:keepNext/>
              <w:widowControl w:val="0"/>
              <w:spacing w:after="120"/>
              <w:rPr>
                <w:rFonts w:ascii="Arial" w:hAnsi="Arial" w:cs="Arial"/>
                <w:sz w:val="20"/>
                <w:szCs w:val="20"/>
              </w:rPr>
            </w:pPr>
          </w:p>
        </w:tc>
        <w:tc>
          <w:tcPr>
            <w:tcW w:w="9270" w:type="dxa"/>
            <w:tcBorders>
              <w:left w:val="single" w:sz="4" w:space="0" w:color="0067B4"/>
              <w:right w:val="single" w:sz="4" w:space="0" w:color="0067B4"/>
            </w:tcBorders>
          </w:tcPr>
          <w:p w14:paraId="6EE7404D" w14:textId="77777777" w:rsidR="00EF1D91" w:rsidRPr="00FB1288" w:rsidRDefault="00EF1D91" w:rsidP="0090664E">
            <w:pPr>
              <w:spacing w:after="120" w:line="276" w:lineRule="auto"/>
              <w:textAlignment w:val="baseline"/>
              <w:rPr>
                <w:rFonts w:ascii="Arial" w:eastAsia="Times New Roman" w:hAnsi="Arial" w:cs="Arial"/>
                <w:sz w:val="24"/>
                <w:szCs w:val="24"/>
              </w:rPr>
            </w:pPr>
            <w:r w:rsidRPr="00FB1288">
              <w:rPr>
                <w:rFonts w:ascii="Arial" w:eastAsia="Times New Roman" w:hAnsi="Arial" w:cs="Arial"/>
                <w:color w:val="000000"/>
                <w:sz w:val="20"/>
                <w:szCs w:val="20"/>
              </w:rPr>
              <w:t xml:space="preserve">By the end of the Foundation year, students use play, imagination, arts knowledge and skills to create and share arts works in different forms. </w:t>
            </w:r>
          </w:p>
          <w:p w14:paraId="3FF15663" w14:textId="389AC827" w:rsidR="00EF1D91" w:rsidRPr="00FB1288" w:rsidRDefault="00EF1D91" w:rsidP="0090664E">
            <w:pPr>
              <w:spacing w:after="120" w:line="276" w:lineRule="auto"/>
              <w:rPr>
                <w:rFonts w:ascii="Arial" w:hAnsi="Arial" w:cs="Arial"/>
                <w:sz w:val="20"/>
                <w:szCs w:val="20"/>
              </w:rPr>
            </w:pPr>
            <w:r w:rsidRPr="00FB1288">
              <w:rPr>
                <w:rFonts w:ascii="Arial" w:eastAsia="Times New Roman" w:hAnsi="Arial" w:cs="Arial"/>
                <w:color w:val="000000"/>
                <w:sz w:val="20"/>
                <w:szCs w:val="20"/>
              </w:rPr>
              <w:t>They describe their observations, ideas and feelings about arts works and experiences they encounter at school, home or in the community.</w:t>
            </w:r>
          </w:p>
        </w:tc>
        <w:tc>
          <w:tcPr>
            <w:tcW w:w="9540" w:type="dxa"/>
            <w:tcBorders>
              <w:left w:val="single" w:sz="4" w:space="0" w:color="0067B4"/>
              <w:right w:val="single" w:sz="4" w:space="0" w:color="00629B"/>
            </w:tcBorders>
          </w:tcPr>
          <w:p w14:paraId="277C30B4" w14:textId="77777777" w:rsidR="00EF1D91" w:rsidRPr="00FB1288" w:rsidRDefault="00EF1D91" w:rsidP="0090664E">
            <w:pPr>
              <w:spacing w:after="120" w:line="276" w:lineRule="auto"/>
              <w:rPr>
                <w:rFonts w:ascii="Arial" w:hAnsi="Arial" w:cs="Arial"/>
                <w:sz w:val="20"/>
                <w:szCs w:val="20"/>
              </w:rPr>
            </w:pPr>
            <w:r w:rsidRPr="00FB1288">
              <w:rPr>
                <w:rFonts w:ascii="Arial" w:hAnsi="Arial" w:cs="Arial"/>
                <w:sz w:val="20"/>
                <w:szCs w:val="20"/>
              </w:rPr>
              <w:t>By the end of Year 2, students share ideas about arts works they have experienced or created. They talk about where and why people make arts works.</w:t>
            </w:r>
          </w:p>
          <w:p w14:paraId="288BDDEC" w14:textId="62651E10" w:rsidR="00EF1D91" w:rsidRPr="00FB1288" w:rsidRDefault="00EF1D91" w:rsidP="0090664E">
            <w:pPr>
              <w:spacing w:after="120" w:line="276" w:lineRule="auto"/>
              <w:rPr>
                <w:rFonts w:ascii="Arial" w:hAnsi="Arial" w:cs="Arial"/>
                <w:sz w:val="20"/>
                <w:szCs w:val="20"/>
              </w:rPr>
            </w:pPr>
            <w:r w:rsidRPr="00FB1288">
              <w:rPr>
                <w:rFonts w:ascii="Arial" w:hAnsi="Arial" w:cs="Arial"/>
                <w:sz w:val="20"/>
                <w:szCs w:val="20"/>
              </w:rPr>
              <w:t>Students create their own arts works in different forms to communicate their ideas. They share their arts works with audiences in informal contexts.</w:t>
            </w:r>
          </w:p>
        </w:tc>
      </w:tr>
      <w:tr w:rsidR="000B7C88" w:rsidRPr="00FB1288" w14:paraId="5A624DCE" w14:textId="77777777" w:rsidTr="00EF1D91">
        <w:tc>
          <w:tcPr>
            <w:tcW w:w="1530" w:type="dxa"/>
            <w:tcBorders>
              <w:top w:val="single" w:sz="4" w:space="0" w:color="00629B"/>
              <w:left w:val="single" w:sz="18" w:space="0" w:color="0067B4"/>
              <w:bottom w:val="single" w:sz="4" w:space="0" w:color="00629B"/>
              <w:right w:val="single" w:sz="4" w:space="0" w:color="0067B4"/>
            </w:tcBorders>
            <w:shd w:val="clear" w:color="auto" w:fill="D6E3BC" w:themeFill="accent3" w:themeFillTint="66"/>
            <w:vAlign w:val="center"/>
          </w:tcPr>
          <w:p w14:paraId="00472280" w14:textId="77777777" w:rsidR="000B7C88" w:rsidRPr="00FB1288" w:rsidRDefault="000B7C88" w:rsidP="00C23FA7">
            <w:pPr>
              <w:jc w:val="center"/>
              <w:rPr>
                <w:rFonts w:ascii="Arial" w:hAnsi="Arial" w:cs="Arial"/>
                <w:b/>
              </w:rPr>
            </w:pPr>
            <w:r w:rsidRPr="00FB1288">
              <w:rPr>
                <w:rFonts w:ascii="Arial" w:hAnsi="Arial" w:cs="Arial"/>
                <w:b/>
              </w:rPr>
              <w:t xml:space="preserve">Strand </w:t>
            </w:r>
          </w:p>
        </w:tc>
        <w:tc>
          <w:tcPr>
            <w:tcW w:w="18810" w:type="dxa"/>
            <w:gridSpan w:val="2"/>
            <w:tcBorders>
              <w:left w:val="single" w:sz="4" w:space="0" w:color="0067B4"/>
              <w:right w:val="single" w:sz="18" w:space="0" w:color="0067B4"/>
            </w:tcBorders>
            <w:shd w:val="clear" w:color="auto" w:fill="365F91" w:themeFill="accent1" w:themeFillShade="BF"/>
          </w:tcPr>
          <w:p w14:paraId="463D52D0" w14:textId="64E67BC2" w:rsidR="00403197" w:rsidRPr="00FB1288" w:rsidRDefault="00403197" w:rsidP="00620C85">
            <w:pPr>
              <w:pStyle w:val="Tableheading12white"/>
              <w:spacing w:before="0" w:after="0" w:line="276" w:lineRule="auto"/>
            </w:pPr>
            <w:r w:rsidRPr="00FB1288">
              <w:t xml:space="preserve">Content description </w:t>
            </w:r>
          </w:p>
          <w:p w14:paraId="7322A3A0" w14:textId="399EC00B" w:rsidR="00403197" w:rsidRPr="00FB1288" w:rsidRDefault="00403197" w:rsidP="00620C85">
            <w:pPr>
              <w:spacing w:line="276" w:lineRule="auto"/>
              <w:jc w:val="center"/>
              <w:rPr>
                <w:rFonts w:ascii="Arial" w:hAnsi="Arial" w:cs="Arial"/>
                <w:b/>
                <w:color w:val="FFFFFF" w:themeColor="background1"/>
                <w:sz w:val="24"/>
                <w:szCs w:val="24"/>
              </w:rPr>
            </w:pPr>
            <w:r w:rsidRPr="00FB1288">
              <w:rPr>
                <w:rFonts w:ascii="Arial" w:hAnsi="Arial" w:cs="Arial"/>
                <w:bCs/>
                <w:i/>
                <w:color w:val="FFFFFF" w:themeColor="background1"/>
                <w:sz w:val="20"/>
                <w:szCs w:val="20"/>
              </w:rPr>
              <w:t>Students learn to:</w:t>
            </w:r>
          </w:p>
        </w:tc>
      </w:tr>
      <w:tr w:rsidR="00EF1D91" w:rsidRPr="00FB1288" w14:paraId="0630140A" w14:textId="77777777" w:rsidTr="00EF1D91">
        <w:trPr>
          <w:trHeight w:val="858"/>
        </w:trPr>
        <w:tc>
          <w:tcPr>
            <w:tcW w:w="1530" w:type="dxa"/>
            <w:vMerge w:val="restart"/>
            <w:tcBorders>
              <w:top w:val="single" w:sz="4" w:space="0" w:color="00629B"/>
              <w:left w:val="single" w:sz="18" w:space="0" w:color="0067B4"/>
              <w:right w:val="single" w:sz="4" w:space="0" w:color="0067B4"/>
            </w:tcBorders>
            <w:shd w:val="clear" w:color="auto" w:fill="D6E3BC" w:themeFill="accent3" w:themeFillTint="66"/>
            <w:textDirection w:val="btLr"/>
            <w:vAlign w:val="center"/>
          </w:tcPr>
          <w:p w14:paraId="084FC8D5" w14:textId="77777777" w:rsidR="00EF1D91" w:rsidRPr="00FB1288" w:rsidRDefault="00EF1D91" w:rsidP="00C23FA7">
            <w:pPr>
              <w:ind w:left="113" w:right="113"/>
              <w:jc w:val="center"/>
              <w:rPr>
                <w:rFonts w:ascii="Arial" w:hAnsi="Arial" w:cs="Arial"/>
                <w:b/>
                <w:bCs/>
              </w:rPr>
            </w:pPr>
            <w:r w:rsidRPr="00FB1288">
              <w:rPr>
                <w:rFonts w:ascii="Arial" w:hAnsi="Arial" w:cs="Arial"/>
                <w:b/>
              </w:rPr>
              <w:t>Exploring and connecting</w:t>
            </w:r>
          </w:p>
        </w:tc>
        <w:tc>
          <w:tcPr>
            <w:tcW w:w="9270" w:type="dxa"/>
            <w:vMerge w:val="restart"/>
            <w:tcBorders>
              <w:left w:val="single" w:sz="4" w:space="0" w:color="0067B4"/>
              <w:right w:val="single" w:sz="4" w:space="0" w:color="0067B4"/>
            </w:tcBorders>
          </w:tcPr>
          <w:p w14:paraId="712DB340" w14:textId="03D320CD" w:rsidR="00EF1D91" w:rsidRPr="00FB1288" w:rsidRDefault="00EF1D91" w:rsidP="0090664E">
            <w:pPr>
              <w:spacing w:after="120" w:line="276" w:lineRule="auto"/>
              <w:textAlignment w:val="baseline"/>
              <w:rPr>
                <w:rFonts w:ascii="Arial" w:eastAsia="Times New Roman" w:hAnsi="Arial" w:cs="Arial"/>
                <w:sz w:val="20"/>
                <w:szCs w:val="20"/>
              </w:rPr>
            </w:pPr>
            <w:r w:rsidRPr="00FB1288">
              <w:rPr>
                <w:rFonts w:ascii="Arial" w:eastAsia="Times New Roman" w:hAnsi="Arial" w:cs="Arial"/>
                <w:sz w:val="20"/>
                <w:szCs w:val="20"/>
              </w:rPr>
              <w:t>explore the ways the arts communicate ideas and meanings for people and communities (</w:t>
            </w:r>
            <w:r w:rsidRPr="00FB1288">
              <w:rPr>
                <w:rFonts w:ascii="Arial" w:eastAsia="Times New Roman" w:hAnsi="Arial" w:cs="Arial"/>
                <w:color w:val="000000"/>
                <w:sz w:val="20"/>
                <w:szCs w:val="20"/>
                <w:shd w:val="clear" w:color="auto" w:fill="FFFFFF"/>
              </w:rPr>
              <w:t>AC9A</w:t>
            </w:r>
            <w:r>
              <w:rPr>
                <w:rFonts w:ascii="Arial" w:eastAsia="Times New Roman" w:hAnsi="Arial" w:cs="Arial"/>
                <w:color w:val="000000"/>
                <w:sz w:val="20"/>
                <w:szCs w:val="20"/>
                <w:shd w:val="clear" w:color="auto" w:fill="FFFFFF"/>
              </w:rPr>
              <w:t>V</w:t>
            </w:r>
            <w:r w:rsidRPr="00FB1288">
              <w:rPr>
                <w:rFonts w:ascii="Arial" w:eastAsia="Times New Roman" w:hAnsi="Arial" w:cs="Arial"/>
                <w:color w:val="000000"/>
                <w:sz w:val="20"/>
                <w:szCs w:val="20"/>
                <w:shd w:val="clear" w:color="auto" w:fill="FFFFFF"/>
              </w:rPr>
              <w:t>AF</w:t>
            </w:r>
            <w:r w:rsidRPr="00FB1288">
              <w:rPr>
                <w:rFonts w:ascii="Arial" w:eastAsia="Times New Roman" w:hAnsi="Arial" w:cs="Arial"/>
                <w:color w:val="000000"/>
                <w:sz w:val="20"/>
                <w:szCs w:val="20"/>
              </w:rPr>
              <w:t>E</w:t>
            </w:r>
            <w:r w:rsidRPr="00FB1288">
              <w:rPr>
                <w:rFonts w:ascii="Arial" w:eastAsia="Times New Roman" w:hAnsi="Arial" w:cs="Arial"/>
                <w:color w:val="000000"/>
                <w:sz w:val="20"/>
                <w:szCs w:val="20"/>
                <w:shd w:val="clear" w:color="auto" w:fill="FFFFFF"/>
              </w:rPr>
              <w:t>01</w:t>
            </w:r>
            <w:r w:rsidRPr="00FB1288">
              <w:rPr>
                <w:rFonts w:ascii="Arial" w:eastAsia="Times New Roman" w:hAnsi="Arial" w:cs="Arial"/>
                <w:sz w:val="20"/>
                <w:szCs w:val="20"/>
              </w:rPr>
              <w:t xml:space="preserve">) </w:t>
            </w:r>
          </w:p>
          <w:p w14:paraId="12E83B11" w14:textId="77777777" w:rsidR="00EF1D91" w:rsidRPr="00FB1288" w:rsidRDefault="00EF1D91" w:rsidP="0090664E">
            <w:pPr>
              <w:spacing w:after="120" w:line="276" w:lineRule="auto"/>
              <w:textAlignment w:val="baseline"/>
              <w:rPr>
                <w:rFonts w:ascii="Arial" w:eastAsia="Times New Roman" w:hAnsi="Arial" w:cs="Arial"/>
                <w:sz w:val="20"/>
                <w:szCs w:val="20"/>
              </w:rPr>
            </w:pPr>
          </w:p>
        </w:tc>
        <w:tc>
          <w:tcPr>
            <w:tcW w:w="9540" w:type="dxa"/>
            <w:tcBorders>
              <w:left w:val="single" w:sz="4" w:space="0" w:color="0067B4"/>
              <w:bottom w:val="single" w:sz="4" w:space="0" w:color="0067B4"/>
              <w:right w:val="single" w:sz="4" w:space="0" w:color="0067B4"/>
            </w:tcBorders>
          </w:tcPr>
          <w:p w14:paraId="3EA496EC" w14:textId="5FC4BF6C" w:rsidR="00EF1D91" w:rsidRPr="00FB1288" w:rsidRDefault="00EF1D91" w:rsidP="0090664E">
            <w:pPr>
              <w:spacing w:after="120" w:line="276" w:lineRule="auto"/>
              <w:rPr>
                <w:rFonts w:ascii="Arial" w:hAnsi="Arial" w:cs="Arial"/>
                <w:sz w:val="20"/>
                <w:szCs w:val="20"/>
              </w:rPr>
            </w:pPr>
            <w:r w:rsidRPr="00FB1288">
              <w:rPr>
                <w:rFonts w:ascii="Arial" w:hAnsi="Arial" w:cs="Arial"/>
                <w:color w:val="000000" w:themeColor="text1"/>
                <w:sz w:val="20"/>
                <w:szCs w:val="20"/>
              </w:rPr>
              <w:t>explore and discuss why, where and how people make visual arts works</w:t>
            </w:r>
            <w:r w:rsidRPr="00FB1288">
              <w:rPr>
                <w:rFonts w:ascii="Arial" w:hAnsi="Arial" w:cs="Arial"/>
                <w:sz w:val="20"/>
                <w:szCs w:val="20"/>
              </w:rPr>
              <w:t xml:space="preserve"> (</w:t>
            </w:r>
            <w:r w:rsidRPr="00FB1288">
              <w:rPr>
                <w:rFonts w:ascii="Arial" w:hAnsi="Arial" w:cs="Arial"/>
                <w:color w:val="000000"/>
                <w:sz w:val="20"/>
                <w:szCs w:val="20"/>
                <w:shd w:val="clear" w:color="auto" w:fill="FFFFFF"/>
              </w:rPr>
              <w:t>AC9AVA2</w:t>
            </w:r>
            <w:r w:rsidRPr="00FB1288">
              <w:rPr>
                <w:rFonts w:ascii="Arial" w:hAnsi="Arial" w:cs="Arial"/>
                <w:color w:val="000000"/>
                <w:sz w:val="20"/>
                <w:szCs w:val="20"/>
              </w:rPr>
              <w:t>E</w:t>
            </w:r>
            <w:r w:rsidRPr="00FB1288">
              <w:rPr>
                <w:rFonts w:ascii="Arial" w:hAnsi="Arial" w:cs="Arial"/>
                <w:color w:val="000000"/>
                <w:sz w:val="20"/>
                <w:szCs w:val="20"/>
                <w:shd w:val="clear" w:color="auto" w:fill="FFFFFF"/>
              </w:rPr>
              <w:t>01</w:t>
            </w:r>
            <w:r w:rsidRPr="00FB1288">
              <w:rPr>
                <w:rFonts w:ascii="Arial" w:hAnsi="Arial" w:cs="Arial"/>
                <w:sz w:val="20"/>
                <w:szCs w:val="20"/>
              </w:rPr>
              <w:t xml:space="preserve">) </w:t>
            </w:r>
          </w:p>
        </w:tc>
      </w:tr>
      <w:tr w:rsidR="00EF1D91" w:rsidRPr="00FB1288" w14:paraId="2C54CD11" w14:textId="77777777" w:rsidTr="00EF1D91">
        <w:trPr>
          <w:trHeight w:val="822"/>
        </w:trPr>
        <w:tc>
          <w:tcPr>
            <w:tcW w:w="1530" w:type="dxa"/>
            <w:vMerge/>
            <w:tcBorders>
              <w:left w:val="single" w:sz="18" w:space="0" w:color="0067B4"/>
              <w:right w:val="single" w:sz="4" w:space="0" w:color="0067B4"/>
            </w:tcBorders>
            <w:vAlign w:val="center"/>
          </w:tcPr>
          <w:p w14:paraId="7D7D8245" w14:textId="77777777" w:rsidR="00EF1D91" w:rsidRPr="00FB1288" w:rsidRDefault="00EF1D91" w:rsidP="00C23FA7">
            <w:pPr>
              <w:jc w:val="center"/>
              <w:rPr>
                <w:rFonts w:ascii="Arial" w:hAnsi="Arial" w:cs="Arial"/>
                <w:b/>
              </w:rPr>
            </w:pPr>
          </w:p>
        </w:tc>
        <w:tc>
          <w:tcPr>
            <w:tcW w:w="9270" w:type="dxa"/>
            <w:vMerge/>
            <w:tcBorders>
              <w:left w:val="single" w:sz="4" w:space="0" w:color="0067B4"/>
              <w:right w:val="single" w:sz="4" w:space="0" w:color="0067B4"/>
            </w:tcBorders>
          </w:tcPr>
          <w:p w14:paraId="5090C4D3" w14:textId="77777777" w:rsidR="00EF1D91" w:rsidRPr="00FB1288" w:rsidRDefault="00EF1D91" w:rsidP="0090664E">
            <w:pPr>
              <w:spacing w:after="120" w:line="276" w:lineRule="auto"/>
              <w:rPr>
                <w:rFonts w:ascii="Arial" w:eastAsia="Times New Roman" w:hAnsi="Arial" w:cs="Arial"/>
                <w:sz w:val="20"/>
                <w:szCs w:val="20"/>
                <w:lang w:eastAsia="en-AU"/>
              </w:rPr>
            </w:pPr>
          </w:p>
        </w:tc>
        <w:tc>
          <w:tcPr>
            <w:tcW w:w="9540" w:type="dxa"/>
            <w:tcBorders>
              <w:top w:val="single" w:sz="4" w:space="0" w:color="0067B4"/>
              <w:left w:val="single" w:sz="4" w:space="0" w:color="0067B4"/>
              <w:right w:val="single" w:sz="4" w:space="0" w:color="0067B4"/>
            </w:tcBorders>
          </w:tcPr>
          <w:p w14:paraId="17265FA5" w14:textId="05B347AE" w:rsidR="00EF1D91" w:rsidRPr="00FB1288" w:rsidRDefault="00EF1D91" w:rsidP="0090664E">
            <w:pPr>
              <w:spacing w:after="120" w:line="276" w:lineRule="auto"/>
              <w:rPr>
                <w:rFonts w:ascii="Arial" w:eastAsia="Times New Roman" w:hAnsi="Arial" w:cs="Arial"/>
                <w:sz w:val="20"/>
                <w:szCs w:val="20"/>
                <w:lang w:eastAsia="en-AU"/>
              </w:rPr>
            </w:pPr>
            <w:r w:rsidRPr="00FB1288">
              <w:rPr>
                <w:rFonts w:ascii="Arial" w:eastAsia="Times New Roman" w:hAnsi="Arial" w:cs="Arial"/>
                <w:sz w:val="20"/>
                <w:szCs w:val="20"/>
                <w:lang w:eastAsia="en-AU"/>
              </w:rPr>
              <w:t>identify ways First Nations Australians use cultural expressions to communicate connection to and responsibility for Country/Place</w:t>
            </w:r>
            <w:r w:rsidRPr="00FB1288">
              <w:rPr>
                <w:rFonts w:ascii="Arial" w:hAnsi="Arial" w:cs="Arial"/>
                <w:sz w:val="20"/>
                <w:szCs w:val="20"/>
              </w:rPr>
              <w:t xml:space="preserve"> </w:t>
            </w:r>
            <w:r w:rsidRPr="00133CFE">
              <w:rPr>
                <w:rFonts w:ascii="Arial" w:hAnsi="Arial" w:cs="Arial"/>
                <w:sz w:val="20"/>
                <w:szCs w:val="20"/>
              </w:rPr>
              <w:t>(</w:t>
            </w:r>
            <w:r w:rsidRPr="00133CFE">
              <w:rPr>
                <w:rFonts w:ascii="Arial" w:hAnsi="Arial" w:cs="Arial"/>
                <w:color w:val="000000"/>
                <w:sz w:val="20"/>
                <w:szCs w:val="20"/>
                <w:shd w:val="clear" w:color="auto" w:fill="FFFFFF"/>
              </w:rPr>
              <w:t>AC9AVA2</w:t>
            </w:r>
            <w:r w:rsidRPr="00133CFE">
              <w:rPr>
                <w:rFonts w:ascii="Arial" w:hAnsi="Arial" w:cs="Arial"/>
                <w:color w:val="000000"/>
                <w:sz w:val="20"/>
                <w:szCs w:val="20"/>
              </w:rPr>
              <w:t>E</w:t>
            </w:r>
            <w:r w:rsidRPr="00133CFE">
              <w:rPr>
                <w:rFonts w:ascii="Arial" w:hAnsi="Arial" w:cs="Arial"/>
                <w:color w:val="000000"/>
                <w:sz w:val="20"/>
                <w:szCs w:val="20"/>
                <w:shd w:val="clear" w:color="auto" w:fill="FFFFFF"/>
              </w:rPr>
              <w:t>02</w:t>
            </w:r>
            <w:r w:rsidRPr="00133CFE">
              <w:rPr>
                <w:rFonts w:ascii="Arial" w:hAnsi="Arial" w:cs="Arial"/>
                <w:sz w:val="20"/>
                <w:szCs w:val="20"/>
              </w:rPr>
              <w:t>)</w:t>
            </w:r>
            <w:r w:rsidRPr="00FB1288">
              <w:rPr>
                <w:rFonts w:ascii="Arial" w:hAnsi="Arial" w:cs="Arial"/>
                <w:sz w:val="20"/>
                <w:szCs w:val="20"/>
              </w:rPr>
              <w:t xml:space="preserve"> </w:t>
            </w:r>
          </w:p>
        </w:tc>
      </w:tr>
      <w:tr w:rsidR="00EF1D91" w:rsidRPr="00FB1288" w14:paraId="59E27702" w14:textId="77777777" w:rsidTr="00EF1D91">
        <w:trPr>
          <w:cantSplit/>
          <w:trHeight w:val="1453"/>
        </w:trPr>
        <w:tc>
          <w:tcPr>
            <w:tcW w:w="1530" w:type="dxa"/>
            <w:tcBorders>
              <w:top w:val="single" w:sz="18" w:space="0" w:color="00629B"/>
              <w:left w:val="single" w:sz="18" w:space="0" w:color="0067B4"/>
              <w:bottom w:val="single" w:sz="18" w:space="0" w:color="00629B"/>
              <w:right w:val="single" w:sz="4" w:space="0" w:color="0067B4"/>
            </w:tcBorders>
            <w:shd w:val="clear" w:color="auto" w:fill="D6E3BC" w:themeFill="accent3" w:themeFillTint="66"/>
            <w:textDirection w:val="btLr"/>
            <w:vAlign w:val="center"/>
          </w:tcPr>
          <w:p w14:paraId="13086D09" w14:textId="4247B9D7" w:rsidR="00EF1D91" w:rsidRPr="00FB1288" w:rsidRDefault="00EF1D91" w:rsidP="00E77774">
            <w:pPr>
              <w:ind w:left="113" w:right="113"/>
              <w:jc w:val="center"/>
              <w:rPr>
                <w:rFonts w:ascii="Arial" w:eastAsia="Calibri" w:hAnsi="Arial" w:cs="Arial"/>
                <w:b/>
                <w:bCs/>
              </w:rPr>
            </w:pPr>
            <w:r w:rsidRPr="00FB1288">
              <w:rPr>
                <w:rFonts w:ascii="Arial" w:eastAsia="Calibri" w:hAnsi="Arial" w:cs="Arial"/>
                <w:b/>
                <w:bCs/>
              </w:rPr>
              <w:t>Developing skills, practice and ideas</w:t>
            </w:r>
          </w:p>
        </w:tc>
        <w:tc>
          <w:tcPr>
            <w:tcW w:w="9270" w:type="dxa"/>
            <w:tcBorders>
              <w:top w:val="single" w:sz="18" w:space="0" w:color="00629B"/>
              <w:left w:val="single" w:sz="4" w:space="0" w:color="0067B4"/>
              <w:bottom w:val="single" w:sz="18" w:space="0" w:color="00629B"/>
              <w:right w:val="single" w:sz="4" w:space="0" w:color="0067B4"/>
            </w:tcBorders>
          </w:tcPr>
          <w:p w14:paraId="6F47CD9D" w14:textId="2BD2B43A" w:rsidR="00EF1D91" w:rsidRPr="00FB1288" w:rsidRDefault="00EF1D91" w:rsidP="0090664E">
            <w:pPr>
              <w:spacing w:after="120" w:line="276" w:lineRule="auto"/>
              <w:textAlignment w:val="baseline"/>
              <w:rPr>
                <w:rFonts w:ascii="Arial" w:eastAsia="Times New Roman" w:hAnsi="Arial" w:cs="Arial"/>
                <w:sz w:val="20"/>
                <w:szCs w:val="20"/>
              </w:rPr>
            </w:pPr>
            <w:r w:rsidRPr="00FB1288">
              <w:rPr>
                <w:rFonts w:ascii="Arial" w:eastAsia="Times New Roman" w:hAnsi="Arial" w:cs="Arial"/>
                <w:sz w:val="20"/>
                <w:szCs w:val="20"/>
              </w:rPr>
              <w:t>use play, imagination, arts knowledge and skills to discover possibilities and develop ideas (</w:t>
            </w:r>
            <w:r w:rsidRPr="00FB1288">
              <w:rPr>
                <w:rFonts w:ascii="Arial" w:eastAsia="Times New Roman" w:hAnsi="Arial" w:cs="Arial"/>
                <w:color w:val="000000"/>
                <w:sz w:val="20"/>
                <w:szCs w:val="20"/>
                <w:shd w:val="clear" w:color="auto" w:fill="FFFFFF"/>
              </w:rPr>
              <w:t>AC9A</w:t>
            </w:r>
            <w:r>
              <w:rPr>
                <w:rFonts w:ascii="Arial" w:eastAsia="Times New Roman" w:hAnsi="Arial" w:cs="Arial"/>
                <w:color w:val="000000"/>
                <w:sz w:val="20"/>
                <w:szCs w:val="20"/>
                <w:shd w:val="clear" w:color="auto" w:fill="FFFFFF"/>
              </w:rPr>
              <w:t>V</w:t>
            </w:r>
            <w:r w:rsidRPr="00FB1288">
              <w:rPr>
                <w:rFonts w:ascii="Arial" w:eastAsia="Times New Roman" w:hAnsi="Arial" w:cs="Arial"/>
                <w:color w:val="000000"/>
                <w:sz w:val="20"/>
                <w:szCs w:val="20"/>
                <w:shd w:val="clear" w:color="auto" w:fill="FFFFFF"/>
              </w:rPr>
              <w:t>AF</w:t>
            </w:r>
            <w:r w:rsidRPr="00FB1288">
              <w:rPr>
                <w:rFonts w:ascii="Arial" w:eastAsia="Times New Roman" w:hAnsi="Arial" w:cs="Arial"/>
                <w:color w:val="000000"/>
                <w:sz w:val="20"/>
                <w:szCs w:val="20"/>
              </w:rPr>
              <w:t>P</w:t>
            </w:r>
            <w:r w:rsidRPr="00FB1288">
              <w:rPr>
                <w:rFonts w:ascii="Arial" w:eastAsia="Times New Roman" w:hAnsi="Arial" w:cs="Arial"/>
                <w:color w:val="000000"/>
                <w:sz w:val="20"/>
                <w:szCs w:val="20"/>
                <w:shd w:val="clear" w:color="auto" w:fill="FFFFFF"/>
              </w:rPr>
              <w:t>01</w:t>
            </w:r>
            <w:r w:rsidRPr="00FB1288">
              <w:rPr>
                <w:rFonts w:ascii="Arial" w:eastAsia="Times New Roman" w:hAnsi="Arial" w:cs="Arial"/>
                <w:sz w:val="20"/>
                <w:szCs w:val="20"/>
              </w:rPr>
              <w:t xml:space="preserve">) </w:t>
            </w:r>
          </w:p>
          <w:p w14:paraId="0B2CF517" w14:textId="77777777" w:rsidR="00EF1D91" w:rsidRPr="00FB1288" w:rsidRDefault="00EF1D91" w:rsidP="0090664E">
            <w:pPr>
              <w:spacing w:after="120" w:line="276" w:lineRule="auto"/>
              <w:textAlignment w:val="baseline"/>
              <w:rPr>
                <w:rFonts w:ascii="Arial" w:hAnsi="Arial" w:cs="Arial"/>
                <w:sz w:val="20"/>
                <w:szCs w:val="20"/>
              </w:rPr>
            </w:pPr>
          </w:p>
        </w:tc>
        <w:tc>
          <w:tcPr>
            <w:tcW w:w="9540" w:type="dxa"/>
            <w:tcBorders>
              <w:top w:val="single" w:sz="18" w:space="0" w:color="00629B"/>
              <w:left w:val="single" w:sz="4" w:space="0" w:color="0067B4"/>
              <w:bottom w:val="single" w:sz="18" w:space="0" w:color="00629B"/>
              <w:right w:val="single" w:sz="4" w:space="0" w:color="0067B4"/>
            </w:tcBorders>
            <w:shd w:val="clear" w:color="auto" w:fill="auto"/>
          </w:tcPr>
          <w:p w14:paraId="454BBF25" w14:textId="297F88CE" w:rsidR="00EF1D91" w:rsidRPr="00FB1288" w:rsidRDefault="00EF1D91" w:rsidP="0090664E">
            <w:pPr>
              <w:spacing w:after="120" w:line="276" w:lineRule="auto"/>
              <w:rPr>
                <w:rFonts w:ascii="Arial" w:hAnsi="Arial" w:cs="Arial"/>
                <w:sz w:val="20"/>
                <w:szCs w:val="20"/>
              </w:rPr>
            </w:pPr>
            <w:r w:rsidRPr="00FB1288">
              <w:rPr>
                <w:rFonts w:ascii="Arial" w:hAnsi="Arial" w:cs="Arial"/>
                <w:sz w:val="20"/>
                <w:szCs w:val="20"/>
              </w:rPr>
              <w:t>experiment and play with a range of visual arts processes, visual conventions, materials and techniques (</w:t>
            </w:r>
            <w:r w:rsidRPr="00FB1288">
              <w:rPr>
                <w:rFonts w:ascii="Arial" w:hAnsi="Arial" w:cs="Arial"/>
                <w:color w:val="000000"/>
                <w:sz w:val="20"/>
                <w:szCs w:val="20"/>
                <w:shd w:val="clear" w:color="auto" w:fill="FFFFFF"/>
              </w:rPr>
              <w:t>AC9AVA2</w:t>
            </w:r>
            <w:r w:rsidRPr="00FB1288">
              <w:rPr>
                <w:rFonts w:ascii="Arial" w:hAnsi="Arial" w:cs="Arial"/>
                <w:color w:val="000000"/>
                <w:sz w:val="20"/>
                <w:szCs w:val="20"/>
              </w:rPr>
              <w:t>P</w:t>
            </w:r>
            <w:r w:rsidRPr="00FB1288">
              <w:rPr>
                <w:rFonts w:ascii="Arial" w:hAnsi="Arial" w:cs="Arial"/>
                <w:color w:val="000000"/>
                <w:sz w:val="20"/>
                <w:szCs w:val="20"/>
                <w:shd w:val="clear" w:color="auto" w:fill="FFFFFF"/>
              </w:rPr>
              <w:t>01</w:t>
            </w:r>
            <w:r w:rsidRPr="00FB1288">
              <w:rPr>
                <w:rFonts w:ascii="Arial" w:hAnsi="Arial" w:cs="Arial"/>
                <w:sz w:val="20"/>
                <w:szCs w:val="20"/>
              </w:rPr>
              <w:t xml:space="preserve">) </w:t>
            </w:r>
          </w:p>
          <w:p w14:paraId="05F0D639" w14:textId="77777777" w:rsidR="00EF1D91" w:rsidRPr="00FB1288" w:rsidRDefault="00EF1D91" w:rsidP="0090664E">
            <w:pPr>
              <w:spacing w:after="120" w:line="276" w:lineRule="auto"/>
              <w:rPr>
                <w:rFonts w:ascii="Arial" w:hAnsi="Arial" w:cs="Arial"/>
                <w:sz w:val="20"/>
                <w:szCs w:val="20"/>
              </w:rPr>
            </w:pPr>
          </w:p>
        </w:tc>
      </w:tr>
      <w:tr w:rsidR="00EF1D91" w:rsidRPr="00FB1288" w14:paraId="774BE04C" w14:textId="77777777" w:rsidTr="00EF1D91">
        <w:trPr>
          <w:cantSplit/>
          <w:trHeight w:val="1131"/>
        </w:trPr>
        <w:tc>
          <w:tcPr>
            <w:tcW w:w="1530" w:type="dxa"/>
            <w:tcBorders>
              <w:top w:val="single" w:sz="18" w:space="0" w:color="00629B"/>
              <w:left w:val="single" w:sz="18" w:space="0" w:color="0067B4"/>
              <w:bottom w:val="single" w:sz="18" w:space="0" w:color="00629B"/>
              <w:right w:val="single" w:sz="4" w:space="0" w:color="0067B4"/>
            </w:tcBorders>
            <w:shd w:val="clear" w:color="auto" w:fill="D6E3BC" w:themeFill="accent3" w:themeFillTint="66"/>
            <w:textDirection w:val="btLr"/>
            <w:vAlign w:val="center"/>
          </w:tcPr>
          <w:p w14:paraId="5FFC701A" w14:textId="77777777" w:rsidR="00EF1D91" w:rsidRPr="00FB1288" w:rsidRDefault="00EF1D91" w:rsidP="00C23FA7">
            <w:pPr>
              <w:ind w:left="113" w:right="113"/>
              <w:jc w:val="center"/>
              <w:rPr>
                <w:rFonts w:ascii="Arial" w:eastAsia="Calibri" w:hAnsi="Arial" w:cs="Arial"/>
                <w:b/>
                <w:bCs/>
              </w:rPr>
            </w:pPr>
            <w:r w:rsidRPr="00FB1288">
              <w:rPr>
                <w:rFonts w:ascii="Arial" w:eastAsia="Calibri" w:hAnsi="Arial" w:cs="Arial"/>
                <w:b/>
                <w:bCs/>
              </w:rPr>
              <w:t>Creating</w:t>
            </w:r>
          </w:p>
        </w:tc>
        <w:tc>
          <w:tcPr>
            <w:tcW w:w="9270" w:type="dxa"/>
            <w:tcBorders>
              <w:top w:val="single" w:sz="18" w:space="0" w:color="00629B"/>
              <w:left w:val="single" w:sz="4" w:space="0" w:color="0067B4"/>
              <w:bottom w:val="single" w:sz="18" w:space="0" w:color="00629B"/>
              <w:right w:val="single" w:sz="4" w:space="0" w:color="0067B4"/>
            </w:tcBorders>
          </w:tcPr>
          <w:p w14:paraId="0B1F86F6" w14:textId="646299E3" w:rsidR="00EF1D91" w:rsidRPr="00FB1288" w:rsidRDefault="00EF1D91" w:rsidP="0090664E">
            <w:pPr>
              <w:spacing w:after="120" w:line="276" w:lineRule="auto"/>
              <w:textAlignment w:val="baseline"/>
              <w:rPr>
                <w:rFonts w:ascii="Arial" w:eastAsia="Times New Roman" w:hAnsi="Arial" w:cs="Arial"/>
                <w:sz w:val="20"/>
                <w:szCs w:val="20"/>
                <w:lang w:val="en-AU"/>
              </w:rPr>
            </w:pPr>
            <w:r w:rsidRPr="00FB1288">
              <w:rPr>
                <w:rFonts w:ascii="Arial" w:eastAsia="Times New Roman" w:hAnsi="Arial" w:cs="Arial"/>
                <w:sz w:val="20"/>
                <w:szCs w:val="20"/>
                <w:lang w:val="en-AU"/>
              </w:rPr>
              <w:t>create arts works that communicate ideas</w:t>
            </w:r>
            <w:r w:rsidRPr="00FB1288">
              <w:rPr>
                <w:rFonts w:ascii="Arial" w:eastAsia="Times New Roman" w:hAnsi="Arial" w:cs="Arial"/>
                <w:sz w:val="20"/>
                <w:szCs w:val="20"/>
              </w:rPr>
              <w:t xml:space="preserve"> (</w:t>
            </w:r>
            <w:r w:rsidRPr="00FB1288">
              <w:rPr>
                <w:rFonts w:ascii="Arial" w:eastAsia="Times New Roman" w:hAnsi="Arial" w:cs="Arial"/>
                <w:color w:val="000000"/>
                <w:sz w:val="20"/>
                <w:szCs w:val="20"/>
                <w:shd w:val="clear" w:color="auto" w:fill="FFFFFF"/>
              </w:rPr>
              <w:t>AC9A</w:t>
            </w:r>
            <w:r>
              <w:rPr>
                <w:rFonts w:ascii="Arial" w:eastAsia="Times New Roman" w:hAnsi="Arial" w:cs="Arial"/>
                <w:color w:val="000000"/>
                <w:sz w:val="20"/>
                <w:szCs w:val="20"/>
                <w:shd w:val="clear" w:color="auto" w:fill="FFFFFF"/>
              </w:rPr>
              <w:t>V</w:t>
            </w:r>
            <w:r w:rsidRPr="00FB1288">
              <w:rPr>
                <w:rFonts w:ascii="Arial" w:eastAsia="Times New Roman" w:hAnsi="Arial" w:cs="Arial"/>
                <w:color w:val="000000"/>
                <w:sz w:val="20"/>
                <w:szCs w:val="20"/>
                <w:shd w:val="clear" w:color="auto" w:fill="FFFFFF"/>
              </w:rPr>
              <w:t>AF</w:t>
            </w:r>
            <w:r w:rsidRPr="00FB1288">
              <w:rPr>
                <w:rFonts w:ascii="Arial" w:eastAsia="Times New Roman" w:hAnsi="Arial" w:cs="Arial"/>
                <w:color w:val="000000"/>
                <w:sz w:val="20"/>
                <w:szCs w:val="20"/>
              </w:rPr>
              <w:t>C</w:t>
            </w:r>
            <w:r w:rsidRPr="00FB1288">
              <w:rPr>
                <w:rFonts w:ascii="Arial" w:eastAsia="Times New Roman" w:hAnsi="Arial" w:cs="Arial"/>
                <w:color w:val="000000"/>
                <w:sz w:val="20"/>
                <w:szCs w:val="20"/>
                <w:shd w:val="clear" w:color="auto" w:fill="FFFFFF"/>
              </w:rPr>
              <w:t>01</w:t>
            </w:r>
            <w:r w:rsidRPr="00FB1288">
              <w:rPr>
                <w:rFonts w:ascii="Arial" w:eastAsia="Times New Roman" w:hAnsi="Arial" w:cs="Arial"/>
                <w:sz w:val="20"/>
                <w:szCs w:val="20"/>
              </w:rPr>
              <w:t>)</w:t>
            </w:r>
          </w:p>
        </w:tc>
        <w:tc>
          <w:tcPr>
            <w:tcW w:w="9540" w:type="dxa"/>
            <w:tcBorders>
              <w:top w:val="single" w:sz="18" w:space="0" w:color="00629B"/>
              <w:left w:val="single" w:sz="4" w:space="0" w:color="0067B4"/>
              <w:bottom w:val="single" w:sz="18" w:space="0" w:color="00629B"/>
              <w:right w:val="single" w:sz="4" w:space="0" w:color="0067B4"/>
            </w:tcBorders>
            <w:shd w:val="clear" w:color="auto" w:fill="auto"/>
          </w:tcPr>
          <w:p w14:paraId="38907383" w14:textId="08B89C31" w:rsidR="00EF1D91" w:rsidRPr="00FB1288" w:rsidRDefault="00EF1D91" w:rsidP="0090664E">
            <w:pPr>
              <w:spacing w:after="120" w:line="276" w:lineRule="auto"/>
              <w:rPr>
                <w:rFonts w:ascii="Arial" w:eastAsia="Arial" w:hAnsi="Arial" w:cs="Arial"/>
                <w:sz w:val="20"/>
                <w:szCs w:val="20"/>
              </w:rPr>
            </w:pPr>
            <w:r w:rsidRPr="00FB1288">
              <w:rPr>
                <w:rFonts w:ascii="Arial" w:hAnsi="Arial" w:cs="Arial"/>
                <w:sz w:val="20"/>
                <w:szCs w:val="20"/>
              </w:rPr>
              <w:t>use visual arts processes, visual conventions, materials and techniques to create visual arts works to build and communicate ideas and/or reference experiences (</w:t>
            </w:r>
            <w:r w:rsidRPr="00FB1288">
              <w:rPr>
                <w:rFonts w:ascii="Arial" w:hAnsi="Arial" w:cs="Arial"/>
                <w:color w:val="000000"/>
                <w:sz w:val="20"/>
                <w:szCs w:val="20"/>
                <w:shd w:val="clear" w:color="auto" w:fill="FFFFFF"/>
              </w:rPr>
              <w:t>AC9AVA2</w:t>
            </w:r>
            <w:r w:rsidRPr="00FB1288">
              <w:rPr>
                <w:rFonts w:ascii="Arial" w:hAnsi="Arial" w:cs="Arial"/>
                <w:color w:val="000000"/>
                <w:sz w:val="20"/>
                <w:szCs w:val="20"/>
              </w:rPr>
              <w:t>C</w:t>
            </w:r>
            <w:r w:rsidRPr="00FB1288">
              <w:rPr>
                <w:rFonts w:ascii="Arial" w:hAnsi="Arial" w:cs="Arial"/>
                <w:color w:val="000000"/>
                <w:sz w:val="20"/>
                <w:szCs w:val="20"/>
                <w:shd w:val="clear" w:color="auto" w:fill="FFFFFF"/>
              </w:rPr>
              <w:t>01</w:t>
            </w:r>
            <w:r w:rsidRPr="00FB1288">
              <w:rPr>
                <w:rFonts w:ascii="Arial" w:hAnsi="Arial" w:cs="Arial"/>
                <w:sz w:val="20"/>
                <w:szCs w:val="20"/>
              </w:rPr>
              <w:t>)</w:t>
            </w:r>
          </w:p>
        </w:tc>
      </w:tr>
      <w:tr w:rsidR="00EF1D91" w:rsidRPr="00FB1288" w14:paraId="2FF27654" w14:textId="77777777" w:rsidTr="00EF1D91">
        <w:trPr>
          <w:cantSplit/>
          <w:trHeight w:val="1941"/>
        </w:trPr>
        <w:tc>
          <w:tcPr>
            <w:tcW w:w="1530" w:type="dxa"/>
            <w:tcBorders>
              <w:top w:val="single" w:sz="18" w:space="0" w:color="00629B"/>
              <w:left w:val="single" w:sz="18" w:space="0" w:color="0067B4"/>
              <w:bottom w:val="single" w:sz="18" w:space="0" w:color="365F91" w:themeColor="accent1" w:themeShade="BF"/>
              <w:right w:val="single" w:sz="4" w:space="0" w:color="0067B4"/>
            </w:tcBorders>
            <w:shd w:val="clear" w:color="auto" w:fill="D6E3BC" w:themeFill="accent3" w:themeFillTint="66"/>
            <w:textDirection w:val="btLr"/>
            <w:vAlign w:val="center"/>
          </w:tcPr>
          <w:p w14:paraId="34E8C4DD" w14:textId="3FFFB3F0" w:rsidR="00EF1D91" w:rsidRPr="00FB1288" w:rsidRDefault="00EF1D91" w:rsidP="00C23FA7">
            <w:pPr>
              <w:ind w:left="113" w:right="113"/>
              <w:jc w:val="center"/>
              <w:rPr>
                <w:rFonts w:ascii="Arial" w:eastAsia="Calibri" w:hAnsi="Arial" w:cs="Arial"/>
                <w:b/>
                <w:bCs/>
              </w:rPr>
            </w:pPr>
            <w:r w:rsidRPr="00FB1288">
              <w:rPr>
                <w:rFonts w:ascii="Arial" w:eastAsia="Calibri" w:hAnsi="Arial" w:cs="Arial"/>
                <w:b/>
                <w:bCs/>
              </w:rPr>
              <w:t xml:space="preserve">Sharing </w:t>
            </w:r>
            <w:r w:rsidRPr="00FB1288">
              <w:rPr>
                <w:rFonts w:ascii="Arial" w:eastAsia="Calibri" w:hAnsi="Arial" w:cs="Arial"/>
                <w:b/>
                <w:bCs/>
              </w:rPr>
              <w:br/>
              <w:t>and communicating</w:t>
            </w:r>
          </w:p>
        </w:tc>
        <w:tc>
          <w:tcPr>
            <w:tcW w:w="9270" w:type="dxa"/>
            <w:tcBorders>
              <w:top w:val="single" w:sz="18" w:space="0" w:color="00629B"/>
              <w:left w:val="single" w:sz="4" w:space="0" w:color="0067B4"/>
              <w:bottom w:val="single" w:sz="18" w:space="0" w:color="365F91" w:themeColor="accent1" w:themeShade="BF"/>
              <w:right w:val="single" w:sz="4" w:space="0" w:color="0067B4"/>
            </w:tcBorders>
          </w:tcPr>
          <w:p w14:paraId="50F5C87E" w14:textId="3863101B" w:rsidR="00EF1D91" w:rsidRPr="00FB1288" w:rsidRDefault="00EF1D91" w:rsidP="0090664E">
            <w:pPr>
              <w:spacing w:after="120" w:line="276" w:lineRule="auto"/>
              <w:rPr>
                <w:rFonts w:ascii="Arial" w:eastAsia="Times New Roman" w:hAnsi="Arial" w:cs="Arial"/>
                <w:color w:val="000000"/>
                <w:sz w:val="20"/>
                <w:szCs w:val="20"/>
              </w:rPr>
            </w:pPr>
            <w:r w:rsidRPr="00FB1288">
              <w:rPr>
                <w:rFonts w:ascii="Arial" w:eastAsia="Times New Roman" w:hAnsi="Arial" w:cs="Arial"/>
                <w:color w:val="000000"/>
                <w:sz w:val="20"/>
                <w:szCs w:val="20"/>
              </w:rPr>
              <w:t>share their arts works and ideas about arts and cultural experiences with audiences</w:t>
            </w:r>
            <w:r w:rsidRPr="00FB1288">
              <w:rPr>
                <w:rFonts w:ascii="Arial" w:eastAsia="Times New Roman" w:hAnsi="Arial" w:cs="Arial"/>
                <w:sz w:val="20"/>
                <w:szCs w:val="20"/>
              </w:rPr>
              <w:t xml:space="preserve"> (</w:t>
            </w:r>
            <w:r w:rsidRPr="00FB1288">
              <w:rPr>
                <w:rFonts w:ascii="Arial" w:eastAsia="Times New Roman" w:hAnsi="Arial" w:cs="Arial"/>
                <w:color w:val="000000"/>
                <w:sz w:val="20"/>
                <w:szCs w:val="20"/>
                <w:shd w:val="clear" w:color="auto" w:fill="FFFFFF"/>
              </w:rPr>
              <w:t>AC9</w:t>
            </w:r>
            <w:r>
              <w:rPr>
                <w:rFonts w:ascii="Arial" w:eastAsia="Times New Roman" w:hAnsi="Arial" w:cs="Arial"/>
                <w:color w:val="000000"/>
                <w:sz w:val="20"/>
                <w:szCs w:val="20"/>
                <w:shd w:val="clear" w:color="auto" w:fill="FFFFFF"/>
              </w:rPr>
              <w:t>V</w:t>
            </w:r>
            <w:r w:rsidRPr="00FB1288">
              <w:rPr>
                <w:rFonts w:ascii="Arial" w:eastAsia="Times New Roman" w:hAnsi="Arial" w:cs="Arial"/>
                <w:color w:val="000000"/>
                <w:sz w:val="20"/>
                <w:szCs w:val="20"/>
                <w:shd w:val="clear" w:color="auto" w:fill="FFFFFF"/>
              </w:rPr>
              <w:t>DAFS01</w:t>
            </w:r>
            <w:r w:rsidRPr="00FB1288">
              <w:rPr>
                <w:rFonts w:ascii="Arial" w:eastAsia="Times New Roman" w:hAnsi="Arial" w:cs="Arial"/>
                <w:sz w:val="20"/>
                <w:szCs w:val="20"/>
              </w:rPr>
              <w:t>)</w:t>
            </w:r>
          </w:p>
        </w:tc>
        <w:tc>
          <w:tcPr>
            <w:tcW w:w="9540" w:type="dxa"/>
            <w:tcBorders>
              <w:top w:val="single" w:sz="18" w:space="0" w:color="00629B"/>
              <w:left w:val="single" w:sz="4" w:space="0" w:color="0067B4"/>
              <w:bottom w:val="single" w:sz="18" w:space="0" w:color="365F91" w:themeColor="accent1" w:themeShade="BF"/>
              <w:right w:val="single" w:sz="4" w:space="0" w:color="0067B4"/>
            </w:tcBorders>
            <w:shd w:val="clear" w:color="auto" w:fill="auto"/>
          </w:tcPr>
          <w:p w14:paraId="69338586" w14:textId="11BF4BD8" w:rsidR="00EF1D91" w:rsidRPr="00FB1288" w:rsidRDefault="00EF1D91" w:rsidP="0090664E">
            <w:pPr>
              <w:spacing w:after="120" w:line="276" w:lineRule="auto"/>
              <w:rPr>
                <w:rFonts w:ascii="Arial" w:eastAsia="Arial" w:hAnsi="Arial" w:cs="Arial"/>
                <w:sz w:val="20"/>
                <w:szCs w:val="20"/>
                <w:lang w:val="en-AU"/>
              </w:rPr>
            </w:pPr>
            <w:r w:rsidRPr="00FB1288">
              <w:rPr>
                <w:rFonts w:ascii="Arial" w:hAnsi="Arial" w:cs="Arial"/>
                <w:sz w:val="20"/>
                <w:szCs w:val="20"/>
              </w:rPr>
              <w:t>share and display visual arts works to engage an audience of peers and educators (</w:t>
            </w:r>
            <w:r w:rsidRPr="00FB1288">
              <w:rPr>
                <w:rFonts w:ascii="Arial" w:hAnsi="Arial" w:cs="Arial"/>
                <w:color w:val="000000"/>
                <w:sz w:val="20"/>
                <w:szCs w:val="20"/>
                <w:shd w:val="clear" w:color="auto" w:fill="FFFFFF"/>
              </w:rPr>
              <w:t>AC9AVA2</w:t>
            </w:r>
            <w:r w:rsidRPr="00FB1288">
              <w:rPr>
                <w:rFonts w:ascii="Arial" w:hAnsi="Arial" w:cs="Arial"/>
                <w:color w:val="000000"/>
                <w:sz w:val="20"/>
                <w:szCs w:val="20"/>
              </w:rPr>
              <w:t>S</w:t>
            </w:r>
            <w:r w:rsidRPr="00FB1288">
              <w:rPr>
                <w:rFonts w:ascii="Arial" w:hAnsi="Arial" w:cs="Arial"/>
                <w:color w:val="000000"/>
                <w:sz w:val="20"/>
                <w:szCs w:val="20"/>
                <w:shd w:val="clear" w:color="auto" w:fill="FFFFFF"/>
              </w:rPr>
              <w:t>01</w:t>
            </w:r>
            <w:r w:rsidRPr="00FB1288">
              <w:rPr>
                <w:rFonts w:ascii="Arial" w:hAnsi="Arial" w:cs="Arial"/>
                <w:sz w:val="20"/>
                <w:szCs w:val="20"/>
              </w:rPr>
              <w:t xml:space="preserve">) </w:t>
            </w:r>
          </w:p>
        </w:tc>
      </w:tr>
    </w:tbl>
    <w:p w14:paraId="05BD24A6" w14:textId="1D58DD7D" w:rsidR="00327D03" w:rsidRPr="00FB1288" w:rsidRDefault="00327D03">
      <w:pPr>
        <w:rPr>
          <w:rFonts w:ascii="Arial" w:hAnsi="Arial" w:cs="Arial"/>
          <w:b/>
          <w:bCs/>
          <w:color w:val="365F91" w:themeColor="accent1" w:themeShade="BF"/>
          <w:sz w:val="24"/>
          <w:szCs w:val="24"/>
        </w:rPr>
      </w:pPr>
    </w:p>
    <w:p w14:paraId="00F8E193" w14:textId="77777777" w:rsidR="0090664E" w:rsidRDefault="0090664E">
      <w:pPr>
        <w:rPr>
          <w:rFonts w:ascii="Arial" w:hAnsi="Arial" w:cs="Arial"/>
        </w:rPr>
      </w:pPr>
      <w:r w:rsidRPr="00FB1288">
        <w:rPr>
          <w:rFonts w:ascii="Arial" w:hAnsi="Arial" w:cs="Arial"/>
        </w:rPr>
        <w:br w:type="page"/>
      </w:r>
    </w:p>
    <w:p w14:paraId="2BA9D39A" w14:textId="178E988C" w:rsidR="00EF1D91" w:rsidRPr="000E718D" w:rsidRDefault="00EF1D91" w:rsidP="00EF1D91">
      <w:pPr>
        <w:pStyle w:val="Heading1"/>
        <w:rPr>
          <w:rFonts w:cs="Arial"/>
        </w:rPr>
      </w:pPr>
      <w:r w:rsidRPr="000E718D">
        <w:rPr>
          <w:rFonts w:cs="Arial"/>
        </w:rPr>
        <w:lastRenderedPageBreak/>
        <w:t xml:space="preserve">VISUAL ARTS YEARS </w:t>
      </w:r>
      <w:r w:rsidR="008512BF" w:rsidRPr="000E718D">
        <w:rPr>
          <w:rFonts w:cs="Arial"/>
        </w:rPr>
        <w:t>3</w:t>
      </w:r>
      <w:r w:rsidRPr="000E718D">
        <w:rPr>
          <w:rFonts w:cs="Arial"/>
        </w:rPr>
        <w:t>–</w:t>
      </w:r>
      <w:r w:rsidR="008512BF" w:rsidRPr="000E718D">
        <w:rPr>
          <w:rFonts w:cs="Arial"/>
        </w:rPr>
        <w:t xml:space="preserve">6 </w:t>
      </w:r>
    </w:p>
    <w:tbl>
      <w:tblPr>
        <w:tblStyle w:val="TableGrid"/>
        <w:tblW w:w="20520" w:type="dxa"/>
        <w:tblInd w:w="697" w:type="dxa"/>
        <w:tblLayout w:type="fixed"/>
        <w:tblCellMar>
          <w:top w:w="29" w:type="dxa"/>
          <w:bottom w:w="86" w:type="dxa"/>
        </w:tblCellMar>
        <w:tblLook w:val="04A0" w:firstRow="1" w:lastRow="0" w:firstColumn="1" w:lastColumn="0" w:noHBand="0" w:noVBand="1"/>
      </w:tblPr>
      <w:tblGrid>
        <w:gridCol w:w="1440"/>
        <w:gridCol w:w="9450"/>
        <w:gridCol w:w="9630"/>
      </w:tblGrid>
      <w:tr w:rsidR="000A5899" w:rsidRPr="00FB1288" w14:paraId="1FB45D46" w14:textId="77777777" w:rsidTr="00A92566">
        <w:trPr>
          <w:trHeight w:val="283"/>
        </w:trPr>
        <w:tc>
          <w:tcPr>
            <w:tcW w:w="1440" w:type="dxa"/>
            <w:vMerge w:val="restart"/>
            <w:tcBorders>
              <w:top w:val="single" w:sz="18" w:space="0" w:color="0067B4"/>
              <w:left w:val="single" w:sz="18" w:space="0" w:color="365F91" w:themeColor="accent1" w:themeShade="BF"/>
              <w:right w:val="single" w:sz="4" w:space="0" w:color="0067B4"/>
            </w:tcBorders>
          </w:tcPr>
          <w:p w14:paraId="79A1776C" w14:textId="681C7B14" w:rsidR="000A5899" w:rsidRPr="000E718D" w:rsidRDefault="002A67EB" w:rsidP="00A92566">
            <w:pPr>
              <w:rPr>
                <w:rFonts w:ascii="Arial" w:hAnsi="Arial" w:cs="Arial"/>
                <w:b/>
                <w:bCs/>
                <w:color w:val="365F91" w:themeColor="accent1" w:themeShade="BF"/>
                <w:sz w:val="24"/>
                <w:szCs w:val="24"/>
              </w:rPr>
            </w:pPr>
            <w:r w:rsidRPr="000E718D">
              <w:rPr>
                <w:rFonts w:ascii="Arial" w:hAnsi="Arial" w:cs="Arial"/>
                <w:b/>
                <w:bCs/>
                <w:color w:val="365F91" w:themeColor="accent1" w:themeShade="BF"/>
                <w:sz w:val="24"/>
                <w:szCs w:val="24"/>
              </w:rPr>
              <w:t>VISUAL ARTS</w:t>
            </w:r>
            <w:r w:rsidR="000A5899" w:rsidRPr="000E718D">
              <w:rPr>
                <w:rFonts w:ascii="Arial" w:hAnsi="Arial" w:cs="Arial"/>
                <w:b/>
                <w:bCs/>
                <w:color w:val="365F91" w:themeColor="accent1" w:themeShade="BF"/>
                <w:sz w:val="24"/>
                <w:szCs w:val="24"/>
              </w:rPr>
              <w:t xml:space="preserve"> </w:t>
            </w:r>
          </w:p>
        </w:tc>
        <w:tc>
          <w:tcPr>
            <w:tcW w:w="9450" w:type="dxa"/>
            <w:tcBorders>
              <w:top w:val="single" w:sz="18" w:space="0" w:color="0067B4"/>
              <w:left w:val="single" w:sz="4" w:space="0" w:color="0067B4"/>
              <w:right w:val="single" w:sz="4" w:space="0" w:color="17365D" w:themeColor="text2" w:themeShade="BF"/>
            </w:tcBorders>
          </w:tcPr>
          <w:p w14:paraId="426F5DB3" w14:textId="77777777" w:rsidR="000A5899" w:rsidRPr="000E718D" w:rsidRDefault="000A5899" w:rsidP="00A92566">
            <w:pPr>
              <w:pStyle w:val="Tableheading12black"/>
            </w:pPr>
            <w:r w:rsidRPr="000E718D">
              <w:t>Years 3 and 4</w:t>
            </w:r>
          </w:p>
        </w:tc>
        <w:tc>
          <w:tcPr>
            <w:tcW w:w="9630" w:type="dxa"/>
            <w:tcBorders>
              <w:top w:val="single" w:sz="18" w:space="0" w:color="00629B"/>
              <w:left w:val="single" w:sz="4" w:space="0" w:color="17365D" w:themeColor="text2" w:themeShade="BF"/>
              <w:bottom w:val="nil"/>
              <w:right w:val="single" w:sz="18" w:space="0" w:color="365F91" w:themeColor="accent1" w:themeShade="BF"/>
            </w:tcBorders>
          </w:tcPr>
          <w:p w14:paraId="456A726B" w14:textId="77777777" w:rsidR="000A5899" w:rsidRPr="00FB1288" w:rsidRDefault="000A5899" w:rsidP="00A92566">
            <w:pPr>
              <w:pStyle w:val="Tableheading12black"/>
            </w:pPr>
            <w:r w:rsidRPr="000E718D">
              <w:t>Years 5 and 6</w:t>
            </w:r>
            <w:r w:rsidRPr="00FB1288">
              <w:t xml:space="preserve"> </w:t>
            </w:r>
          </w:p>
        </w:tc>
      </w:tr>
      <w:tr w:rsidR="000A5899" w:rsidRPr="00FB1288" w14:paraId="6B8427F7" w14:textId="77777777" w:rsidTr="00A92566">
        <w:trPr>
          <w:trHeight w:val="283"/>
        </w:trPr>
        <w:tc>
          <w:tcPr>
            <w:tcW w:w="1440" w:type="dxa"/>
            <w:vMerge/>
            <w:tcBorders>
              <w:left w:val="single" w:sz="18" w:space="0" w:color="365F91" w:themeColor="accent1" w:themeShade="BF"/>
            </w:tcBorders>
          </w:tcPr>
          <w:p w14:paraId="656AF735" w14:textId="77777777" w:rsidR="000A5899" w:rsidRPr="00FB1288" w:rsidRDefault="000A5899" w:rsidP="00A92566">
            <w:pPr>
              <w:rPr>
                <w:rFonts w:ascii="Arial" w:hAnsi="Arial" w:cs="Arial"/>
                <w:b/>
                <w:bCs/>
                <w:color w:val="365F91" w:themeColor="accent1" w:themeShade="BF"/>
                <w:sz w:val="24"/>
                <w:szCs w:val="24"/>
              </w:rPr>
            </w:pPr>
          </w:p>
        </w:tc>
        <w:tc>
          <w:tcPr>
            <w:tcW w:w="19080" w:type="dxa"/>
            <w:gridSpan w:val="2"/>
            <w:tcBorders>
              <w:top w:val="single" w:sz="18" w:space="0" w:color="0067B4"/>
              <w:left w:val="single" w:sz="4" w:space="0" w:color="0067B4"/>
              <w:right w:val="single" w:sz="18" w:space="0" w:color="0067B4"/>
            </w:tcBorders>
            <w:shd w:val="clear" w:color="auto" w:fill="365F91" w:themeFill="accent1" w:themeFillShade="BF"/>
          </w:tcPr>
          <w:p w14:paraId="539A8F9C" w14:textId="77777777" w:rsidR="000A5899" w:rsidRPr="00FB1288" w:rsidRDefault="000A5899" w:rsidP="00A92566">
            <w:pPr>
              <w:pStyle w:val="Tableheading12black"/>
              <w:rPr>
                <w:color w:val="FFFFFF" w:themeColor="background1"/>
              </w:rPr>
            </w:pPr>
            <w:r w:rsidRPr="00FB1288">
              <w:rPr>
                <w:color w:val="FFFFFF" w:themeColor="background1"/>
              </w:rPr>
              <w:t>Dance achievement standard</w:t>
            </w:r>
          </w:p>
        </w:tc>
      </w:tr>
      <w:tr w:rsidR="000A5899" w:rsidRPr="00FB1288" w14:paraId="64EEEA7D" w14:textId="77777777" w:rsidTr="00A92566">
        <w:trPr>
          <w:trHeight w:val="283"/>
        </w:trPr>
        <w:tc>
          <w:tcPr>
            <w:tcW w:w="1440" w:type="dxa"/>
            <w:vMerge/>
            <w:tcBorders>
              <w:left w:val="single" w:sz="18" w:space="0" w:color="365F91" w:themeColor="accent1" w:themeShade="BF"/>
            </w:tcBorders>
          </w:tcPr>
          <w:p w14:paraId="47FE15D5" w14:textId="77777777" w:rsidR="000A5899" w:rsidRPr="00FB1288" w:rsidRDefault="000A5899" w:rsidP="00A92566">
            <w:pPr>
              <w:rPr>
                <w:rFonts w:ascii="Arial" w:hAnsi="Arial" w:cs="Arial"/>
                <w:b/>
                <w:bCs/>
                <w:color w:val="365F91" w:themeColor="accent1" w:themeShade="BF"/>
                <w:sz w:val="24"/>
                <w:szCs w:val="24"/>
              </w:rPr>
            </w:pPr>
          </w:p>
        </w:tc>
        <w:tc>
          <w:tcPr>
            <w:tcW w:w="9450" w:type="dxa"/>
            <w:tcBorders>
              <w:top w:val="single" w:sz="18" w:space="0" w:color="0067B4"/>
              <w:left w:val="single" w:sz="4" w:space="0" w:color="0067B4"/>
              <w:right w:val="single" w:sz="4" w:space="0" w:color="17365D" w:themeColor="text2" w:themeShade="BF"/>
            </w:tcBorders>
            <w:shd w:val="clear" w:color="auto" w:fill="auto"/>
          </w:tcPr>
          <w:p w14:paraId="5CD21B34" w14:textId="77777777" w:rsidR="002A67EB" w:rsidRPr="002A67EB" w:rsidRDefault="002A67EB" w:rsidP="002A67EB">
            <w:pPr>
              <w:spacing w:after="120" w:line="276" w:lineRule="auto"/>
              <w:rPr>
                <w:rFonts w:ascii="Arial" w:hAnsi="Arial" w:cs="Arial"/>
                <w:sz w:val="20"/>
                <w:szCs w:val="20"/>
              </w:rPr>
            </w:pPr>
            <w:r w:rsidRPr="002A67EB">
              <w:rPr>
                <w:rFonts w:ascii="Arial" w:hAnsi="Arial" w:cs="Arial"/>
                <w:sz w:val="20"/>
                <w:szCs w:val="20"/>
              </w:rPr>
              <w:t xml:space="preserve">By the end of Year 4, students explain the ways that artists communicate ideas and meanings in arts works created for different purposes or at different times and places. </w:t>
            </w:r>
          </w:p>
          <w:p w14:paraId="799863D1" w14:textId="036A815F" w:rsidR="000A5899" w:rsidRPr="00FB1288" w:rsidRDefault="002A67EB" w:rsidP="002A67EB">
            <w:pPr>
              <w:pStyle w:val="Tableheading12black"/>
              <w:spacing w:before="0" w:after="120" w:line="276" w:lineRule="auto"/>
              <w:jc w:val="left"/>
            </w:pPr>
            <w:r w:rsidRPr="002A67EB">
              <w:rPr>
                <w:b w:val="0"/>
                <w:bCs w:val="0"/>
                <w:sz w:val="20"/>
                <w:szCs w:val="20"/>
              </w:rPr>
              <w:t>Students develop ideas for their own arts works in different forms and use elements, conventions, techniques or processes to create arts works that communicate their intentions. They share their arts works with audiences.</w:t>
            </w:r>
          </w:p>
        </w:tc>
        <w:tc>
          <w:tcPr>
            <w:tcW w:w="9630" w:type="dxa"/>
            <w:tcBorders>
              <w:top w:val="single" w:sz="18" w:space="0" w:color="00629B"/>
              <w:left w:val="single" w:sz="4" w:space="0" w:color="17365D" w:themeColor="text2" w:themeShade="BF"/>
              <w:bottom w:val="nil"/>
              <w:right w:val="single" w:sz="18" w:space="0" w:color="365F91" w:themeColor="accent1" w:themeShade="BF"/>
            </w:tcBorders>
          </w:tcPr>
          <w:p w14:paraId="7EFB28FC" w14:textId="77777777" w:rsidR="002A67EB" w:rsidRPr="002A67EB" w:rsidRDefault="002A67EB" w:rsidP="00E621F6">
            <w:pPr>
              <w:spacing w:after="60" w:line="276" w:lineRule="auto"/>
              <w:rPr>
                <w:rFonts w:ascii="Arial" w:eastAsia="Times New Roman" w:hAnsi="Arial" w:cs="Arial"/>
                <w:color w:val="000000" w:themeColor="text1"/>
                <w:sz w:val="20"/>
                <w:szCs w:val="20"/>
                <w:lang w:eastAsia="en-AU"/>
              </w:rPr>
            </w:pPr>
            <w:r w:rsidRPr="002A67EB">
              <w:rPr>
                <w:rFonts w:ascii="Arial" w:eastAsia="Times New Roman" w:hAnsi="Arial" w:cs="Arial"/>
                <w:color w:val="000000" w:themeColor="text1"/>
                <w:sz w:val="20"/>
                <w:szCs w:val="20"/>
                <w:lang w:eastAsia="en-AU"/>
              </w:rPr>
              <w:t>By the end of Year 6, students explain the ways that visual artists communicate ideas and concepts in artworks. They demonstrate and describe how the visual arts can be used to maintain, continue and revitalise culture.</w:t>
            </w:r>
          </w:p>
          <w:p w14:paraId="663A4827" w14:textId="04604EC0" w:rsidR="000A5899" w:rsidRPr="00FB1288" w:rsidRDefault="002A67EB" w:rsidP="00E621F6">
            <w:pPr>
              <w:pStyle w:val="Tableheading12black"/>
              <w:spacing w:before="0" w:after="60" w:line="276" w:lineRule="auto"/>
              <w:jc w:val="left"/>
              <w:rPr>
                <w:b w:val="0"/>
                <w:bCs w:val="0"/>
              </w:rPr>
            </w:pPr>
            <w:r w:rsidRPr="002A67EB">
              <w:rPr>
                <w:rFonts w:eastAsia="Times New Roman"/>
                <w:b w:val="0"/>
                <w:bCs w:val="0"/>
                <w:color w:val="000000" w:themeColor="text1"/>
                <w:sz w:val="20"/>
                <w:szCs w:val="20"/>
                <w:lang w:eastAsia="en-AU"/>
              </w:rPr>
              <w:t>Students demonstrate developing visual arts practice as they experiment with visual arts processes, visual conventions, materials and techniques. They respond to inspiration to create artworks that communicate their intentions, and curate exhibits of artworks to communicate these intentions to audiences and discuss responses to the work.</w:t>
            </w:r>
          </w:p>
        </w:tc>
      </w:tr>
      <w:tr w:rsidR="000A5899" w:rsidRPr="00FB1288" w14:paraId="0663FA40" w14:textId="77777777" w:rsidTr="00A92566">
        <w:trPr>
          <w:trHeight w:val="283"/>
        </w:trPr>
        <w:tc>
          <w:tcPr>
            <w:tcW w:w="1440" w:type="dxa"/>
            <w:vMerge/>
            <w:tcBorders>
              <w:left w:val="single" w:sz="18" w:space="0" w:color="365F91" w:themeColor="accent1" w:themeShade="BF"/>
            </w:tcBorders>
          </w:tcPr>
          <w:p w14:paraId="3CA6B3F2" w14:textId="77777777" w:rsidR="000A5899" w:rsidRPr="00FB1288" w:rsidRDefault="000A5899" w:rsidP="00A92566">
            <w:pPr>
              <w:rPr>
                <w:rFonts w:ascii="Arial" w:hAnsi="Arial" w:cs="Arial"/>
                <w:b/>
                <w:bCs/>
                <w:color w:val="365F91" w:themeColor="accent1" w:themeShade="BF"/>
                <w:sz w:val="24"/>
                <w:szCs w:val="24"/>
              </w:rPr>
            </w:pPr>
          </w:p>
        </w:tc>
        <w:tc>
          <w:tcPr>
            <w:tcW w:w="19080" w:type="dxa"/>
            <w:gridSpan w:val="2"/>
            <w:tcBorders>
              <w:top w:val="single" w:sz="18" w:space="0" w:color="0067B4"/>
              <w:left w:val="single" w:sz="4" w:space="0" w:color="0067B4"/>
              <w:right w:val="single" w:sz="18" w:space="0" w:color="0067B4"/>
            </w:tcBorders>
            <w:shd w:val="clear" w:color="auto" w:fill="365F91" w:themeFill="accent1" w:themeFillShade="BF"/>
          </w:tcPr>
          <w:p w14:paraId="62523263" w14:textId="77777777" w:rsidR="000A5899" w:rsidRPr="00FB1288" w:rsidRDefault="000A5899" w:rsidP="00A92566">
            <w:pPr>
              <w:pStyle w:val="Tableheading12black"/>
              <w:spacing w:before="0" w:after="120" w:line="276" w:lineRule="auto"/>
              <w:rPr>
                <w:color w:val="FFFFFF" w:themeColor="background1"/>
              </w:rPr>
            </w:pPr>
            <w:r w:rsidRPr="00FB1288">
              <w:rPr>
                <w:color w:val="FFFFFF" w:themeColor="background1"/>
              </w:rPr>
              <w:t>Learning area achievement standard</w:t>
            </w:r>
          </w:p>
        </w:tc>
      </w:tr>
      <w:tr w:rsidR="000A5899" w:rsidRPr="00FB1288" w14:paraId="2B4748A7" w14:textId="77777777" w:rsidTr="00A92566">
        <w:trPr>
          <w:trHeight w:val="283"/>
        </w:trPr>
        <w:tc>
          <w:tcPr>
            <w:tcW w:w="1440" w:type="dxa"/>
            <w:vMerge/>
            <w:tcBorders>
              <w:left w:val="single" w:sz="18" w:space="0" w:color="365F91" w:themeColor="accent1" w:themeShade="BF"/>
              <w:bottom w:val="single" w:sz="18" w:space="0" w:color="365F91" w:themeColor="accent1" w:themeShade="BF"/>
            </w:tcBorders>
          </w:tcPr>
          <w:p w14:paraId="44842D82" w14:textId="77777777" w:rsidR="000A5899" w:rsidRPr="00FB1288" w:rsidRDefault="000A5899" w:rsidP="00A92566">
            <w:pPr>
              <w:rPr>
                <w:rFonts w:ascii="Arial" w:hAnsi="Arial" w:cs="Arial"/>
                <w:b/>
                <w:bCs/>
                <w:color w:val="365F91" w:themeColor="accent1" w:themeShade="BF"/>
                <w:sz w:val="24"/>
                <w:szCs w:val="24"/>
              </w:rPr>
            </w:pPr>
          </w:p>
        </w:tc>
        <w:tc>
          <w:tcPr>
            <w:tcW w:w="9450" w:type="dxa"/>
            <w:tcBorders>
              <w:top w:val="single" w:sz="18" w:space="0" w:color="0067B4"/>
              <w:left w:val="single" w:sz="4" w:space="0" w:color="0067B4"/>
              <w:right w:val="single" w:sz="4" w:space="0" w:color="17365D" w:themeColor="text2" w:themeShade="BF"/>
            </w:tcBorders>
          </w:tcPr>
          <w:p w14:paraId="188412D0" w14:textId="77777777" w:rsidR="002A67EB" w:rsidRPr="002A67EB" w:rsidRDefault="002A67EB" w:rsidP="002A67EB">
            <w:pPr>
              <w:spacing w:after="120" w:line="276" w:lineRule="auto"/>
              <w:rPr>
                <w:rFonts w:ascii="Arial" w:hAnsi="Arial" w:cs="Arial"/>
                <w:sz w:val="20"/>
                <w:szCs w:val="20"/>
              </w:rPr>
            </w:pPr>
            <w:r w:rsidRPr="002A67EB">
              <w:rPr>
                <w:rFonts w:ascii="Arial" w:hAnsi="Arial" w:cs="Arial"/>
                <w:sz w:val="20"/>
                <w:szCs w:val="20"/>
              </w:rPr>
              <w:t xml:space="preserve">By the end of Year 4, students explain the ways that artists communicate ideas and meanings in arts works created for different purposes or at different times and places. </w:t>
            </w:r>
          </w:p>
          <w:p w14:paraId="1DD2C047" w14:textId="1DD26944" w:rsidR="000A5899" w:rsidRPr="00FB1288" w:rsidRDefault="002A67EB" w:rsidP="002A67EB">
            <w:pPr>
              <w:pStyle w:val="Tableheading12black"/>
              <w:spacing w:before="0" w:after="120" w:line="276" w:lineRule="auto"/>
              <w:jc w:val="left"/>
              <w:rPr>
                <w:b w:val="0"/>
                <w:bCs w:val="0"/>
              </w:rPr>
            </w:pPr>
            <w:r w:rsidRPr="002A67EB">
              <w:rPr>
                <w:b w:val="0"/>
                <w:bCs w:val="0"/>
                <w:sz w:val="20"/>
                <w:szCs w:val="20"/>
              </w:rPr>
              <w:t>Students develop ideas for their own arts works in different forms and use elements, conventions, techniques or processes to create arts works that communicate their intentions. They share their arts works with audiences</w:t>
            </w:r>
          </w:p>
        </w:tc>
        <w:tc>
          <w:tcPr>
            <w:tcW w:w="9630" w:type="dxa"/>
            <w:tcBorders>
              <w:top w:val="single" w:sz="18" w:space="0" w:color="00629B"/>
              <w:left w:val="single" w:sz="4" w:space="0" w:color="17365D" w:themeColor="text2" w:themeShade="BF"/>
              <w:bottom w:val="nil"/>
              <w:right w:val="single" w:sz="18" w:space="0" w:color="365F91" w:themeColor="accent1" w:themeShade="BF"/>
            </w:tcBorders>
          </w:tcPr>
          <w:p w14:paraId="78215A23" w14:textId="77777777" w:rsidR="002A67EB" w:rsidRPr="002A67EB" w:rsidRDefault="002A67EB" w:rsidP="00E621F6">
            <w:pPr>
              <w:spacing w:after="60" w:line="276" w:lineRule="auto"/>
              <w:rPr>
                <w:rFonts w:ascii="Arial" w:hAnsi="Arial" w:cs="Arial"/>
                <w:sz w:val="20"/>
                <w:szCs w:val="20"/>
              </w:rPr>
            </w:pPr>
            <w:r w:rsidRPr="002A67EB">
              <w:rPr>
                <w:rFonts w:ascii="Arial" w:hAnsi="Arial" w:cs="Arial"/>
                <w:sz w:val="20"/>
                <w:szCs w:val="20"/>
              </w:rPr>
              <w:t>By the end of Year 6 students describe the ways that artists communicate ideas and meanings through their arts works. They describe the ways that the arts can contribute to maintaining, continuing and revitalising cultures.</w:t>
            </w:r>
          </w:p>
          <w:p w14:paraId="3927146C" w14:textId="328BF0FE" w:rsidR="000A5899" w:rsidRPr="00FB1288" w:rsidRDefault="002A67EB" w:rsidP="00E621F6">
            <w:pPr>
              <w:pStyle w:val="Tableheading12black"/>
              <w:spacing w:before="0" w:after="60" w:line="276" w:lineRule="auto"/>
              <w:jc w:val="left"/>
              <w:rPr>
                <w:b w:val="0"/>
                <w:bCs w:val="0"/>
              </w:rPr>
            </w:pPr>
            <w:r w:rsidRPr="002A67EB">
              <w:rPr>
                <w:b w:val="0"/>
                <w:bCs w:val="0"/>
                <w:sz w:val="20"/>
                <w:szCs w:val="20"/>
              </w:rPr>
              <w:t>Students demonstrate safe, collaborative practice. They use elements, conventions, skills and processes to create arts works that communicate their intentions. They present their arts works and share ideas about their arts works with audiences.</w:t>
            </w:r>
          </w:p>
        </w:tc>
      </w:tr>
      <w:tr w:rsidR="000A5899" w:rsidRPr="00FB1288" w14:paraId="125B3D71" w14:textId="77777777" w:rsidTr="00A92566">
        <w:trPr>
          <w:trHeight w:val="283"/>
        </w:trPr>
        <w:tc>
          <w:tcPr>
            <w:tcW w:w="1440" w:type="dxa"/>
            <w:tcBorders>
              <w:top w:val="single" w:sz="18" w:space="0" w:color="365F91" w:themeColor="accent1" w:themeShade="BF"/>
              <w:left w:val="single" w:sz="18" w:space="0" w:color="00629B"/>
              <w:bottom w:val="single" w:sz="18" w:space="0" w:color="365F91" w:themeColor="accent1" w:themeShade="BF"/>
              <w:right w:val="single" w:sz="4" w:space="0" w:color="0067B4"/>
            </w:tcBorders>
            <w:shd w:val="clear" w:color="auto" w:fill="D6E3BC" w:themeFill="accent3" w:themeFillTint="66"/>
            <w:vAlign w:val="center"/>
          </w:tcPr>
          <w:p w14:paraId="68BB0B34" w14:textId="77777777" w:rsidR="000A5899" w:rsidRPr="00FB1288" w:rsidRDefault="000A5899" w:rsidP="00A92566">
            <w:pPr>
              <w:jc w:val="center"/>
              <w:rPr>
                <w:rFonts w:ascii="Arial" w:hAnsi="Arial" w:cs="Arial"/>
                <w:b/>
              </w:rPr>
            </w:pPr>
            <w:r w:rsidRPr="00FB1288">
              <w:rPr>
                <w:rFonts w:ascii="Arial" w:hAnsi="Arial" w:cs="Arial"/>
                <w:b/>
              </w:rPr>
              <w:t xml:space="preserve">Strand </w:t>
            </w:r>
          </w:p>
        </w:tc>
        <w:tc>
          <w:tcPr>
            <w:tcW w:w="19080" w:type="dxa"/>
            <w:gridSpan w:val="2"/>
            <w:tcBorders>
              <w:left w:val="single" w:sz="4" w:space="0" w:color="0067B4"/>
              <w:right w:val="single" w:sz="18" w:space="0" w:color="0067B4"/>
            </w:tcBorders>
            <w:shd w:val="clear" w:color="auto" w:fill="365F91" w:themeFill="accent1" w:themeFillShade="BF"/>
          </w:tcPr>
          <w:p w14:paraId="6AA9B03E" w14:textId="77777777" w:rsidR="000A5899" w:rsidRPr="00FB1288" w:rsidRDefault="000A5899" w:rsidP="00A92566">
            <w:pPr>
              <w:pStyle w:val="Tableheading12white"/>
              <w:spacing w:before="0" w:after="0" w:line="276" w:lineRule="auto"/>
            </w:pPr>
            <w:r w:rsidRPr="00FB1288">
              <w:t>Content description</w:t>
            </w:r>
          </w:p>
          <w:p w14:paraId="0ADB1903" w14:textId="77777777" w:rsidR="000A5899" w:rsidRPr="00FB1288" w:rsidRDefault="000A5899" w:rsidP="00A92566">
            <w:pPr>
              <w:spacing w:line="276" w:lineRule="auto"/>
              <w:jc w:val="center"/>
              <w:rPr>
                <w:rFonts w:ascii="Arial" w:hAnsi="Arial" w:cs="Arial"/>
                <w:b/>
                <w:color w:val="FFFFFF" w:themeColor="background1"/>
                <w:sz w:val="24"/>
                <w:szCs w:val="24"/>
              </w:rPr>
            </w:pPr>
            <w:r w:rsidRPr="00FB1288">
              <w:rPr>
                <w:rFonts w:ascii="Arial" w:hAnsi="Arial" w:cs="Arial"/>
                <w:bCs/>
                <w:i/>
                <w:color w:val="FFFFFF" w:themeColor="background1"/>
                <w:sz w:val="20"/>
                <w:szCs w:val="20"/>
              </w:rPr>
              <w:t>Students learn to:</w:t>
            </w:r>
          </w:p>
        </w:tc>
      </w:tr>
      <w:tr w:rsidR="000A5899" w:rsidRPr="00FB1288" w14:paraId="4A1C4F4D" w14:textId="77777777" w:rsidTr="00A92566">
        <w:trPr>
          <w:trHeight w:val="579"/>
        </w:trPr>
        <w:tc>
          <w:tcPr>
            <w:tcW w:w="1440" w:type="dxa"/>
            <w:vMerge w:val="restart"/>
            <w:tcBorders>
              <w:top w:val="single" w:sz="18" w:space="0" w:color="365F91" w:themeColor="accent1" w:themeShade="BF"/>
              <w:left w:val="single" w:sz="18" w:space="0" w:color="365F91" w:themeColor="accent1" w:themeShade="BF"/>
              <w:right w:val="single" w:sz="8" w:space="0" w:color="365F91" w:themeColor="accent1" w:themeShade="BF"/>
            </w:tcBorders>
            <w:shd w:val="clear" w:color="auto" w:fill="D6E3BC" w:themeFill="accent3" w:themeFillTint="66"/>
            <w:textDirection w:val="btLr"/>
            <w:vAlign w:val="center"/>
          </w:tcPr>
          <w:p w14:paraId="5150D81D" w14:textId="77777777" w:rsidR="000A5899" w:rsidRPr="00620C85" w:rsidRDefault="000A5899" w:rsidP="00A92566">
            <w:pPr>
              <w:ind w:left="113" w:right="113"/>
              <w:jc w:val="center"/>
              <w:rPr>
                <w:rFonts w:ascii="Arial" w:hAnsi="Arial" w:cs="Arial"/>
                <w:b/>
                <w:bCs/>
                <w:sz w:val="20"/>
                <w:szCs w:val="20"/>
              </w:rPr>
            </w:pPr>
            <w:r w:rsidRPr="00620C85">
              <w:rPr>
                <w:rFonts w:ascii="Arial" w:hAnsi="Arial" w:cs="Arial"/>
                <w:b/>
                <w:sz w:val="20"/>
                <w:szCs w:val="20"/>
              </w:rPr>
              <w:t>Exploring and connecting</w:t>
            </w:r>
          </w:p>
        </w:tc>
        <w:tc>
          <w:tcPr>
            <w:tcW w:w="9450" w:type="dxa"/>
            <w:tcBorders>
              <w:left w:val="single" w:sz="8" w:space="0" w:color="365F91" w:themeColor="accent1" w:themeShade="BF"/>
              <w:bottom w:val="single" w:sz="8" w:space="0" w:color="365F91" w:themeColor="accent1" w:themeShade="BF"/>
              <w:right w:val="single" w:sz="4" w:space="0" w:color="0070C0"/>
            </w:tcBorders>
          </w:tcPr>
          <w:p w14:paraId="257FB5FD" w14:textId="20E7430A" w:rsidR="000A5899" w:rsidRPr="00FB1288" w:rsidRDefault="002A67EB" w:rsidP="00A92566">
            <w:pPr>
              <w:spacing w:after="120" w:line="276" w:lineRule="auto"/>
              <w:textAlignment w:val="baseline"/>
              <w:rPr>
                <w:rFonts w:ascii="Arial" w:eastAsia="Times New Roman" w:hAnsi="Arial" w:cs="Arial"/>
                <w:sz w:val="20"/>
                <w:szCs w:val="20"/>
              </w:rPr>
            </w:pPr>
            <w:r w:rsidRPr="00FB1288">
              <w:rPr>
                <w:rFonts w:ascii="Arial" w:hAnsi="Arial" w:cs="Arial"/>
                <w:sz w:val="20"/>
                <w:szCs w:val="20"/>
              </w:rPr>
              <w:t>explore and describe the ways that visual artists use visual arts processes, visual conventions, and materials to represent the world as they see it (</w:t>
            </w:r>
            <w:r w:rsidRPr="00FB1288">
              <w:rPr>
                <w:rFonts w:ascii="Arial" w:hAnsi="Arial" w:cs="Arial"/>
                <w:color w:val="000000"/>
                <w:sz w:val="20"/>
                <w:szCs w:val="20"/>
                <w:shd w:val="clear" w:color="auto" w:fill="FFFFFF"/>
              </w:rPr>
              <w:t>AC9AVA</w:t>
            </w:r>
            <w:r w:rsidRPr="00FB1288">
              <w:rPr>
                <w:rFonts w:ascii="Arial" w:hAnsi="Arial" w:cs="Arial"/>
                <w:color w:val="000000"/>
                <w:sz w:val="20"/>
                <w:szCs w:val="20"/>
              </w:rPr>
              <w:t>4E</w:t>
            </w:r>
            <w:r w:rsidRPr="00FB1288">
              <w:rPr>
                <w:rFonts w:ascii="Arial" w:hAnsi="Arial" w:cs="Arial"/>
                <w:color w:val="000000"/>
                <w:sz w:val="20"/>
                <w:szCs w:val="20"/>
                <w:shd w:val="clear" w:color="auto" w:fill="FFFFFF"/>
              </w:rPr>
              <w:t>01</w:t>
            </w:r>
            <w:r w:rsidRPr="00FB1288">
              <w:rPr>
                <w:rFonts w:ascii="Arial" w:hAnsi="Arial" w:cs="Arial"/>
                <w:sz w:val="20"/>
                <w:szCs w:val="20"/>
              </w:rPr>
              <w:t>)</w:t>
            </w:r>
          </w:p>
        </w:tc>
        <w:tc>
          <w:tcPr>
            <w:tcW w:w="9630" w:type="dxa"/>
            <w:tcBorders>
              <w:left w:val="single" w:sz="4" w:space="0" w:color="0070C0"/>
              <w:bottom w:val="single" w:sz="8" w:space="0" w:color="365F91" w:themeColor="accent1" w:themeShade="BF"/>
              <w:right w:val="single" w:sz="18" w:space="0" w:color="365F91" w:themeColor="accent1" w:themeShade="BF"/>
            </w:tcBorders>
          </w:tcPr>
          <w:p w14:paraId="2F758281" w14:textId="0CE6DA53" w:rsidR="000A5899" w:rsidRPr="00FB1288" w:rsidRDefault="002A67EB" w:rsidP="00A92566">
            <w:pPr>
              <w:spacing w:after="120" w:line="276" w:lineRule="auto"/>
              <w:rPr>
                <w:rFonts w:ascii="Arial" w:eastAsia="Arial" w:hAnsi="Arial" w:cs="Arial"/>
                <w:sz w:val="20"/>
                <w:szCs w:val="20"/>
              </w:rPr>
            </w:pPr>
            <w:r w:rsidRPr="00FB1288">
              <w:rPr>
                <w:rFonts w:ascii="Arial" w:hAnsi="Arial" w:cs="Arial"/>
                <w:sz w:val="20"/>
                <w:szCs w:val="20"/>
              </w:rPr>
              <w:t>investigate and explain the ways that visual artists represent views, beliefs and opinions for different purposes and in different contexts (</w:t>
            </w:r>
            <w:r w:rsidRPr="00FB1288">
              <w:rPr>
                <w:rFonts w:ascii="Arial" w:hAnsi="Arial" w:cs="Arial"/>
                <w:color w:val="000000"/>
                <w:sz w:val="20"/>
                <w:szCs w:val="20"/>
                <w:shd w:val="clear" w:color="auto" w:fill="FFFFFF"/>
              </w:rPr>
              <w:t>AC9AVA6</w:t>
            </w:r>
            <w:r w:rsidRPr="00FB1288">
              <w:rPr>
                <w:rFonts w:ascii="Arial" w:hAnsi="Arial" w:cs="Arial"/>
                <w:color w:val="000000"/>
                <w:sz w:val="20"/>
                <w:szCs w:val="20"/>
              </w:rPr>
              <w:t>E</w:t>
            </w:r>
            <w:r w:rsidRPr="00FB1288">
              <w:rPr>
                <w:rFonts w:ascii="Arial" w:hAnsi="Arial" w:cs="Arial"/>
                <w:color w:val="000000"/>
                <w:sz w:val="20"/>
                <w:szCs w:val="20"/>
                <w:shd w:val="clear" w:color="auto" w:fill="FFFFFF"/>
              </w:rPr>
              <w:t>01</w:t>
            </w:r>
            <w:r w:rsidRPr="00FB1288">
              <w:rPr>
                <w:rFonts w:ascii="Arial" w:hAnsi="Arial" w:cs="Arial"/>
                <w:sz w:val="20"/>
                <w:szCs w:val="20"/>
              </w:rPr>
              <w:t>)</w:t>
            </w:r>
          </w:p>
        </w:tc>
      </w:tr>
      <w:tr w:rsidR="000A5899" w:rsidRPr="00FB1288" w14:paraId="19290390" w14:textId="77777777" w:rsidTr="00CE7219">
        <w:trPr>
          <w:trHeight w:val="974"/>
        </w:trPr>
        <w:tc>
          <w:tcPr>
            <w:tcW w:w="1440" w:type="dxa"/>
            <w:vMerge/>
            <w:tcBorders>
              <w:left w:val="single" w:sz="18" w:space="0" w:color="365F91" w:themeColor="accent1" w:themeShade="BF"/>
              <w:right w:val="single" w:sz="8" w:space="0" w:color="365F91" w:themeColor="accent1" w:themeShade="BF"/>
            </w:tcBorders>
            <w:vAlign w:val="center"/>
          </w:tcPr>
          <w:p w14:paraId="3B1B1EE8" w14:textId="77777777" w:rsidR="000A5899" w:rsidRPr="00620C85" w:rsidRDefault="000A5899" w:rsidP="00A92566">
            <w:pPr>
              <w:jc w:val="center"/>
              <w:rPr>
                <w:rFonts w:ascii="Arial" w:hAnsi="Arial" w:cs="Arial"/>
                <w:b/>
                <w:sz w:val="20"/>
                <w:szCs w:val="20"/>
              </w:rPr>
            </w:pPr>
          </w:p>
        </w:tc>
        <w:tc>
          <w:tcPr>
            <w:tcW w:w="9450" w:type="dxa"/>
            <w:tcBorders>
              <w:top w:val="single" w:sz="8" w:space="0" w:color="365F91" w:themeColor="accent1" w:themeShade="BF"/>
              <w:left w:val="single" w:sz="8" w:space="0" w:color="365F91" w:themeColor="accent1" w:themeShade="BF"/>
              <w:right w:val="single" w:sz="8" w:space="0" w:color="365F91" w:themeColor="accent1" w:themeShade="BF"/>
            </w:tcBorders>
          </w:tcPr>
          <w:p w14:paraId="1A7D6D45" w14:textId="5FA0076E" w:rsidR="000A5899" w:rsidRPr="00FB1288" w:rsidRDefault="002A67EB" w:rsidP="00A92566">
            <w:pPr>
              <w:spacing w:after="120" w:line="276" w:lineRule="auto"/>
              <w:rPr>
                <w:rFonts w:ascii="Arial" w:eastAsia="Arial" w:hAnsi="Arial" w:cs="Arial"/>
                <w:sz w:val="20"/>
                <w:szCs w:val="20"/>
                <w:lang w:val="en-AU"/>
              </w:rPr>
            </w:pPr>
            <w:r w:rsidRPr="00FB1288">
              <w:rPr>
                <w:rFonts w:ascii="Arial" w:hAnsi="Arial" w:cs="Arial"/>
                <w:sz w:val="20"/>
                <w:szCs w:val="20"/>
              </w:rPr>
              <w:t>describe ways First Nations Australians use cultural expressions to communicate their connection to and responsibility for Country/Place, Culture and People (</w:t>
            </w:r>
            <w:r w:rsidRPr="00FB1288">
              <w:rPr>
                <w:rFonts w:ascii="Arial" w:hAnsi="Arial" w:cs="Arial"/>
                <w:color w:val="000000"/>
                <w:sz w:val="20"/>
                <w:szCs w:val="20"/>
                <w:shd w:val="clear" w:color="auto" w:fill="FFFFFF"/>
              </w:rPr>
              <w:t>AC9AVA4</w:t>
            </w:r>
            <w:r w:rsidRPr="00FB1288">
              <w:rPr>
                <w:rFonts w:ascii="Arial" w:hAnsi="Arial" w:cs="Arial"/>
                <w:color w:val="000000"/>
                <w:sz w:val="20"/>
                <w:szCs w:val="20"/>
              </w:rPr>
              <w:t>E</w:t>
            </w:r>
            <w:r w:rsidRPr="00FB1288">
              <w:rPr>
                <w:rFonts w:ascii="Arial" w:hAnsi="Arial" w:cs="Arial"/>
                <w:color w:val="000000"/>
                <w:sz w:val="20"/>
                <w:szCs w:val="20"/>
                <w:shd w:val="clear" w:color="auto" w:fill="FFFFFF"/>
              </w:rPr>
              <w:t>02</w:t>
            </w:r>
            <w:r w:rsidRPr="00FB1288">
              <w:rPr>
                <w:rFonts w:ascii="Arial" w:hAnsi="Arial" w:cs="Arial"/>
                <w:sz w:val="20"/>
                <w:szCs w:val="20"/>
              </w:rPr>
              <w:t>)</w:t>
            </w:r>
          </w:p>
        </w:tc>
        <w:tc>
          <w:tcPr>
            <w:tcW w:w="9630" w:type="dxa"/>
            <w:tcBorders>
              <w:top w:val="single" w:sz="8" w:space="0" w:color="365F91" w:themeColor="accent1" w:themeShade="BF"/>
              <w:left w:val="single" w:sz="8" w:space="0" w:color="365F91" w:themeColor="accent1" w:themeShade="BF"/>
              <w:right w:val="single" w:sz="18" w:space="0" w:color="365F91" w:themeColor="accent1" w:themeShade="BF"/>
            </w:tcBorders>
          </w:tcPr>
          <w:p w14:paraId="07BD3D54" w14:textId="77777777" w:rsidR="002A67EB" w:rsidRPr="00FB1288" w:rsidRDefault="002A67EB" w:rsidP="002A67EB">
            <w:pPr>
              <w:spacing w:after="120" w:line="276" w:lineRule="auto"/>
              <w:rPr>
                <w:rFonts w:ascii="Arial" w:eastAsia="Times New Roman" w:hAnsi="Arial" w:cs="Arial"/>
                <w:sz w:val="20"/>
                <w:szCs w:val="20"/>
                <w:lang w:val="en-AU"/>
              </w:rPr>
            </w:pPr>
            <w:r w:rsidRPr="00FB1288">
              <w:rPr>
                <w:rFonts w:ascii="Arial" w:hAnsi="Arial" w:cs="Arial"/>
                <w:sz w:val="20"/>
                <w:szCs w:val="20"/>
              </w:rPr>
              <w:t>investigate and discuss the ways that First Nations Australians maintain, continue and revitalise culture</w:t>
            </w:r>
          </w:p>
          <w:p w14:paraId="58D5B260" w14:textId="0AD97860" w:rsidR="000A5899" w:rsidRPr="00FB1288" w:rsidRDefault="002A67EB" w:rsidP="00E621F6">
            <w:pPr>
              <w:spacing w:after="120" w:line="276" w:lineRule="auto"/>
              <w:rPr>
                <w:rFonts w:ascii="Arial" w:hAnsi="Arial" w:cs="Arial"/>
                <w:sz w:val="20"/>
                <w:szCs w:val="20"/>
              </w:rPr>
            </w:pPr>
            <w:r w:rsidRPr="00FB1288">
              <w:rPr>
                <w:rFonts w:ascii="Arial" w:hAnsi="Arial" w:cs="Arial"/>
                <w:sz w:val="20"/>
                <w:szCs w:val="20"/>
              </w:rPr>
              <w:t>(</w:t>
            </w:r>
            <w:r w:rsidRPr="00FB1288">
              <w:rPr>
                <w:rFonts w:ascii="Arial" w:hAnsi="Arial" w:cs="Arial"/>
                <w:color w:val="000000"/>
                <w:sz w:val="20"/>
                <w:szCs w:val="20"/>
                <w:shd w:val="clear" w:color="auto" w:fill="FFFFFF"/>
              </w:rPr>
              <w:t>AC9AVA6</w:t>
            </w:r>
            <w:r w:rsidRPr="00FB1288">
              <w:rPr>
                <w:rFonts w:ascii="Arial" w:hAnsi="Arial" w:cs="Arial"/>
                <w:color w:val="000000"/>
                <w:sz w:val="20"/>
                <w:szCs w:val="20"/>
              </w:rPr>
              <w:t>E</w:t>
            </w:r>
            <w:r w:rsidRPr="00FB1288">
              <w:rPr>
                <w:rFonts w:ascii="Arial" w:hAnsi="Arial" w:cs="Arial"/>
                <w:color w:val="000000"/>
                <w:sz w:val="20"/>
                <w:szCs w:val="20"/>
                <w:shd w:val="clear" w:color="auto" w:fill="FFFFFF"/>
              </w:rPr>
              <w:t>02</w:t>
            </w:r>
            <w:r w:rsidRPr="00FB1288">
              <w:rPr>
                <w:rFonts w:ascii="Arial" w:hAnsi="Arial" w:cs="Arial"/>
                <w:sz w:val="20"/>
                <w:szCs w:val="20"/>
              </w:rPr>
              <w:t xml:space="preserve">) </w:t>
            </w:r>
          </w:p>
        </w:tc>
      </w:tr>
      <w:tr w:rsidR="000A5899" w:rsidRPr="00FB1288" w14:paraId="71D03029" w14:textId="77777777" w:rsidTr="00A92566">
        <w:trPr>
          <w:cantSplit/>
          <w:trHeight w:val="1417"/>
        </w:trPr>
        <w:tc>
          <w:tcPr>
            <w:tcW w:w="1440" w:type="dxa"/>
            <w:tcBorders>
              <w:top w:val="single" w:sz="18" w:space="0" w:color="00629B"/>
              <w:left w:val="single" w:sz="18" w:space="0" w:color="00629B"/>
              <w:bottom w:val="single" w:sz="18" w:space="0" w:color="00629B"/>
              <w:right w:val="single" w:sz="4" w:space="0" w:color="0067B4"/>
            </w:tcBorders>
            <w:shd w:val="clear" w:color="auto" w:fill="D6E3BC" w:themeFill="accent3" w:themeFillTint="66"/>
            <w:textDirection w:val="btLr"/>
            <w:vAlign w:val="center"/>
          </w:tcPr>
          <w:p w14:paraId="557A7A5C" w14:textId="77777777" w:rsidR="000A5899" w:rsidRPr="00620C85" w:rsidRDefault="000A5899" w:rsidP="00A92566">
            <w:pPr>
              <w:ind w:left="113" w:right="113"/>
              <w:jc w:val="center"/>
              <w:rPr>
                <w:rFonts w:ascii="Arial" w:eastAsia="Calibri" w:hAnsi="Arial" w:cs="Arial"/>
                <w:b/>
                <w:bCs/>
                <w:sz w:val="20"/>
                <w:szCs w:val="20"/>
              </w:rPr>
            </w:pPr>
            <w:r w:rsidRPr="00620C85">
              <w:rPr>
                <w:rFonts w:ascii="Arial" w:eastAsia="Calibri" w:hAnsi="Arial" w:cs="Arial"/>
                <w:b/>
                <w:bCs/>
                <w:sz w:val="20"/>
                <w:szCs w:val="20"/>
              </w:rPr>
              <w:t>Developing skills, practice and ideas</w:t>
            </w:r>
          </w:p>
        </w:tc>
        <w:tc>
          <w:tcPr>
            <w:tcW w:w="9450" w:type="dxa"/>
            <w:tcBorders>
              <w:top w:val="single" w:sz="18" w:space="0" w:color="00629B"/>
              <w:left w:val="single" w:sz="4" w:space="0" w:color="0067B4"/>
              <w:bottom w:val="single" w:sz="18" w:space="0" w:color="00629B"/>
              <w:right w:val="single" w:sz="4" w:space="0" w:color="0070C0"/>
            </w:tcBorders>
          </w:tcPr>
          <w:p w14:paraId="56B50D76" w14:textId="32D91A62" w:rsidR="000A5899" w:rsidRPr="00FB1288" w:rsidRDefault="002A67EB" w:rsidP="00A92566">
            <w:pPr>
              <w:spacing w:after="120"/>
              <w:textAlignment w:val="baseline"/>
              <w:rPr>
                <w:rFonts w:ascii="Arial" w:eastAsia="Times New Roman" w:hAnsi="Arial" w:cs="Arial"/>
                <w:sz w:val="20"/>
                <w:szCs w:val="20"/>
              </w:rPr>
            </w:pPr>
            <w:r w:rsidRPr="00FB1288">
              <w:rPr>
                <w:rFonts w:ascii="Arial" w:hAnsi="Arial" w:cs="Arial"/>
                <w:sz w:val="20"/>
                <w:szCs w:val="20"/>
              </w:rPr>
              <w:t>experiment when developing confidence with a range of visual arts processes, visual conventions, materials and techniques (</w:t>
            </w:r>
            <w:r w:rsidRPr="00FB1288">
              <w:rPr>
                <w:rFonts w:ascii="Arial" w:hAnsi="Arial" w:cs="Arial"/>
                <w:color w:val="000000"/>
                <w:sz w:val="20"/>
                <w:szCs w:val="20"/>
                <w:shd w:val="clear" w:color="auto" w:fill="FFFFFF"/>
              </w:rPr>
              <w:t>AC9AVA4</w:t>
            </w:r>
            <w:r w:rsidRPr="00FB1288">
              <w:rPr>
                <w:rFonts w:ascii="Arial" w:hAnsi="Arial" w:cs="Arial"/>
                <w:color w:val="000000"/>
                <w:sz w:val="20"/>
                <w:szCs w:val="20"/>
              </w:rPr>
              <w:t>P</w:t>
            </w:r>
            <w:r w:rsidRPr="00FB1288">
              <w:rPr>
                <w:rFonts w:ascii="Arial" w:hAnsi="Arial" w:cs="Arial"/>
                <w:color w:val="000000"/>
                <w:sz w:val="20"/>
                <w:szCs w:val="20"/>
                <w:shd w:val="clear" w:color="auto" w:fill="FFFFFF"/>
              </w:rPr>
              <w:t>01</w:t>
            </w:r>
            <w:r w:rsidR="00BF0B3C">
              <w:rPr>
                <w:rFonts w:ascii="Arial" w:hAnsi="Arial" w:cs="Arial"/>
                <w:color w:val="000000"/>
                <w:sz w:val="20"/>
                <w:szCs w:val="20"/>
                <w:shd w:val="clear" w:color="auto" w:fill="FFFFFF"/>
              </w:rPr>
              <w:t>)</w:t>
            </w:r>
          </w:p>
        </w:tc>
        <w:tc>
          <w:tcPr>
            <w:tcW w:w="9630" w:type="dxa"/>
            <w:tcBorders>
              <w:top w:val="single" w:sz="18" w:space="0" w:color="00629B"/>
              <w:left w:val="single" w:sz="4" w:space="0" w:color="0070C0"/>
              <w:bottom w:val="single" w:sz="18" w:space="0" w:color="00629B"/>
              <w:right w:val="single" w:sz="18" w:space="0" w:color="365F91" w:themeColor="accent1" w:themeShade="BF"/>
            </w:tcBorders>
            <w:shd w:val="clear" w:color="auto" w:fill="auto"/>
          </w:tcPr>
          <w:p w14:paraId="41D4C75B" w14:textId="77777777" w:rsidR="002A67EB" w:rsidRPr="00FB1288" w:rsidRDefault="002A67EB" w:rsidP="002A67EB">
            <w:pPr>
              <w:spacing w:after="120" w:line="276" w:lineRule="auto"/>
              <w:rPr>
                <w:rFonts w:ascii="Arial" w:hAnsi="Arial" w:cs="Arial"/>
                <w:sz w:val="20"/>
                <w:szCs w:val="20"/>
              </w:rPr>
            </w:pPr>
            <w:r w:rsidRPr="00FB1288">
              <w:rPr>
                <w:rFonts w:ascii="Arial" w:hAnsi="Arial" w:cs="Arial"/>
                <w:sz w:val="20"/>
                <w:szCs w:val="20"/>
              </w:rPr>
              <w:t>experiment, select and apply visual arts processes, visual conventions, materials and techniques to represent an idea</w:t>
            </w:r>
          </w:p>
          <w:p w14:paraId="7AD2533C" w14:textId="1AF0B505" w:rsidR="000A5899" w:rsidRPr="00FB1288" w:rsidRDefault="002A67EB" w:rsidP="002A67EB">
            <w:pPr>
              <w:spacing w:after="120" w:line="276" w:lineRule="auto"/>
              <w:rPr>
                <w:rFonts w:ascii="Arial" w:hAnsi="Arial" w:cs="Arial"/>
                <w:sz w:val="20"/>
                <w:szCs w:val="20"/>
              </w:rPr>
            </w:pPr>
            <w:r w:rsidRPr="00FB1288">
              <w:rPr>
                <w:rFonts w:ascii="Arial" w:hAnsi="Arial" w:cs="Arial"/>
                <w:sz w:val="20"/>
                <w:szCs w:val="20"/>
              </w:rPr>
              <w:t>(</w:t>
            </w:r>
            <w:r w:rsidRPr="00FB1288">
              <w:rPr>
                <w:rFonts w:ascii="Arial" w:hAnsi="Arial" w:cs="Arial"/>
                <w:color w:val="000000"/>
                <w:sz w:val="20"/>
                <w:szCs w:val="20"/>
                <w:shd w:val="clear" w:color="auto" w:fill="FFFFFF"/>
              </w:rPr>
              <w:t>AC9AVA6</w:t>
            </w:r>
            <w:r w:rsidRPr="00FB1288">
              <w:rPr>
                <w:rFonts w:ascii="Arial" w:hAnsi="Arial" w:cs="Arial"/>
                <w:color w:val="000000"/>
                <w:sz w:val="20"/>
                <w:szCs w:val="20"/>
              </w:rPr>
              <w:t>P</w:t>
            </w:r>
            <w:r w:rsidRPr="00FB1288">
              <w:rPr>
                <w:rFonts w:ascii="Arial" w:hAnsi="Arial" w:cs="Arial"/>
                <w:color w:val="000000"/>
                <w:sz w:val="20"/>
                <w:szCs w:val="20"/>
                <w:shd w:val="clear" w:color="auto" w:fill="FFFFFF"/>
              </w:rPr>
              <w:t>01</w:t>
            </w:r>
            <w:r w:rsidRPr="00FB1288">
              <w:rPr>
                <w:rFonts w:ascii="Arial" w:hAnsi="Arial" w:cs="Arial"/>
                <w:sz w:val="20"/>
                <w:szCs w:val="20"/>
              </w:rPr>
              <w:t>)</w:t>
            </w:r>
          </w:p>
        </w:tc>
      </w:tr>
      <w:tr w:rsidR="000A5899" w:rsidRPr="00FB1288" w14:paraId="34094792" w14:textId="77777777" w:rsidTr="00E621F6">
        <w:tblPrEx>
          <w:tblCellMar>
            <w:bottom w:w="72" w:type="dxa"/>
          </w:tblCellMar>
        </w:tblPrEx>
        <w:trPr>
          <w:cantSplit/>
          <w:trHeight w:val="1039"/>
        </w:trPr>
        <w:tc>
          <w:tcPr>
            <w:tcW w:w="1440" w:type="dxa"/>
            <w:tcBorders>
              <w:top w:val="single" w:sz="18" w:space="0" w:color="00629B"/>
              <w:left w:val="single" w:sz="18" w:space="0" w:color="00629B"/>
              <w:bottom w:val="single" w:sz="18" w:space="0" w:color="00629B"/>
              <w:right w:val="single" w:sz="4" w:space="0" w:color="0067B4"/>
            </w:tcBorders>
            <w:shd w:val="clear" w:color="auto" w:fill="D6E3BC" w:themeFill="accent3" w:themeFillTint="66"/>
            <w:textDirection w:val="btLr"/>
            <w:vAlign w:val="center"/>
          </w:tcPr>
          <w:p w14:paraId="5AD48F67" w14:textId="77777777" w:rsidR="000A5899" w:rsidRPr="00620C85" w:rsidRDefault="000A5899" w:rsidP="00A92566">
            <w:pPr>
              <w:ind w:left="113" w:right="113"/>
              <w:jc w:val="center"/>
              <w:rPr>
                <w:rFonts w:ascii="Arial" w:eastAsia="Calibri" w:hAnsi="Arial" w:cs="Arial"/>
                <w:b/>
                <w:bCs/>
                <w:sz w:val="20"/>
                <w:szCs w:val="20"/>
              </w:rPr>
            </w:pPr>
            <w:r w:rsidRPr="00620C85">
              <w:rPr>
                <w:rFonts w:ascii="Arial" w:eastAsia="Calibri" w:hAnsi="Arial" w:cs="Arial"/>
                <w:b/>
                <w:bCs/>
                <w:sz w:val="20"/>
                <w:szCs w:val="20"/>
              </w:rPr>
              <w:t>Creating</w:t>
            </w:r>
          </w:p>
        </w:tc>
        <w:tc>
          <w:tcPr>
            <w:tcW w:w="9450" w:type="dxa"/>
            <w:tcBorders>
              <w:top w:val="single" w:sz="18" w:space="0" w:color="00629B"/>
              <w:left w:val="single" w:sz="4" w:space="0" w:color="0067B4"/>
              <w:bottom w:val="single" w:sz="18" w:space="0" w:color="00629B"/>
              <w:right w:val="single" w:sz="4" w:space="0" w:color="17365D" w:themeColor="text2" w:themeShade="BF"/>
            </w:tcBorders>
          </w:tcPr>
          <w:p w14:paraId="278E3BA9" w14:textId="0B2616E4" w:rsidR="000A5899" w:rsidRPr="00FB1288" w:rsidRDefault="002A67EB" w:rsidP="00A92566">
            <w:pPr>
              <w:spacing w:line="276" w:lineRule="auto"/>
              <w:textAlignment w:val="baseline"/>
              <w:rPr>
                <w:rFonts w:ascii="Arial" w:eastAsia="Arial" w:hAnsi="Arial" w:cs="Arial"/>
                <w:sz w:val="20"/>
                <w:szCs w:val="20"/>
                <w:lang w:val="en-AU"/>
              </w:rPr>
            </w:pPr>
            <w:r w:rsidRPr="00FB1288">
              <w:rPr>
                <w:rFonts w:ascii="Arial" w:hAnsi="Arial" w:cs="Arial"/>
                <w:sz w:val="20"/>
                <w:szCs w:val="20"/>
              </w:rPr>
              <w:t>use visual arts processes, visual conventions, materials and techniques to create visual arts works that communicate ideas (</w:t>
            </w:r>
            <w:r w:rsidRPr="00FB1288">
              <w:rPr>
                <w:rFonts w:ascii="Arial" w:hAnsi="Arial" w:cs="Arial"/>
                <w:color w:val="000000"/>
                <w:sz w:val="20"/>
                <w:szCs w:val="20"/>
                <w:shd w:val="clear" w:color="auto" w:fill="FFFFFF"/>
              </w:rPr>
              <w:t>AC9AVA4</w:t>
            </w:r>
            <w:r w:rsidRPr="00FB1288">
              <w:rPr>
                <w:rFonts w:ascii="Arial" w:hAnsi="Arial" w:cs="Arial"/>
                <w:color w:val="000000"/>
                <w:sz w:val="20"/>
                <w:szCs w:val="20"/>
              </w:rPr>
              <w:t>C</w:t>
            </w:r>
            <w:r w:rsidRPr="00FB1288">
              <w:rPr>
                <w:rFonts w:ascii="Arial" w:hAnsi="Arial" w:cs="Arial"/>
                <w:color w:val="000000"/>
                <w:sz w:val="20"/>
                <w:szCs w:val="20"/>
                <w:shd w:val="clear" w:color="auto" w:fill="FFFFFF"/>
              </w:rPr>
              <w:t>01</w:t>
            </w:r>
            <w:r w:rsidRPr="00FB1288">
              <w:rPr>
                <w:rFonts w:ascii="Arial" w:hAnsi="Arial" w:cs="Arial"/>
                <w:sz w:val="20"/>
                <w:szCs w:val="20"/>
              </w:rPr>
              <w:t>)</w:t>
            </w:r>
          </w:p>
        </w:tc>
        <w:tc>
          <w:tcPr>
            <w:tcW w:w="9630" w:type="dxa"/>
            <w:tcBorders>
              <w:top w:val="single" w:sz="18" w:space="0" w:color="00629B"/>
              <w:left w:val="single" w:sz="4" w:space="0" w:color="17365D" w:themeColor="text2" w:themeShade="BF"/>
              <w:bottom w:val="single" w:sz="18" w:space="0" w:color="00629B"/>
              <w:right w:val="single" w:sz="18" w:space="0" w:color="365F91" w:themeColor="accent1" w:themeShade="BF"/>
            </w:tcBorders>
            <w:shd w:val="clear" w:color="auto" w:fill="auto"/>
          </w:tcPr>
          <w:p w14:paraId="169382B0" w14:textId="406C089B" w:rsidR="000A5899" w:rsidRPr="00FB1288" w:rsidRDefault="002A67EB" w:rsidP="00A92566">
            <w:pPr>
              <w:spacing w:line="276" w:lineRule="auto"/>
              <w:rPr>
                <w:rFonts w:ascii="Arial" w:eastAsia="Arial" w:hAnsi="Arial" w:cs="Arial"/>
                <w:sz w:val="20"/>
                <w:szCs w:val="20"/>
              </w:rPr>
            </w:pPr>
            <w:r w:rsidRPr="00FB1288">
              <w:rPr>
                <w:rFonts w:ascii="Arial" w:hAnsi="Arial" w:cs="Arial"/>
                <w:sz w:val="20"/>
                <w:szCs w:val="20"/>
              </w:rPr>
              <w:t>use visual arts processes, visual conventions materials and techniques to create visual arts works that communicate an artistic </w:t>
            </w:r>
            <w:proofErr w:type="gramStart"/>
            <w:r w:rsidRPr="00FB1288">
              <w:rPr>
                <w:rFonts w:ascii="Arial" w:hAnsi="Arial" w:cs="Arial"/>
                <w:sz w:val="20"/>
                <w:szCs w:val="20"/>
              </w:rPr>
              <w:t>intention  (</w:t>
            </w:r>
            <w:proofErr w:type="gramEnd"/>
            <w:r w:rsidRPr="00FB1288">
              <w:rPr>
                <w:rFonts w:ascii="Arial" w:hAnsi="Arial" w:cs="Arial"/>
                <w:sz w:val="20"/>
                <w:szCs w:val="20"/>
              </w:rPr>
              <w:t>AC9AVA6C01) </w:t>
            </w:r>
          </w:p>
        </w:tc>
      </w:tr>
      <w:tr w:rsidR="000A5899" w:rsidRPr="00FB1288" w14:paraId="27508975" w14:textId="77777777" w:rsidTr="00E621F6">
        <w:tblPrEx>
          <w:tblCellMar>
            <w:bottom w:w="72" w:type="dxa"/>
          </w:tblCellMar>
        </w:tblPrEx>
        <w:trPr>
          <w:cantSplit/>
          <w:trHeight w:val="1732"/>
        </w:trPr>
        <w:tc>
          <w:tcPr>
            <w:tcW w:w="1440" w:type="dxa"/>
            <w:tcBorders>
              <w:top w:val="single" w:sz="18" w:space="0" w:color="00629B"/>
              <w:left w:val="single" w:sz="18" w:space="0" w:color="00629B"/>
              <w:bottom w:val="single" w:sz="18" w:space="0" w:color="00629B"/>
              <w:right w:val="single" w:sz="4" w:space="0" w:color="0067B4"/>
            </w:tcBorders>
            <w:shd w:val="clear" w:color="auto" w:fill="D6E3BC" w:themeFill="accent3" w:themeFillTint="66"/>
            <w:textDirection w:val="btLr"/>
            <w:vAlign w:val="center"/>
          </w:tcPr>
          <w:p w14:paraId="630B7744" w14:textId="77777777" w:rsidR="000A5899" w:rsidRPr="00620C85" w:rsidRDefault="000A5899" w:rsidP="00A92566">
            <w:pPr>
              <w:ind w:left="113" w:right="113"/>
              <w:jc w:val="center"/>
              <w:rPr>
                <w:rFonts w:ascii="Arial" w:eastAsia="Calibri" w:hAnsi="Arial" w:cs="Arial"/>
                <w:b/>
                <w:bCs/>
                <w:sz w:val="20"/>
                <w:szCs w:val="20"/>
              </w:rPr>
            </w:pPr>
            <w:r w:rsidRPr="00620C85">
              <w:rPr>
                <w:rFonts w:ascii="Arial" w:eastAsia="Calibri" w:hAnsi="Arial" w:cs="Arial"/>
                <w:b/>
                <w:bCs/>
                <w:sz w:val="20"/>
                <w:szCs w:val="20"/>
              </w:rPr>
              <w:t>Sharing and communicating</w:t>
            </w:r>
          </w:p>
        </w:tc>
        <w:tc>
          <w:tcPr>
            <w:tcW w:w="9450" w:type="dxa"/>
            <w:tcBorders>
              <w:top w:val="single" w:sz="18" w:space="0" w:color="00629B"/>
              <w:left w:val="single" w:sz="4" w:space="0" w:color="0067B4"/>
              <w:bottom w:val="single" w:sz="18" w:space="0" w:color="00629B"/>
              <w:right w:val="single" w:sz="4" w:space="0" w:color="17365D" w:themeColor="text2" w:themeShade="BF"/>
            </w:tcBorders>
          </w:tcPr>
          <w:p w14:paraId="49EB53A1" w14:textId="4AEC2E0F" w:rsidR="000A5899" w:rsidRPr="00FB1288" w:rsidRDefault="002A67EB" w:rsidP="00A92566">
            <w:pPr>
              <w:textAlignment w:val="baseline"/>
              <w:rPr>
                <w:rFonts w:ascii="Arial" w:eastAsia="Arial" w:hAnsi="Arial" w:cs="Arial"/>
                <w:sz w:val="20"/>
                <w:szCs w:val="20"/>
                <w:lang w:val="en-AU"/>
              </w:rPr>
            </w:pPr>
            <w:r w:rsidRPr="00FB1288">
              <w:rPr>
                <w:rFonts w:ascii="Arial" w:hAnsi="Arial" w:cs="Arial"/>
                <w:sz w:val="20"/>
                <w:szCs w:val="20"/>
              </w:rPr>
              <w:t>display visual arts works to engage an audience and communicate artists intentions (</w:t>
            </w:r>
            <w:r w:rsidRPr="00FB1288">
              <w:rPr>
                <w:rFonts w:ascii="Arial" w:hAnsi="Arial" w:cs="Arial"/>
                <w:color w:val="000000"/>
                <w:sz w:val="20"/>
                <w:szCs w:val="20"/>
                <w:shd w:val="clear" w:color="auto" w:fill="FFFFFF"/>
              </w:rPr>
              <w:t>AC9AVA4</w:t>
            </w:r>
            <w:r w:rsidRPr="00FB1288">
              <w:rPr>
                <w:rFonts w:ascii="Arial" w:hAnsi="Arial" w:cs="Arial"/>
                <w:color w:val="000000"/>
                <w:sz w:val="20"/>
                <w:szCs w:val="20"/>
              </w:rPr>
              <w:t>S</w:t>
            </w:r>
            <w:r w:rsidRPr="00FB1288">
              <w:rPr>
                <w:rFonts w:ascii="Arial" w:hAnsi="Arial" w:cs="Arial"/>
                <w:color w:val="000000"/>
                <w:sz w:val="20"/>
                <w:szCs w:val="20"/>
                <w:shd w:val="clear" w:color="auto" w:fill="FFFFFF"/>
              </w:rPr>
              <w:t>01</w:t>
            </w:r>
            <w:r w:rsidRPr="00FB1288">
              <w:rPr>
                <w:rFonts w:ascii="Arial" w:hAnsi="Arial" w:cs="Arial"/>
                <w:sz w:val="20"/>
                <w:szCs w:val="20"/>
              </w:rPr>
              <w:t>)</w:t>
            </w:r>
          </w:p>
        </w:tc>
        <w:tc>
          <w:tcPr>
            <w:tcW w:w="9630" w:type="dxa"/>
            <w:tcBorders>
              <w:top w:val="single" w:sz="18" w:space="0" w:color="00629B"/>
              <w:left w:val="single" w:sz="4" w:space="0" w:color="17365D" w:themeColor="text2" w:themeShade="BF"/>
              <w:bottom w:val="single" w:sz="18" w:space="0" w:color="00629B"/>
              <w:right w:val="single" w:sz="18" w:space="0" w:color="365F91" w:themeColor="accent1" w:themeShade="BF"/>
            </w:tcBorders>
            <w:shd w:val="clear" w:color="auto" w:fill="auto"/>
          </w:tcPr>
          <w:p w14:paraId="63F41EDA" w14:textId="7493D309" w:rsidR="000A5899" w:rsidRPr="00FB1288" w:rsidRDefault="002A67EB" w:rsidP="00A92566">
            <w:pPr>
              <w:rPr>
                <w:rFonts w:ascii="Arial" w:eastAsia="Arial" w:hAnsi="Arial" w:cs="Arial"/>
                <w:sz w:val="20"/>
                <w:szCs w:val="20"/>
              </w:rPr>
            </w:pPr>
            <w:r w:rsidRPr="00FB1288">
              <w:rPr>
                <w:rFonts w:ascii="Arial" w:hAnsi="Arial" w:cs="Arial"/>
                <w:sz w:val="20"/>
                <w:szCs w:val="20"/>
              </w:rPr>
              <w:t>curate exhibits of visual arts works to engage with audiences to reinforce artists intentions (</w:t>
            </w:r>
            <w:r w:rsidRPr="00FB1288">
              <w:rPr>
                <w:rFonts w:ascii="Arial" w:hAnsi="Arial" w:cs="Arial"/>
                <w:color w:val="000000"/>
                <w:sz w:val="20"/>
                <w:szCs w:val="20"/>
                <w:shd w:val="clear" w:color="auto" w:fill="FFFFFF"/>
              </w:rPr>
              <w:t>AC9AVA6</w:t>
            </w:r>
            <w:r w:rsidRPr="00FB1288">
              <w:rPr>
                <w:rFonts w:ascii="Arial" w:hAnsi="Arial" w:cs="Arial"/>
                <w:color w:val="000000"/>
                <w:sz w:val="20"/>
                <w:szCs w:val="20"/>
              </w:rPr>
              <w:t>S</w:t>
            </w:r>
            <w:r w:rsidRPr="00FB1288">
              <w:rPr>
                <w:rFonts w:ascii="Arial" w:hAnsi="Arial" w:cs="Arial"/>
                <w:color w:val="000000"/>
                <w:sz w:val="20"/>
                <w:szCs w:val="20"/>
                <w:shd w:val="clear" w:color="auto" w:fill="FFFFFF"/>
              </w:rPr>
              <w:t>01</w:t>
            </w:r>
            <w:r w:rsidRPr="00FB1288">
              <w:rPr>
                <w:rFonts w:ascii="Arial" w:hAnsi="Arial" w:cs="Arial"/>
                <w:sz w:val="20"/>
                <w:szCs w:val="20"/>
              </w:rPr>
              <w:t>)</w:t>
            </w:r>
          </w:p>
        </w:tc>
      </w:tr>
    </w:tbl>
    <w:p w14:paraId="4DF9CD43" w14:textId="165D310B" w:rsidR="000A5899" w:rsidRDefault="000A5899">
      <w:pPr>
        <w:rPr>
          <w:rFonts w:ascii="Arial" w:eastAsiaTheme="majorEastAsia" w:hAnsi="Arial" w:cs="Arial"/>
          <w:b/>
          <w:bCs/>
          <w:color w:val="365F91" w:themeColor="accent1" w:themeShade="BF"/>
          <w:sz w:val="24"/>
          <w:szCs w:val="32"/>
        </w:rPr>
      </w:pPr>
    </w:p>
    <w:sectPr w:rsidR="000A5899" w:rsidSect="005A1AFA">
      <w:headerReference w:type="default" r:id="rId16"/>
      <w:footerReference w:type="default" r:id="rId17"/>
      <w:pgSz w:w="23814" w:h="16839" w:orient="landscape" w:code="8"/>
      <w:pgMar w:top="993" w:right="1440" w:bottom="1080" w:left="709"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76D62" w14:textId="77777777" w:rsidR="00BD3998" w:rsidRDefault="00BD3998" w:rsidP="00191E76">
      <w:pPr>
        <w:spacing w:after="0" w:line="240" w:lineRule="auto"/>
      </w:pPr>
      <w:r>
        <w:separator/>
      </w:r>
    </w:p>
  </w:endnote>
  <w:endnote w:type="continuationSeparator" w:id="0">
    <w:p w14:paraId="02CC8FE9" w14:textId="77777777" w:rsidR="00BD3998" w:rsidRDefault="00BD3998" w:rsidP="00191E76">
      <w:pPr>
        <w:spacing w:after="0" w:line="240" w:lineRule="auto"/>
      </w:pPr>
      <w:r>
        <w:continuationSeparator/>
      </w:r>
    </w:p>
  </w:endnote>
  <w:endnote w:type="continuationNotice" w:id="1">
    <w:p w14:paraId="766E5F05" w14:textId="77777777" w:rsidR="00BD3998" w:rsidRDefault="00BD39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B2BC" w14:textId="750AE11E" w:rsidR="00764033" w:rsidRDefault="007A3627">
    <w:pPr>
      <w:pStyle w:val="Footer"/>
    </w:pPr>
    <w:r>
      <w:rPr>
        <w:noProof/>
      </w:rPr>
      <mc:AlternateContent>
        <mc:Choice Requires="wps">
          <w:drawing>
            <wp:anchor distT="0" distB="0" distL="114300" distR="114300" simplePos="0" relativeHeight="251658241" behindDoc="0" locked="0" layoutInCell="1" allowOverlap="1" wp14:anchorId="074534C8" wp14:editId="1C0F3333">
              <wp:simplePos x="0" y="0"/>
              <wp:positionH relativeFrom="column">
                <wp:posOffset>1279192</wp:posOffset>
              </wp:positionH>
              <wp:positionV relativeFrom="paragraph">
                <wp:posOffset>-3696147</wp:posOffset>
              </wp:positionV>
              <wp:extent cx="11668539"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668539" cy="457200"/>
                      </a:xfrm>
                      <a:prstGeom prst="rect">
                        <a:avLst/>
                      </a:prstGeom>
                      <a:noFill/>
                      <a:ln w="6350">
                        <a:noFill/>
                      </a:ln>
                    </wps:spPr>
                    <wps:txbx>
                      <w:txbxContent>
                        <w:p w14:paraId="7B4426B0" w14:textId="30CCEB7E" w:rsidR="007A3627" w:rsidRPr="00532A58" w:rsidRDefault="007A3627" w:rsidP="007A3627">
                          <w:pPr>
                            <w:rPr>
                              <w:rFonts w:ascii="Helvetica" w:hAnsi="Helvetica"/>
                              <w:b/>
                              <w:bCs/>
                              <w:color w:val="000000" w:themeColor="text1"/>
                              <w:sz w:val="44"/>
                              <w:szCs w:val="44"/>
                            </w:rPr>
                          </w:pPr>
                          <w:r>
                            <w:rPr>
                              <w:rFonts w:ascii="Helvetica" w:hAnsi="Helvetica"/>
                              <w:b/>
                              <w:bCs/>
                              <w:sz w:val="44"/>
                              <w:szCs w:val="44"/>
                            </w:rPr>
                            <w:t>Scope and se</w:t>
                          </w:r>
                          <w:r w:rsidR="009E6E63">
                            <w:rPr>
                              <w:rFonts w:ascii="Helvetica" w:hAnsi="Helvetica"/>
                              <w:b/>
                              <w:bCs/>
                              <w:sz w:val="44"/>
                              <w:szCs w:val="44"/>
                            </w:rPr>
                            <w:t>quence F–</w:t>
                          </w:r>
                          <w:r w:rsidR="00AB5A7F">
                            <w:rPr>
                              <w:rFonts w:ascii="Helvetica" w:hAnsi="Helvetica"/>
                              <w:b/>
                              <w:bCs/>
                              <w:sz w:val="44"/>
                              <w:szCs w:val="4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534C8" id="_x0000_t202" coordsize="21600,21600" o:spt="202" path="m,l,21600r21600,l21600,xe">
              <v:stroke joinstyle="miter"/>
              <v:path gradientshapeok="t" o:connecttype="rect"/>
            </v:shapetype>
            <v:shape id="Text Box 6" o:spid="_x0000_s1026" type="#_x0000_t202" style="position:absolute;left:0;text-align:left;margin-left:100.7pt;margin-top:-291.05pt;width:918.8pt;height: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LLAIAAFIEAAAOAAAAZHJzL2Uyb0RvYy54bWysVFFv2jAQfp/U/2D5fQRaYG1EqGgrpkmo&#10;rQRVn41jk0i2z7MNCfv1OzuBom5P016c8935zt/3nTO7b7UiB+F8Daago8GQEmE4lLXZFfRts/x6&#10;S4kPzJRMgREFPQpP7+dXX2aNzcU1VKBK4QgWMT5vbEGrEGyeZZ5XQjM/ACsMBiU4zQJu3S4rHWuw&#10;ulbZ9XA4zRpwpXXAhffofeqCdJ7qSyl4eJHSi0BUQfFuIa0urdu4ZvMZy3eO2arm/TXYP9xCs9pg&#10;03OpJxYY2bv6j1K65g48yDDgoDOQsuYiYUA0o+EnNOuKWZGwIDnenmny/68sfz68OlKXBZ1SYphG&#10;iTaiDeQBWjKN7DTW55i0tpgWWnSjyie/R2cE3Uqn4xfhEIwjz8czt7EYj4dG0+nt5OaOEo7B8eQb&#10;qhfrZB/HrfPhuwBNolFQh+IlTtlh5UOXekqJ3Qwsa6WSgMqQBhHcTIbpwDmCxZXBHhFEd9lohXbb&#10;9si2UB4RmINuMLzlyxqbr5gPr8zhJCAWnO7wgotUgE2gtyipwP36mz/mo0AYpaTBySqo/7lnTlCi&#10;fhiU7m40HsdRTJtEBCXuMrK9jJi9fgQc3hG+I8uTiYddUCdTOtDv+AgWsSuGmOHYu6DhZD6Gbt7x&#10;EXGxWKQkHD7LwsqsLY+lI52R2k37zpzt+Q8o3TOcZpDln2TocjshFvsAsk4aRYI7VnvecXCTyv0j&#10;iy/jcp+yPn4F898AAAD//wMAUEsDBBQABgAIAAAAIQCbJY7d5AAAAA4BAAAPAAAAZHJzL2Rvd25y&#10;ZXYueG1sTI/LTsMwEEX3SPyDNUjsWj+gKIQ4VRWpQkJl0dINOyeeJhF+hNhtA19fdwXLmTm6c26x&#10;nKwhJxxD750EPmdA0DVe966VsP9YzzIgISqnlfEOJfxggGV5e1OoXPuz2+JpF1uSQlzIlYQuxiGn&#10;NDQdWhXmfkCXbgc/WhXTOLZUj+qcwq2hgrEnalXv0odODVh12HztjlbCW7V+V9ta2OzXVK+bw2r4&#10;3n8upLy/m1YvQCJO8Q+Gq35ShzI51f7odCBGgmD8MaESZotMcCAJEezhOfWrrzvOONCyoP9rlBcA&#10;AAD//wMAUEsBAi0AFAAGAAgAAAAhALaDOJL+AAAA4QEAABMAAAAAAAAAAAAAAAAAAAAAAFtDb250&#10;ZW50X1R5cGVzXS54bWxQSwECLQAUAAYACAAAACEAOP0h/9YAAACUAQAACwAAAAAAAAAAAAAAAAAv&#10;AQAAX3JlbHMvLnJlbHNQSwECLQAUAAYACAAAACEAc/vDyywCAABSBAAADgAAAAAAAAAAAAAAAAAu&#10;AgAAZHJzL2Uyb0RvYy54bWxQSwECLQAUAAYACAAAACEAmyWO3eQAAAAOAQAADwAAAAAAAAAAAAAA&#10;AACGBAAAZHJzL2Rvd25yZXYueG1sUEsFBgAAAAAEAAQA8wAAAJcFAAAAAA==&#10;" filled="f" stroked="f" strokeweight=".5pt">
              <v:textbox>
                <w:txbxContent>
                  <w:p w14:paraId="7B4426B0" w14:textId="30CCEB7E" w:rsidR="007A3627" w:rsidRPr="00532A58" w:rsidRDefault="007A3627" w:rsidP="007A3627">
                    <w:pPr>
                      <w:rPr>
                        <w:rFonts w:ascii="Helvetica" w:hAnsi="Helvetica"/>
                        <w:b/>
                        <w:bCs/>
                        <w:color w:val="000000" w:themeColor="text1"/>
                        <w:sz w:val="44"/>
                        <w:szCs w:val="44"/>
                      </w:rPr>
                    </w:pPr>
                    <w:r>
                      <w:rPr>
                        <w:rFonts w:ascii="Helvetica" w:hAnsi="Helvetica"/>
                        <w:b/>
                        <w:bCs/>
                        <w:sz w:val="44"/>
                        <w:szCs w:val="44"/>
                      </w:rPr>
                      <w:t>Scope and se</w:t>
                    </w:r>
                    <w:r w:rsidR="009E6E63">
                      <w:rPr>
                        <w:rFonts w:ascii="Helvetica" w:hAnsi="Helvetica"/>
                        <w:b/>
                        <w:bCs/>
                        <w:sz w:val="44"/>
                        <w:szCs w:val="44"/>
                      </w:rPr>
                      <w:t>quence F–</w:t>
                    </w:r>
                    <w:r w:rsidR="00AB5A7F">
                      <w:rPr>
                        <w:rFonts w:ascii="Helvetica" w:hAnsi="Helvetica"/>
                        <w:b/>
                        <w:bCs/>
                        <w:sz w:val="44"/>
                        <w:szCs w:val="44"/>
                      </w:rPr>
                      <w:t>6</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C71E" w14:textId="77777777" w:rsidR="00764033" w:rsidRDefault="007640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145345"/>
      <w:docPartObj>
        <w:docPartGallery w:val="Page Numbers (Bottom of Page)"/>
        <w:docPartUnique/>
      </w:docPartObj>
    </w:sdtPr>
    <w:sdtEndPr>
      <w:rPr>
        <w:rFonts w:cs="Arial"/>
        <w:noProof/>
        <w:szCs w:val="20"/>
      </w:rPr>
    </w:sdtEndPr>
    <w:sdtContent>
      <w:p w14:paraId="1C29AD44" w14:textId="4664530E" w:rsidR="00A0228C" w:rsidRDefault="008B4545" w:rsidP="00956043">
        <w:pPr>
          <w:pStyle w:val="Footer"/>
        </w:pPr>
        <w:r w:rsidRPr="00E57E02">
          <w:t>Austral</w:t>
        </w:r>
        <w:r>
          <w:t>ia</w:t>
        </w:r>
        <w:r w:rsidRPr="00E57E02">
          <w:t>n Curriculum: The Arts – Scope and sequence F</w:t>
        </w:r>
        <w:r w:rsidR="00A0228C">
          <w:t>–</w:t>
        </w:r>
        <w:r w:rsidR="00AE3AC7">
          <w:t xml:space="preserve">6 </w:t>
        </w:r>
        <w:r w:rsidR="00AB5A7F">
          <w:t>– all subjects</w:t>
        </w:r>
        <w:r w:rsidRPr="00E57E02">
          <w:t xml:space="preserve"> </w:t>
        </w:r>
      </w:p>
      <w:p w14:paraId="7E063B13" w14:textId="05E8DB61" w:rsidR="008B4545" w:rsidRDefault="008B4545" w:rsidP="00956043">
        <w:pPr>
          <w:pStyle w:val="Footer"/>
        </w:pPr>
        <w:r w:rsidRPr="00E57E02">
          <w:t>Consultation curriculum</w:t>
        </w:r>
      </w:p>
      <w:p w14:paraId="3DF049C5" w14:textId="5909C4F7" w:rsidR="008B4545" w:rsidRPr="00E57E02" w:rsidRDefault="00BD3998" w:rsidP="00847481">
        <w:pPr>
          <w:pStyle w:val="Footer"/>
          <w:ind w:left="720"/>
          <w:jc w:val="left"/>
          <w:rPr>
            <w:rFonts w:cs="Arial"/>
            <w:szCs w:val="20"/>
          </w:rPr>
        </w:pPr>
        <w:hyperlink r:id="rId1" w:history="1">
          <w:r w:rsidR="00847481" w:rsidRPr="008735F5">
            <w:rPr>
              <w:rStyle w:val="Hyperlink"/>
              <w:rFonts w:cs="Arial"/>
              <w:szCs w:val="20"/>
            </w:rPr>
            <w:t>© ACARA 2021</w:t>
          </w:r>
        </w:hyperlink>
        <w:r w:rsidR="00847481">
          <w:t xml:space="preserve">  </w:t>
        </w:r>
        <w:r w:rsidR="00847481">
          <w:tab/>
        </w:r>
        <w:r w:rsidR="00847481">
          <w:tab/>
        </w:r>
        <w:r w:rsidR="00847481">
          <w:tab/>
        </w:r>
        <w:r w:rsidR="00847481">
          <w:tab/>
        </w:r>
        <w:r w:rsidR="00847481">
          <w:tab/>
        </w:r>
        <w:r w:rsidR="00847481">
          <w:tab/>
        </w:r>
        <w:r w:rsidR="00847481">
          <w:tab/>
        </w:r>
        <w:r w:rsidR="00847481">
          <w:tab/>
        </w:r>
        <w:r w:rsidR="00847481">
          <w:tab/>
        </w:r>
        <w:r w:rsidR="00847481">
          <w:tab/>
        </w:r>
        <w:r w:rsidR="00847481">
          <w:tab/>
        </w:r>
        <w:r w:rsidR="00847481">
          <w:tab/>
        </w:r>
        <w:r w:rsidR="00847481">
          <w:tab/>
        </w:r>
        <w:r w:rsidR="00847481">
          <w:tab/>
        </w:r>
        <w:r w:rsidR="00847481">
          <w:tab/>
        </w:r>
        <w:r w:rsidR="00847481">
          <w:tab/>
        </w:r>
        <w:r w:rsidR="00847481">
          <w:tab/>
        </w:r>
        <w:r w:rsidR="00847481">
          <w:tab/>
        </w:r>
        <w:r w:rsidR="008B4545" w:rsidRPr="00E57E02">
          <w:rPr>
            <w:rFonts w:cs="Arial"/>
            <w:szCs w:val="20"/>
          </w:rPr>
          <w:t xml:space="preserve"> </w:t>
        </w:r>
        <w:r w:rsidR="008B4545" w:rsidRPr="008B4545">
          <w:fldChar w:fldCharType="begin"/>
        </w:r>
        <w:r w:rsidR="008B4545" w:rsidRPr="008B4545">
          <w:instrText xml:space="preserve"> PAGE   \* MERGEFORMAT </w:instrText>
        </w:r>
        <w:r w:rsidR="008B4545" w:rsidRPr="008B4545">
          <w:fldChar w:fldCharType="separate"/>
        </w:r>
        <w:r w:rsidR="008B4545" w:rsidRPr="008B4545">
          <w:t>2</w:t>
        </w:r>
        <w:r w:rsidR="008B4545" w:rsidRPr="008B454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E6471" w14:textId="77777777" w:rsidR="00BD3998" w:rsidRDefault="00BD3998" w:rsidP="00191E76">
      <w:pPr>
        <w:spacing w:after="0" w:line="240" w:lineRule="auto"/>
      </w:pPr>
      <w:r>
        <w:separator/>
      </w:r>
    </w:p>
  </w:footnote>
  <w:footnote w:type="continuationSeparator" w:id="0">
    <w:p w14:paraId="39716490" w14:textId="77777777" w:rsidR="00BD3998" w:rsidRDefault="00BD3998" w:rsidP="00191E76">
      <w:pPr>
        <w:spacing w:after="0" w:line="240" w:lineRule="auto"/>
      </w:pPr>
      <w:r>
        <w:continuationSeparator/>
      </w:r>
    </w:p>
  </w:footnote>
  <w:footnote w:type="continuationNotice" w:id="1">
    <w:p w14:paraId="017BF00F" w14:textId="77777777" w:rsidR="00BD3998" w:rsidRDefault="00BD39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5FA15" w14:textId="4443B887" w:rsidR="00847481" w:rsidRDefault="007A3627" w:rsidP="00847481">
    <w:pPr>
      <w:pStyle w:val="Header"/>
      <w:tabs>
        <w:tab w:val="left" w:pos="720"/>
      </w:tabs>
      <w:ind w:left="720"/>
    </w:pPr>
    <w:r>
      <w:rPr>
        <w:noProof/>
      </w:rPr>
      <w:drawing>
        <wp:anchor distT="0" distB="0" distL="114300" distR="114300" simplePos="0" relativeHeight="251658240" behindDoc="1" locked="0" layoutInCell="1" allowOverlap="1" wp14:anchorId="72DD5F5B" wp14:editId="3D7F1865">
          <wp:simplePos x="0" y="0"/>
          <wp:positionH relativeFrom="column">
            <wp:posOffset>-425947</wp:posOffset>
          </wp:positionH>
          <wp:positionV relativeFrom="paragraph">
            <wp:posOffset>-421640</wp:posOffset>
          </wp:positionV>
          <wp:extent cx="14847683" cy="10493193"/>
          <wp:effectExtent l="0" t="0" r="0"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847683" cy="1049319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5EF5" w14:textId="77777777" w:rsidR="00764033" w:rsidRDefault="00764033" w:rsidP="00847481">
    <w:pPr>
      <w:pStyle w:val="Header"/>
      <w:tabs>
        <w:tab w:val="left" w:pos="720"/>
      </w:tabs>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CC40" w14:textId="341F56AD" w:rsidR="0067162E" w:rsidRDefault="6239B95E" w:rsidP="00847481">
    <w:pPr>
      <w:pStyle w:val="Header"/>
      <w:tabs>
        <w:tab w:val="left" w:pos="720"/>
      </w:tabs>
      <w:ind w:left="720"/>
    </w:pPr>
    <w:r>
      <w:rPr>
        <w:noProof/>
      </w:rPr>
      <w:drawing>
        <wp:inline distT="0" distB="0" distL="0" distR="0" wp14:anchorId="77105989" wp14:editId="7A60D612">
          <wp:extent cx="2161032" cy="359664"/>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2161032" cy="359664"/>
                  </a:xfrm>
                  <a:prstGeom prst="rect">
                    <a:avLst/>
                  </a:prstGeom>
                </pic:spPr>
              </pic:pic>
            </a:graphicData>
          </a:graphic>
        </wp:inline>
      </w:drawing>
    </w:r>
    <w:r w:rsidR="0067162E">
      <w:tab/>
    </w:r>
    <w:r w:rsidR="0067162E">
      <w:tab/>
    </w:r>
    <w:r w:rsidR="0067162E">
      <w:tab/>
    </w:r>
    <w:r w:rsidR="0067162E">
      <w:tab/>
    </w:r>
    <w:r w:rsidR="0067162E">
      <w:tab/>
    </w:r>
    <w:r w:rsidR="00BF529C">
      <w:tab/>
    </w:r>
    <w:r w:rsidR="00BF529C">
      <w:tab/>
    </w:r>
    <w:r w:rsidR="00BF529C">
      <w:tab/>
    </w:r>
    <w:r w:rsidR="00BF529C">
      <w:tab/>
    </w:r>
    <w:r w:rsidR="00BF529C">
      <w:tab/>
    </w:r>
    <w:r w:rsidR="00BF529C">
      <w:tab/>
    </w:r>
    <w:r w:rsidR="00BF529C">
      <w:tab/>
    </w:r>
    <w:r w:rsidR="00BF529C">
      <w:tab/>
    </w:r>
    <w:r w:rsidR="00BF529C">
      <w:tab/>
    </w:r>
    <w:r>
      <w:rPr>
        <w:noProof/>
      </w:rPr>
      <w:drawing>
        <wp:inline distT="0" distB="0" distL="0" distR="0" wp14:anchorId="603A55C2" wp14:editId="7ECB2456">
          <wp:extent cx="1322734" cy="394847"/>
          <wp:effectExtent l="0" t="0" r="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
                    <a:extLst>
                      <a:ext uri="{28A0092B-C50C-407E-A947-70E740481C1C}">
                        <a14:useLocalDpi xmlns:a14="http://schemas.microsoft.com/office/drawing/2010/main" val="0"/>
                      </a:ext>
                    </a:extLst>
                  </a:blip>
                  <a:stretch>
                    <a:fillRect/>
                  </a:stretch>
                </pic:blipFill>
                <pic:spPr>
                  <a:xfrm>
                    <a:off x="0" y="0"/>
                    <a:ext cx="1322734" cy="394847"/>
                  </a:xfrm>
                  <a:prstGeom prst="rect">
                    <a:avLst/>
                  </a:prstGeom>
                </pic:spPr>
              </pic:pic>
            </a:graphicData>
          </a:graphic>
        </wp:inline>
      </w:drawing>
    </w:r>
  </w:p>
  <w:p w14:paraId="314D08E2" w14:textId="77777777" w:rsidR="00D85178" w:rsidRDefault="00D85178" w:rsidP="00847481">
    <w:pPr>
      <w:pStyle w:val="Header"/>
      <w:tabs>
        <w:tab w:val="left" w:pos="720"/>
      </w:tabs>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45699"/>
    <w:multiLevelType w:val="hybridMultilevel"/>
    <w:tmpl w:val="C97A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E9"/>
    <w:rsid w:val="0000122D"/>
    <w:rsid w:val="000050B6"/>
    <w:rsid w:val="00006D50"/>
    <w:rsid w:val="00010E12"/>
    <w:rsid w:val="00011F5C"/>
    <w:rsid w:val="00021236"/>
    <w:rsid w:val="00021A6A"/>
    <w:rsid w:val="000248FD"/>
    <w:rsid w:val="00047AEC"/>
    <w:rsid w:val="000607C4"/>
    <w:rsid w:val="00071BAB"/>
    <w:rsid w:val="00074F7B"/>
    <w:rsid w:val="0008692F"/>
    <w:rsid w:val="00091B6A"/>
    <w:rsid w:val="0009616A"/>
    <w:rsid w:val="00096E3D"/>
    <w:rsid w:val="000A1848"/>
    <w:rsid w:val="000A5899"/>
    <w:rsid w:val="000B1886"/>
    <w:rsid w:val="000B7684"/>
    <w:rsid w:val="000B78CE"/>
    <w:rsid w:val="000B7C88"/>
    <w:rsid w:val="000C7B21"/>
    <w:rsid w:val="000D7B2A"/>
    <w:rsid w:val="000E3A14"/>
    <w:rsid w:val="000E6598"/>
    <w:rsid w:val="000E718D"/>
    <w:rsid w:val="000F0C81"/>
    <w:rsid w:val="000F1B2B"/>
    <w:rsid w:val="000F3273"/>
    <w:rsid w:val="000F5133"/>
    <w:rsid w:val="001101C0"/>
    <w:rsid w:val="00115692"/>
    <w:rsid w:val="00121478"/>
    <w:rsid w:val="001241E4"/>
    <w:rsid w:val="00125D4C"/>
    <w:rsid w:val="00133CFE"/>
    <w:rsid w:val="0014171E"/>
    <w:rsid w:val="00145B9F"/>
    <w:rsid w:val="0014661D"/>
    <w:rsid w:val="0015090C"/>
    <w:rsid w:val="00156616"/>
    <w:rsid w:val="00163A23"/>
    <w:rsid w:val="001671A0"/>
    <w:rsid w:val="00173EC4"/>
    <w:rsid w:val="00185B16"/>
    <w:rsid w:val="001864E9"/>
    <w:rsid w:val="0018721A"/>
    <w:rsid w:val="0018788D"/>
    <w:rsid w:val="00191721"/>
    <w:rsid w:val="00191E76"/>
    <w:rsid w:val="00193C87"/>
    <w:rsid w:val="00193CA6"/>
    <w:rsid w:val="00193E36"/>
    <w:rsid w:val="001976A9"/>
    <w:rsid w:val="001A0FC5"/>
    <w:rsid w:val="001B109E"/>
    <w:rsid w:val="001B3770"/>
    <w:rsid w:val="001B4A21"/>
    <w:rsid w:val="001B5811"/>
    <w:rsid w:val="001C1A58"/>
    <w:rsid w:val="001E4818"/>
    <w:rsid w:val="001E6506"/>
    <w:rsid w:val="001F1089"/>
    <w:rsid w:val="001F170B"/>
    <w:rsid w:val="002004A4"/>
    <w:rsid w:val="00201E47"/>
    <w:rsid w:val="00205F2A"/>
    <w:rsid w:val="002064B4"/>
    <w:rsid w:val="00206E80"/>
    <w:rsid w:val="0021050E"/>
    <w:rsid w:val="002114FC"/>
    <w:rsid w:val="002145DC"/>
    <w:rsid w:val="00215D15"/>
    <w:rsid w:val="00234A1F"/>
    <w:rsid w:val="00235B0E"/>
    <w:rsid w:val="00235BC6"/>
    <w:rsid w:val="00236779"/>
    <w:rsid w:val="002445E9"/>
    <w:rsid w:val="00247208"/>
    <w:rsid w:val="00252B34"/>
    <w:rsid w:val="002545FA"/>
    <w:rsid w:val="00255620"/>
    <w:rsid w:val="002568D2"/>
    <w:rsid w:val="00260BD0"/>
    <w:rsid w:val="00265DA7"/>
    <w:rsid w:val="0026647C"/>
    <w:rsid w:val="00272719"/>
    <w:rsid w:val="002771C4"/>
    <w:rsid w:val="002814C0"/>
    <w:rsid w:val="00283796"/>
    <w:rsid w:val="0028670E"/>
    <w:rsid w:val="00291419"/>
    <w:rsid w:val="002920AE"/>
    <w:rsid w:val="00293068"/>
    <w:rsid w:val="002A0012"/>
    <w:rsid w:val="002A1626"/>
    <w:rsid w:val="002A31DF"/>
    <w:rsid w:val="002A3359"/>
    <w:rsid w:val="002A39A9"/>
    <w:rsid w:val="002A67EB"/>
    <w:rsid w:val="002B011B"/>
    <w:rsid w:val="002B0BBB"/>
    <w:rsid w:val="002B58F9"/>
    <w:rsid w:val="002B71F7"/>
    <w:rsid w:val="002C188D"/>
    <w:rsid w:val="002C1AC1"/>
    <w:rsid w:val="002C519C"/>
    <w:rsid w:val="002E6B31"/>
    <w:rsid w:val="002E7288"/>
    <w:rsid w:val="00306679"/>
    <w:rsid w:val="00316074"/>
    <w:rsid w:val="00327D03"/>
    <w:rsid w:val="00333793"/>
    <w:rsid w:val="00343279"/>
    <w:rsid w:val="00350FCD"/>
    <w:rsid w:val="00354AB1"/>
    <w:rsid w:val="00364950"/>
    <w:rsid w:val="00370AA9"/>
    <w:rsid w:val="003749D7"/>
    <w:rsid w:val="00375369"/>
    <w:rsid w:val="003761B0"/>
    <w:rsid w:val="00383804"/>
    <w:rsid w:val="00392ACC"/>
    <w:rsid w:val="0039474A"/>
    <w:rsid w:val="003A541D"/>
    <w:rsid w:val="003A7051"/>
    <w:rsid w:val="003A7986"/>
    <w:rsid w:val="003B3215"/>
    <w:rsid w:val="003B4562"/>
    <w:rsid w:val="003B77EF"/>
    <w:rsid w:val="003D0F45"/>
    <w:rsid w:val="003D23ED"/>
    <w:rsid w:val="003D2984"/>
    <w:rsid w:val="003D3767"/>
    <w:rsid w:val="003D3D81"/>
    <w:rsid w:val="003D6C28"/>
    <w:rsid w:val="003E3C5A"/>
    <w:rsid w:val="003E79B6"/>
    <w:rsid w:val="003F1C63"/>
    <w:rsid w:val="003F38F7"/>
    <w:rsid w:val="00403197"/>
    <w:rsid w:val="00407738"/>
    <w:rsid w:val="004203BE"/>
    <w:rsid w:val="00424158"/>
    <w:rsid w:val="0042444B"/>
    <w:rsid w:val="00425997"/>
    <w:rsid w:val="00431C4E"/>
    <w:rsid w:val="00432028"/>
    <w:rsid w:val="00437A7D"/>
    <w:rsid w:val="00442BD2"/>
    <w:rsid w:val="00442CD2"/>
    <w:rsid w:val="00444B9D"/>
    <w:rsid w:val="00445B03"/>
    <w:rsid w:val="00452C9A"/>
    <w:rsid w:val="00455A90"/>
    <w:rsid w:val="00455ECB"/>
    <w:rsid w:val="00461F86"/>
    <w:rsid w:val="004647E5"/>
    <w:rsid w:val="00465F94"/>
    <w:rsid w:val="00466B00"/>
    <w:rsid w:val="00477CAE"/>
    <w:rsid w:val="00484605"/>
    <w:rsid w:val="0048502A"/>
    <w:rsid w:val="00485690"/>
    <w:rsid w:val="00485A4B"/>
    <w:rsid w:val="004868D2"/>
    <w:rsid w:val="00486B6F"/>
    <w:rsid w:val="004A268F"/>
    <w:rsid w:val="004A477C"/>
    <w:rsid w:val="004A58EE"/>
    <w:rsid w:val="004A5CC6"/>
    <w:rsid w:val="004A7D5F"/>
    <w:rsid w:val="004B3D33"/>
    <w:rsid w:val="004B40B9"/>
    <w:rsid w:val="004B7F86"/>
    <w:rsid w:val="004C6180"/>
    <w:rsid w:val="004D5208"/>
    <w:rsid w:val="004E1704"/>
    <w:rsid w:val="004E3714"/>
    <w:rsid w:val="004E46F8"/>
    <w:rsid w:val="004F554B"/>
    <w:rsid w:val="005030D7"/>
    <w:rsid w:val="00504618"/>
    <w:rsid w:val="00507C65"/>
    <w:rsid w:val="00511325"/>
    <w:rsid w:val="005279A5"/>
    <w:rsid w:val="00532DA7"/>
    <w:rsid w:val="00535166"/>
    <w:rsid w:val="0053591E"/>
    <w:rsid w:val="005368AE"/>
    <w:rsid w:val="00540ADB"/>
    <w:rsid w:val="005448B9"/>
    <w:rsid w:val="0054599C"/>
    <w:rsid w:val="0054641D"/>
    <w:rsid w:val="00546688"/>
    <w:rsid w:val="00547A92"/>
    <w:rsid w:val="0056419F"/>
    <w:rsid w:val="00565A56"/>
    <w:rsid w:val="00566CD2"/>
    <w:rsid w:val="00572C18"/>
    <w:rsid w:val="00573DD6"/>
    <w:rsid w:val="00584BB0"/>
    <w:rsid w:val="00585498"/>
    <w:rsid w:val="005858AE"/>
    <w:rsid w:val="005904DA"/>
    <w:rsid w:val="005960B6"/>
    <w:rsid w:val="005A1AFA"/>
    <w:rsid w:val="005A3D74"/>
    <w:rsid w:val="005B126E"/>
    <w:rsid w:val="005B2F7A"/>
    <w:rsid w:val="005B419D"/>
    <w:rsid w:val="005B423F"/>
    <w:rsid w:val="005B574B"/>
    <w:rsid w:val="005C290D"/>
    <w:rsid w:val="005C2C3E"/>
    <w:rsid w:val="005C74BB"/>
    <w:rsid w:val="005D1CEC"/>
    <w:rsid w:val="005E0EDC"/>
    <w:rsid w:val="005E4621"/>
    <w:rsid w:val="005E5852"/>
    <w:rsid w:val="005F0210"/>
    <w:rsid w:val="005F05AE"/>
    <w:rsid w:val="005F1519"/>
    <w:rsid w:val="005F2CE5"/>
    <w:rsid w:val="005F3798"/>
    <w:rsid w:val="005F3A88"/>
    <w:rsid w:val="005F3B14"/>
    <w:rsid w:val="005F798B"/>
    <w:rsid w:val="00600C72"/>
    <w:rsid w:val="00610684"/>
    <w:rsid w:val="00611EBA"/>
    <w:rsid w:val="00611F92"/>
    <w:rsid w:val="006146B1"/>
    <w:rsid w:val="0061663E"/>
    <w:rsid w:val="00620C85"/>
    <w:rsid w:val="00630056"/>
    <w:rsid w:val="006320FE"/>
    <w:rsid w:val="006324BA"/>
    <w:rsid w:val="006327E1"/>
    <w:rsid w:val="00636E07"/>
    <w:rsid w:val="00641EFE"/>
    <w:rsid w:val="00643DA0"/>
    <w:rsid w:val="0065164D"/>
    <w:rsid w:val="0065321B"/>
    <w:rsid w:val="006612B2"/>
    <w:rsid w:val="00661C86"/>
    <w:rsid w:val="006679AC"/>
    <w:rsid w:val="0067162E"/>
    <w:rsid w:val="0067234A"/>
    <w:rsid w:val="006729B0"/>
    <w:rsid w:val="00674CDE"/>
    <w:rsid w:val="00675A5B"/>
    <w:rsid w:val="006806D8"/>
    <w:rsid w:val="00685996"/>
    <w:rsid w:val="00690743"/>
    <w:rsid w:val="00692EFE"/>
    <w:rsid w:val="0069399E"/>
    <w:rsid w:val="006A05B1"/>
    <w:rsid w:val="006A6103"/>
    <w:rsid w:val="006A6122"/>
    <w:rsid w:val="006B10D2"/>
    <w:rsid w:val="006C2502"/>
    <w:rsid w:val="006D15A7"/>
    <w:rsid w:val="006D2AEC"/>
    <w:rsid w:val="006D5C49"/>
    <w:rsid w:val="006D6302"/>
    <w:rsid w:val="006E28E8"/>
    <w:rsid w:val="006E3D85"/>
    <w:rsid w:val="006E46AF"/>
    <w:rsid w:val="006E510A"/>
    <w:rsid w:val="006E6CC7"/>
    <w:rsid w:val="006E70CF"/>
    <w:rsid w:val="006F019C"/>
    <w:rsid w:val="006F4894"/>
    <w:rsid w:val="00703075"/>
    <w:rsid w:val="00703863"/>
    <w:rsid w:val="007166EF"/>
    <w:rsid w:val="007179C4"/>
    <w:rsid w:val="007215EF"/>
    <w:rsid w:val="0072214C"/>
    <w:rsid w:val="0073602B"/>
    <w:rsid w:val="0073729B"/>
    <w:rsid w:val="007376D5"/>
    <w:rsid w:val="00745029"/>
    <w:rsid w:val="007540ED"/>
    <w:rsid w:val="00756D10"/>
    <w:rsid w:val="007618BD"/>
    <w:rsid w:val="00764033"/>
    <w:rsid w:val="00770A17"/>
    <w:rsid w:val="007721E8"/>
    <w:rsid w:val="00773022"/>
    <w:rsid w:val="007761C0"/>
    <w:rsid w:val="00777314"/>
    <w:rsid w:val="007871BE"/>
    <w:rsid w:val="00793067"/>
    <w:rsid w:val="00793167"/>
    <w:rsid w:val="0079656D"/>
    <w:rsid w:val="00797C1A"/>
    <w:rsid w:val="007A35CC"/>
    <w:rsid w:val="007A3627"/>
    <w:rsid w:val="007B55F1"/>
    <w:rsid w:val="007C116C"/>
    <w:rsid w:val="007C2AE7"/>
    <w:rsid w:val="007C3D4B"/>
    <w:rsid w:val="007E4EC5"/>
    <w:rsid w:val="007E54B8"/>
    <w:rsid w:val="007E7976"/>
    <w:rsid w:val="007F3552"/>
    <w:rsid w:val="007F609F"/>
    <w:rsid w:val="007F6D0A"/>
    <w:rsid w:val="00801F7E"/>
    <w:rsid w:val="008023A8"/>
    <w:rsid w:val="00812B78"/>
    <w:rsid w:val="00813B05"/>
    <w:rsid w:val="008162CD"/>
    <w:rsid w:val="00825BAD"/>
    <w:rsid w:val="00830B7E"/>
    <w:rsid w:val="008327F4"/>
    <w:rsid w:val="00840ACA"/>
    <w:rsid w:val="00840EE1"/>
    <w:rsid w:val="00847481"/>
    <w:rsid w:val="0084791A"/>
    <w:rsid w:val="008512BF"/>
    <w:rsid w:val="00851E07"/>
    <w:rsid w:val="0085263C"/>
    <w:rsid w:val="00857398"/>
    <w:rsid w:val="00863BA0"/>
    <w:rsid w:val="00866CA9"/>
    <w:rsid w:val="00875F8C"/>
    <w:rsid w:val="0089010B"/>
    <w:rsid w:val="00890412"/>
    <w:rsid w:val="008906A4"/>
    <w:rsid w:val="008946D1"/>
    <w:rsid w:val="0089572D"/>
    <w:rsid w:val="00896078"/>
    <w:rsid w:val="008A11BD"/>
    <w:rsid w:val="008A1ABB"/>
    <w:rsid w:val="008A2CDC"/>
    <w:rsid w:val="008B2BCE"/>
    <w:rsid w:val="008B301B"/>
    <w:rsid w:val="008B4545"/>
    <w:rsid w:val="008B4CB2"/>
    <w:rsid w:val="008C4119"/>
    <w:rsid w:val="008C58B1"/>
    <w:rsid w:val="008D03B3"/>
    <w:rsid w:val="008D1AD0"/>
    <w:rsid w:val="008E18E6"/>
    <w:rsid w:val="008E21E4"/>
    <w:rsid w:val="008F42ED"/>
    <w:rsid w:val="00902E97"/>
    <w:rsid w:val="00904736"/>
    <w:rsid w:val="00904957"/>
    <w:rsid w:val="0090664E"/>
    <w:rsid w:val="0091080A"/>
    <w:rsid w:val="00912CDD"/>
    <w:rsid w:val="0091486F"/>
    <w:rsid w:val="00916745"/>
    <w:rsid w:val="00920F53"/>
    <w:rsid w:val="00922C82"/>
    <w:rsid w:val="0093207A"/>
    <w:rsid w:val="0093541F"/>
    <w:rsid w:val="009452D5"/>
    <w:rsid w:val="00947389"/>
    <w:rsid w:val="00947C7E"/>
    <w:rsid w:val="00952642"/>
    <w:rsid w:val="00956043"/>
    <w:rsid w:val="00970295"/>
    <w:rsid w:val="00972271"/>
    <w:rsid w:val="009901C7"/>
    <w:rsid w:val="00995103"/>
    <w:rsid w:val="009A35E3"/>
    <w:rsid w:val="009A494A"/>
    <w:rsid w:val="009B3D72"/>
    <w:rsid w:val="009B5A7F"/>
    <w:rsid w:val="009C333D"/>
    <w:rsid w:val="009D6145"/>
    <w:rsid w:val="009E6242"/>
    <w:rsid w:val="009E6E63"/>
    <w:rsid w:val="009F2304"/>
    <w:rsid w:val="009F4EC4"/>
    <w:rsid w:val="00A00795"/>
    <w:rsid w:val="00A0228C"/>
    <w:rsid w:val="00A02C1F"/>
    <w:rsid w:val="00A03030"/>
    <w:rsid w:val="00A03DFE"/>
    <w:rsid w:val="00A05C7B"/>
    <w:rsid w:val="00A07DD0"/>
    <w:rsid w:val="00A115BA"/>
    <w:rsid w:val="00A13BA3"/>
    <w:rsid w:val="00A155C0"/>
    <w:rsid w:val="00A16112"/>
    <w:rsid w:val="00A20412"/>
    <w:rsid w:val="00A252C3"/>
    <w:rsid w:val="00A42C14"/>
    <w:rsid w:val="00A4302F"/>
    <w:rsid w:val="00A431E3"/>
    <w:rsid w:val="00A53819"/>
    <w:rsid w:val="00A606A6"/>
    <w:rsid w:val="00A60B01"/>
    <w:rsid w:val="00A64009"/>
    <w:rsid w:val="00A6499B"/>
    <w:rsid w:val="00A659A6"/>
    <w:rsid w:val="00A70A9D"/>
    <w:rsid w:val="00A71BE1"/>
    <w:rsid w:val="00A736B0"/>
    <w:rsid w:val="00A77C89"/>
    <w:rsid w:val="00A8457D"/>
    <w:rsid w:val="00A84B06"/>
    <w:rsid w:val="00A91992"/>
    <w:rsid w:val="00A92566"/>
    <w:rsid w:val="00AA25D4"/>
    <w:rsid w:val="00AA4932"/>
    <w:rsid w:val="00AB2520"/>
    <w:rsid w:val="00AB284F"/>
    <w:rsid w:val="00AB2F0B"/>
    <w:rsid w:val="00AB2F3C"/>
    <w:rsid w:val="00AB5A7F"/>
    <w:rsid w:val="00AC11B1"/>
    <w:rsid w:val="00AC652B"/>
    <w:rsid w:val="00AD061F"/>
    <w:rsid w:val="00AD162C"/>
    <w:rsid w:val="00AD3DBC"/>
    <w:rsid w:val="00AD4709"/>
    <w:rsid w:val="00AD5D2B"/>
    <w:rsid w:val="00AE278A"/>
    <w:rsid w:val="00AE3AC7"/>
    <w:rsid w:val="00AE4A90"/>
    <w:rsid w:val="00AF0652"/>
    <w:rsid w:val="00AF1323"/>
    <w:rsid w:val="00AF1D30"/>
    <w:rsid w:val="00AF5577"/>
    <w:rsid w:val="00AF715F"/>
    <w:rsid w:val="00AF75BF"/>
    <w:rsid w:val="00AF76F5"/>
    <w:rsid w:val="00B046BD"/>
    <w:rsid w:val="00B12DCB"/>
    <w:rsid w:val="00B26511"/>
    <w:rsid w:val="00B2789C"/>
    <w:rsid w:val="00B27FE5"/>
    <w:rsid w:val="00B30CA6"/>
    <w:rsid w:val="00B340CC"/>
    <w:rsid w:val="00B37158"/>
    <w:rsid w:val="00B40DAA"/>
    <w:rsid w:val="00B40E2F"/>
    <w:rsid w:val="00B47598"/>
    <w:rsid w:val="00B526E9"/>
    <w:rsid w:val="00B5539A"/>
    <w:rsid w:val="00B61470"/>
    <w:rsid w:val="00B668E1"/>
    <w:rsid w:val="00B677D8"/>
    <w:rsid w:val="00B67FEC"/>
    <w:rsid w:val="00B740B2"/>
    <w:rsid w:val="00B74609"/>
    <w:rsid w:val="00B75DB7"/>
    <w:rsid w:val="00B766D5"/>
    <w:rsid w:val="00B77E2F"/>
    <w:rsid w:val="00B82544"/>
    <w:rsid w:val="00B864A8"/>
    <w:rsid w:val="00B9011C"/>
    <w:rsid w:val="00B9340D"/>
    <w:rsid w:val="00B940C1"/>
    <w:rsid w:val="00B94B22"/>
    <w:rsid w:val="00B95802"/>
    <w:rsid w:val="00BA16A7"/>
    <w:rsid w:val="00BA461F"/>
    <w:rsid w:val="00BA6012"/>
    <w:rsid w:val="00BA63E8"/>
    <w:rsid w:val="00BB72AF"/>
    <w:rsid w:val="00BB786E"/>
    <w:rsid w:val="00BC2F5A"/>
    <w:rsid w:val="00BC3538"/>
    <w:rsid w:val="00BC3A50"/>
    <w:rsid w:val="00BC50FA"/>
    <w:rsid w:val="00BD1886"/>
    <w:rsid w:val="00BD1B35"/>
    <w:rsid w:val="00BD3998"/>
    <w:rsid w:val="00BD4F47"/>
    <w:rsid w:val="00BD5CD7"/>
    <w:rsid w:val="00BD6AB7"/>
    <w:rsid w:val="00BD77FB"/>
    <w:rsid w:val="00BE3FEC"/>
    <w:rsid w:val="00BE6B4A"/>
    <w:rsid w:val="00BE71CF"/>
    <w:rsid w:val="00BE74DD"/>
    <w:rsid w:val="00BF0B3C"/>
    <w:rsid w:val="00BF12B7"/>
    <w:rsid w:val="00BF2A2B"/>
    <w:rsid w:val="00BF529C"/>
    <w:rsid w:val="00BF5976"/>
    <w:rsid w:val="00C076F0"/>
    <w:rsid w:val="00C0799E"/>
    <w:rsid w:val="00C133F4"/>
    <w:rsid w:val="00C1372D"/>
    <w:rsid w:val="00C13CE3"/>
    <w:rsid w:val="00C1707A"/>
    <w:rsid w:val="00C21344"/>
    <w:rsid w:val="00C23C92"/>
    <w:rsid w:val="00C23FA7"/>
    <w:rsid w:val="00C279BD"/>
    <w:rsid w:val="00C35B32"/>
    <w:rsid w:val="00C40780"/>
    <w:rsid w:val="00C4703A"/>
    <w:rsid w:val="00C51925"/>
    <w:rsid w:val="00C537D7"/>
    <w:rsid w:val="00C56F91"/>
    <w:rsid w:val="00C60A98"/>
    <w:rsid w:val="00C7073F"/>
    <w:rsid w:val="00C735E8"/>
    <w:rsid w:val="00C811C1"/>
    <w:rsid w:val="00C918ED"/>
    <w:rsid w:val="00C91F95"/>
    <w:rsid w:val="00C92E3C"/>
    <w:rsid w:val="00C94255"/>
    <w:rsid w:val="00CA2E54"/>
    <w:rsid w:val="00CA6B62"/>
    <w:rsid w:val="00CB0A95"/>
    <w:rsid w:val="00CB2194"/>
    <w:rsid w:val="00CB2D60"/>
    <w:rsid w:val="00CB2F4D"/>
    <w:rsid w:val="00CB7737"/>
    <w:rsid w:val="00CB7BB5"/>
    <w:rsid w:val="00CC24CD"/>
    <w:rsid w:val="00CC28C2"/>
    <w:rsid w:val="00CC3BAF"/>
    <w:rsid w:val="00CC44A7"/>
    <w:rsid w:val="00CC45F5"/>
    <w:rsid w:val="00CC736F"/>
    <w:rsid w:val="00CD4D12"/>
    <w:rsid w:val="00CE3B8B"/>
    <w:rsid w:val="00CE3B98"/>
    <w:rsid w:val="00CE5A36"/>
    <w:rsid w:val="00CE5EC7"/>
    <w:rsid w:val="00CE7219"/>
    <w:rsid w:val="00CF0061"/>
    <w:rsid w:val="00CF6218"/>
    <w:rsid w:val="00D00605"/>
    <w:rsid w:val="00D11A81"/>
    <w:rsid w:val="00D1486D"/>
    <w:rsid w:val="00D212E4"/>
    <w:rsid w:val="00D227D5"/>
    <w:rsid w:val="00D23459"/>
    <w:rsid w:val="00D23E22"/>
    <w:rsid w:val="00D32CFE"/>
    <w:rsid w:val="00D35BD0"/>
    <w:rsid w:val="00D36497"/>
    <w:rsid w:val="00D43930"/>
    <w:rsid w:val="00D52DA4"/>
    <w:rsid w:val="00D54183"/>
    <w:rsid w:val="00D553BA"/>
    <w:rsid w:val="00D55646"/>
    <w:rsid w:val="00D60791"/>
    <w:rsid w:val="00D60BDC"/>
    <w:rsid w:val="00D617AC"/>
    <w:rsid w:val="00D61A9D"/>
    <w:rsid w:val="00D61C87"/>
    <w:rsid w:val="00D65388"/>
    <w:rsid w:val="00D73ABB"/>
    <w:rsid w:val="00D74B41"/>
    <w:rsid w:val="00D83207"/>
    <w:rsid w:val="00D8466C"/>
    <w:rsid w:val="00D84688"/>
    <w:rsid w:val="00D85178"/>
    <w:rsid w:val="00D86553"/>
    <w:rsid w:val="00D87BB4"/>
    <w:rsid w:val="00D92461"/>
    <w:rsid w:val="00D93142"/>
    <w:rsid w:val="00DA0B80"/>
    <w:rsid w:val="00DD029A"/>
    <w:rsid w:val="00DD2DA1"/>
    <w:rsid w:val="00DE046F"/>
    <w:rsid w:val="00DE19D4"/>
    <w:rsid w:val="00DE3704"/>
    <w:rsid w:val="00DE6CE8"/>
    <w:rsid w:val="00DE7BB2"/>
    <w:rsid w:val="00DF4D4A"/>
    <w:rsid w:val="00DF767A"/>
    <w:rsid w:val="00E00AD1"/>
    <w:rsid w:val="00E014FB"/>
    <w:rsid w:val="00E03DB8"/>
    <w:rsid w:val="00E107E9"/>
    <w:rsid w:val="00E11284"/>
    <w:rsid w:val="00E14775"/>
    <w:rsid w:val="00E166CE"/>
    <w:rsid w:val="00E20BE3"/>
    <w:rsid w:val="00E310AD"/>
    <w:rsid w:val="00E317A2"/>
    <w:rsid w:val="00E4390D"/>
    <w:rsid w:val="00E44542"/>
    <w:rsid w:val="00E5392B"/>
    <w:rsid w:val="00E57E02"/>
    <w:rsid w:val="00E6007A"/>
    <w:rsid w:val="00E60489"/>
    <w:rsid w:val="00E621F6"/>
    <w:rsid w:val="00E7514B"/>
    <w:rsid w:val="00E77774"/>
    <w:rsid w:val="00E870AD"/>
    <w:rsid w:val="00E871E1"/>
    <w:rsid w:val="00E87E66"/>
    <w:rsid w:val="00E951C9"/>
    <w:rsid w:val="00EB2C3F"/>
    <w:rsid w:val="00EB3E33"/>
    <w:rsid w:val="00EB6618"/>
    <w:rsid w:val="00EB7CF0"/>
    <w:rsid w:val="00EC2D5D"/>
    <w:rsid w:val="00EC53B5"/>
    <w:rsid w:val="00ED16BD"/>
    <w:rsid w:val="00ED5681"/>
    <w:rsid w:val="00EE0F1D"/>
    <w:rsid w:val="00EE370B"/>
    <w:rsid w:val="00EE3AFF"/>
    <w:rsid w:val="00EF1D91"/>
    <w:rsid w:val="00EF5667"/>
    <w:rsid w:val="00F0105C"/>
    <w:rsid w:val="00F060D1"/>
    <w:rsid w:val="00F07E15"/>
    <w:rsid w:val="00F23192"/>
    <w:rsid w:val="00F2682A"/>
    <w:rsid w:val="00F26AF0"/>
    <w:rsid w:val="00F27641"/>
    <w:rsid w:val="00F3142C"/>
    <w:rsid w:val="00F31571"/>
    <w:rsid w:val="00F32EF6"/>
    <w:rsid w:val="00F40199"/>
    <w:rsid w:val="00F40915"/>
    <w:rsid w:val="00F417E1"/>
    <w:rsid w:val="00F45870"/>
    <w:rsid w:val="00F477E6"/>
    <w:rsid w:val="00F47910"/>
    <w:rsid w:val="00F52C10"/>
    <w:rsid w:val="00F55079"/>
    <w:rsid w:val="00F60F79"/>
    <w:rsid w:val="00F6466F"/>
    <w:rsid w:val="00F64F4D"/>
    <w:rsid w:val="00F718A3"/>
    <w:rsid w:val="00F72CC1"/>
    <w:rsid w:val="00F7318C"/>
    <w:rsid w:val="00F77DD7"/>
    <w:rsid w:val="00F82B87"/>
    <w:rsid w:val="00F8303B"/>
    <w:rsid w:val="00F85FD5"/>
    <w:rsid w:val="00F916C2"/>
    <w:rsid w:val="00F96236"/>
    <w:rsid w:val="00FA215C"/>
    <w:rsid w:val="00FA3D44"/>
    <w:rsid w:val="00FA538C"/>
    <w:rsid w:val="00FB1288"/>
    <w:rsid w:val="00FB554C"/>
    <w:rsid w:val="00FB55F0"/>
    <w:rsid w:val="00FB5D74"/>
    <w:rsid w:val="00FB7C07"/>
    <w:rsid w:val="00FC6236"/>
    <w:rsid w:val="00FE7949"/>
    <w:rsid w:val="00FF777E"/>
    <w:rsid w:val="00FF7DE2"/>
    <w:rsid w:val="01632C4C"/>
    <w:rsid w:val="039ED454"/>
    <w:rsid w:val="08A4EA06"/>
    <w:rsid w:val="0E857753"/>
    <w:rsid w:val="13E4AA70"/>
    <w:rsid w:val="18702198"/>
    <w:rsid w:val="1F5A6CD5"/>
    <w:rsid w:val="1FFC9B90"/>
    <w:rsid w:val="234F2648"/>
    <w:rsid w:val="27681F3B"/>
    <w:rsid w:val="27B2A69C"/>
    <w:rsid w:val="2875CE6A"/>
    <w:rsid w:val="2E5832AC"/>
    <w:rsid w:val="2ECE2BB4"/>
    <w:rsid w:val="301464C1"/>
    <w:rsid w:val="31535C71"/>
    <w:rsid w:val="33DC9B58"/>
    <w:rsid w:val="36C3CC9C"/>
    <w:rsid w:val="3EE1477C"/>
    <w:rsid w:val="446D8CBF"/>
    <w:rsid w:val="45F95715"/>
    <w:rsid w:val="49F4278F"/>
    <w:rsid w:val="4AF8788C"/>
    <w:rsid w:val="4E88BE4F"/>
    <w:rsid w:val="578022DE"/>
    <w:rsid w:val="5EF7CBD0"/>
    <w:rsid w:val="6233F4FB"/>
    <w:rsid w:val="6239B95E"/>
    <w:rsid w:val="64CC9351"/>
    <w:rsid w:val="6C92E7EF"/>
    <w:rsid w:val="6CB571D7"/>
    <w:rsid w:val="6CFD17DD"/>
    <w:rsid w:val="6FED1299"/>
    <w:rsid w:val="710C6B06"/>
    <w:rsid w:val="741F35B0"/>
    <w:rsid w:val="74C083BC"/>
    <w:rsid w:val="758EA900"/>
    <w:rsid w:val="7696D82D"/>
    <w:rsid w:val="78A81F72"/>
    <w:rsid w:val="7BF53F64"/>
    <w:rsid w:val="7C64080E"/>
    <w:rsid w:val="7F28184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D16D5"/>
  <w15:docId w15:val="{1C9D6B0F-CD99-4EC1-A768-909C9586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6E9"/>
  </w:style>
  <w:style w:type="paragraph" w:styleId="Heading1">
    <w:name w:val="heading 1"/>
    <w:basedOn w:val="Normal"/>
    <w:next w:val="Normal"/>
    <w:link w:val="Heading1Char"/>
    <w:uiPriority w:val="9"/>
    <w:qFormat/>
    <w:rsid w:val="00115692"/>
    <w:pPr>
      <w:keepNext/>
      <w:keepLines/>
      <w:spacing w:before="480" w:after="240"/>
      <w:ind w:left="810"/>
      <w:outlineLvl w:val="0"/>
    </w:pPr>
    <w:rPr>
      <w:rFonts w:ascii="Arial" w:eastAsiaTheme="majorEastAsia" w:hAnsi="Arial" w:cstheme="majorBidi"/>
      <w:b/>
      <w:bCs/>
      <w:color w:val="365F91"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26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52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6E9"/>
    <w:rPr>
      <w:rFonts w:ascii="Tahoma" w:hAnsi="Tahoma" w:cs="Tahoma"/>
      <w:sz w:val="16"/>
      <w:szCs w:val="16"/>
    </w:rPr>
  </w:style>
  <w:style w:type="paragraph" w:styleId="ListParagraph">
    <w:name w:val="List Paragraph"/>
    <w:basedOn w:val="Normal"/>
    <w:uiPriority w:val="34"/>
    <w:qFormat/>
    <w:rsid w:val="008B2BCE"/>
    <w:pPr>
      <w:ind w:left="720"/>
      <w:contextualSpacing/>
    </w:pPr>
  </w:style>
  <w:style w:type="paragraph" w:styleId="Header">
    <w:name w:val="header"/>
    <w:basedOn w:val="Normal"/>
    <w:link w:val="HeaderChar"/>
    <w:uiPriority w:val="99"/>
    <w:unhideWhenUsed/>
    <w:rsid w:val="00191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E76"/>
  </w:style>
  <w:style w:type="paragraph" w:styleId="Footer">
    <w:name w:val="footer"/>
    <w:basedOn w:val="Normal"/>
    <w:link w:val="FooterChar"/>
    <w:uiPriority w:val="99"/>
    <w:unhideWhenUsed/>
    <w:rsid w:val="008B4545"/>
    <w:pPr>
      <w:tabs>
        <w:tab w:val="center" w:pos="4680"/>
        <w:tab w:val="right" w:pos="9360"/>
      </w:tabs>
      <w:spacing w:after="0" w:line="240" w:lineRule="auto"/>
      <w:jc w:val="center"/>
    </w:pPr>
    <w:rPr>
      <w:rFonts w:ascii="Arial" w:hAnsi="Arial"/>
      <w:sz w:val="20"/>
    </w:rPr>
  </w:style>
  <w:style w:type="character" w:customStyle="1" w:styleId="FooterChar">
    <w:name w:val="Footer Char"/>
    <w:basedOn w:val="DefaultParagraphFont"/>
    <w:link w:val="Footer"/>
    <w:uiPriority w:val="99"/>
    <w:rsid w:val="008B4545"/>
    <w:rPr>
      <w:rFonts w:ascii="Arial" w:hAnsi="Arial"/>
      <w:sz w:val="20"/>
    </w:rPr>
  </w:style>
  <w:style w:type="character" w:styleId="CommentReference">
    <w:name w:val="annotation reference"/>
    <w:basedOn w:val="DefaultParagraphFont"/>
    <w:uiPriority w:val="99"/>
    <w:semiHidden/>
    <w:unhideWhenUsed/>
    <w:rsid w:val="00A03030"/>
    <w:rPr>
      <w:sz w:val="16"/>
      <w:szCs w:val="16"/>
    </w:rPr>
  </w:style>
  <w:style w:type="paragraph" w:styleId="CommentText">
    <w:name w:val="annotation text"/>
    <w:basedOn w:val="Normal"/>
    <w:link w:val="CommentTextChar"/>
    <w:uiPriority w:val="99"/>
    <w:unhideWhenUsed/>
    <w:rsid w:val="00A03030"/>
    <w:pPr>
      <w:spacing w:line="240" w:lineRule="auto"/>
    </w:pPr>
    <w:rPr>
      <w:sz w:val="20"/>
      <w:szCs w:val="20"/>
    </w:rPr>
  </w:style>
  <w:style w:type="character" w:customStyle="1" w:styleId="CommentTextChar">
    <w:name w:val="Comment Text Char"/>
    <w:basedOn w:val="DefaultParagraphFont"/>
    <w:link w:val="CommentText"/>
    <w:uiPriority w:val="99"/>
    <w:rsid w:val="00A03030"/>
    <w:rPr>
      <w:sz w:val="20"/>
      <w:szCs w:val="20"/>
    </w:rPr>
  </w:style>
  <w:style w:type="paragraph" w:styleId="CommentSubject">
    <w:name w:val="annotation subject"/>
    <w:basedOn w:val="CommentText"/>
    <w:next w:val="CommentText"/>
    <w:link w:val="CommentSubjectChar"/>
    <w:uiPriority w:val="99"/>
    <w:semiHidden/>
    <w:unhideWhenUsed/>
    <w:rsid w:val="00A03030"/>
    <w:rPr>
      <w:b/>
      <w:bCs/>
    </w:rPr>
  </w:style>
  <w:style w:type="character" w:customStyle="1" w:styleId="CommentSubjectChar">
    <w:name w:val="Comment Subject Char"/>
    <w:basedOn w:val="CommentTextChar"/>
    <w:link w:val="CommentSubject"/>
    <w:uiPriority w:val="99"/>
    <w:semiHidden/>
    <w:rsid w:val="00A03030"/>
    <w:rPr>
      <w:b/>
      <w:bCs/>
      <w:sz w:val="20"/>
      <w:szCs w:val="20"/>
    </w:rPr>
  </w:style>
  <w:style w:type="character" w:styleId="UnresolvedMention">
    <w:name w:val="Unresolved Mention"/>
    <w:basedOn w:val="DefaultParagraphFont"/>
    <w:uiPriority w:val="99"/>
    <w:unhideWhenUsed/>
    <w:rsid w:val="00193C87"/>
    <w:rPr>
      <w:color w:val="605E5C"/>
      <w:shd w:val="clear" w:color="auto" w:fill="E1DFDD"/>
    </w:rPr>
  </w:style>
  <w:style w:type="character" w:styleId="Mention">
    <w:name w:val="Mention"/>
    <w:basedOn w:val="DefaultParagraphFont"/>
    <w:uiPriority w:val="99"/>
    <w:unhideWhenUsed/>
    <w:rsid w:val="00193C87"/>
    <w:rPr>
      <w:color w:val="2B579A"/>
      <w:shd w:val="clear" w:color="auto" w:fill="E1DFDD"/>
    </w:rPr>
  </w:style>
  <w:style w:type="character" w:customStyle="1" w:styleId="normaltextrun">
    <w:name w:val="normaltextrun"/>
    <w:basedOn w:val="DefaultParagraphFont"/>
    <w:rsid w:val="004A7D5F"/>
  </w:style>
  <w:style w:type="paragraph" w:customStyle="1" w:styleId="BDandAS">
    <w:name w:val="BD and AS"/>
    <w:basedOn w:val="Normal"/>
    <w:qFormat/>
    <w:rsid w:val="0009616A"/>
    <w:pPr>
      <w:spacing w:after="120"/>
    </w:pPr>
    <w:rPr>
      <w:rFonts w:ascii="Arial" w:hAnsi="Arial"/>
      <w:sz w:val="20"/>
    </w:rPr>
  </w:style>
  <w:style w:type="paragraph" w:customStyle="1" w:styleId="CDandE">
    <w:name w:val="CD and E"/>
    <w:basedOn w:val="Normal"/>
    <w:qFormat/>
    <w:rsid w:val="0009616A"/>
    <w:pPr>
      <w:spacing w:after="0"/>
    </w:pPr>
    <w:rPr>
      <w:rFonts w:ascii="Arial" w:hAnsi="Arial"/>
      <w:sz w:val="20"/>
    </w:rPr>
  </w:style>
  <w:style w:type="character" w:customStyle="1" w:styleId="m1290681958824310775normaltextrun">
    <w:name w:val="m_1290681958824310775normaltextrun"/>
    <w:basedOn w:val="DefaultParagraphFont"/>
    <w:rsid w:val="009D6145"/>
  </w:style>
  <w:style w:type="character" w:styleId="Hyperlink">
    <w:name w:val="Hyperlink"/>
    <w:basedOn w:val="DefaultParagraphFont"/>
    <w:uiPriority w:val="99"/>
    <w:unhideWhenUsed/>
    <w:rsid w:val="00847481"/>
    <w:rPr>
      <w:color w:val="0000FF"/>
      <w:u w:val="single"/>
    </w:rPr>
  </w:style>
  <w:style w:type="character" w:customStyle="1" w:styleId="Heading1Char">
    <w:name w:val="Heading 1 Char"/>
    <w:basedOn w:val="DefaultParagraphFont"/>
    <w:link w:val="Heading1"/>
    <w:uiPriority w:val="9"/>
    <w:rsid w:val="00115692"/>
    <w:rPr>
      <w:rFonts w:ascii="Arial" w:eastAsiaTheme="majorEastAsia" w:hAnsi="Arial" w:cstheme="majorBidi"/>
      <w:b/>
      <w:bCs/>
      <w:color w:val="365F91" w:themeColor="accent1" w:themeShade="BF"/>
      <w:sz w:val="24"/>
      <w:szCs w:val="32"/>
    </w:rPr>
  </w:style>
  <w:style w:type="paragraph" w:customStyle="1" w:styleId="Tableheading12black">
    <w:name w:val="Table heading 12 black"/>
    <w:basedOn w:val="Normal"/>
    <w:qFormat/>
    <w:rsid w:val="00BF529C"/>
    <w:pPr>
      <w:spacing w:before="40" w:after="40" w:line="240" w:lineRule="auto"/>
      <w:jc w:val="center"/>
    </w:pPr>
    <w:rPr>
      <w:rFonts w:ascii="Arial" w:hAnsi="Arial" w:cs="Arial"/>
      <w:b/>
      <w:bCs/>
      <w:sz w:val="24"/>
      <w:szCs w:val="24"/>
    </w:rPr>
  </w:style>
  <w:style w:type="paragraph" w:customStyle="1" w:styleId="Tableheading12white">
    <w:name w:val="Table heading 12 white"/>
    <w:basedOn w:val="Tableheading12black"/>
    <w:qFormat/>
    <w:rsid w:val="00D60791"/>
    <w:rPr>
      <w:color w:val="FFFFFF" w:themeColor="background1"/>
    </w:rPr>
  </w:style>
  <w:style w:type="paragraph" w:customStyle="1" w:styleId="Copyright">
    <w:name w:val="Copyright"/>
    <w:basedOn w:val="Normal"/>
    <w:qFormat/>
    <w:rsid w:val="006C2502"/>
    <w:pPr>
      <w:spacing w:before="160" w:after="160" w:line="240" w:lineRule="auto"/>
    </w:pPr>
    <w:rPr>
      <w:rFonts w:ascii="Arial" w:hAnsi="Arial"/>
      <w:sz w:val="20"/>
      <w:lang w:val="en-AU"/>
    </w:rPr>
  </w:style>
  <w:style w:type="paragraph" w:customStyle="1" w:styleId="paragraph">
    <w:name w:val="paragraph"/>
    <w:basedOn w:val="Normal"/>
    <w:rsid w:val="00B265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26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52792">
      <w:bodyDiv w:val="1"/>
      <w:marLeft w:val="0"/>
      <w:marRight w:val="0"/>
      <w:marTop w:val="0"/>
      <w:marBottom w:val="0"/>
      <w:divBdr>
        <w:top w:val="none" w:sz="0" w:space="0" w:color="auto"/>
        <w:left w:val="none" w:sz="0" w:space="0" w:color="auto"/>
        <w:bottom w:val="none" w:sz="0" w:space="0" w:color="auto"/>
        <w:right w:val="none" w:sz="0" w:space="0" w:color="auto"/>
      </w:divBdr>
      <w:divsChild>
        <w:div w:id="649363125">
          <w:marLeft w:val="0"/>
          <w:marRight w:val="0"/>
          <w:marTop w:val="0"/>
          <w:marBottom w:val="0"/>
          <w:divBdr>
            <w:top w:val="none" w:sz="0" w:space="0" w:color="auto"/>
            <w:left w:val="none" w:sz="0" w:space="0" w:color="auto"/>
            <w:bottom w:val="none" w:sz="0" w:space="0" w:color="auto"/>
            <w:right w:val="none" w:sz="0" w:space="0" w:color="auto"/>
          </w:divBdr>
        </w:div>
        <w:div w:id="793521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ustraliancurriculum.edu.au/copyright-and-terms-of-u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s://www.australiancurriculum.edu.au/copyright-and-terms-of-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E8738894AF32AB45B0D1ABDD7CE450C8" ma:contentTypeVersion="44" ma:contentTypeDescription="" ma:contentTypeScope="" ma:versionID="78d8cbc4eff0750dd700865c204e6c84">
  <xsd:schema xmlns:xsd="http://www.w3.org/2001/XMLSchema" xmlns:xs="http://www.w3.org/2001/XMLSchema" xmlns:p="http://schemas.microsoft.com/office/2006/metadata/properties" xmlns:ns2="4f33b607-0ce3-460b-86f6-dba09837108c" xmlns:ns3="45214841-d179-4c24-9a02-a1acd0d71600" xmlns:ns4="6527affb-65bc-488a-a6d2-a176a88021df" xmlns:ns5="e44be4b9-3863-4a40-b4c6-aeb3ef538c55" xmlns:ns6="63a17356-20e6-4279-b981-50b63af1e713" targetNamespace="http://schemas.microsoft.com/office/2006/metadata/properties" ma:root="true" ma:fieldsID="372d6a60576a5913dc64243822e048c9" ns2:_="" ns3:_="" ns4:_="" ns5:_="" ns6:_="">
    <xsd:import namespace="4f33b607-0ce3-460b-86f6-dba09837108c"/>
    <xsd:import namespace="45214841-d179-4c24-9a02-a1acd0d71600"/>
    <xsd:import namespace="6527affb-65bc-488a-a6d2-a176a88021df"/>
    <xsd:import namespace="e44be4b9-3863-4a40-b4c6-aeb3ef538c55"/>
    <xsd:import namespace="63a17356-20e6-4279-b981-50b63af1e713"/>
    <xsd:element name="properties">
      <xsd:complexType>
        <xsd:sequence>
          <xsd:element name="documentManagement">
            <xsd:complexType>
              <xsd:all>
                <xsd:element ref="ns3:l9457d2d0f024b668a15488d0cd85765" minOccurs="0"/>
                <xsd:element ref="ns2:TaxCatchAll" minOccurs="0"/>
                <xsd:element ref="ns2:TaxCatchAllLabel" minOccurs="0"/>
                <xsd:element ref="ns3:p7617a46b5024bd5af959b3036b162ea" minOccurs="0"/>
                <xsd:element ref="ns4:h4cc32ef43a24a1e89c88c0872b4f0b3" minOccurs="0"/>
                <xsd:element ref="ns5:ac_Classification" minOccurs="0"/>
                <xsd:element ref="ns5:ac_documentnumber" minOccurs="0"/>
                <xsd:element ref="ns5:ac_group" minOccurs="0"/>
                <xsd:element ref="ns6:Category" minOccurs="0"/>
                <xsd:element ref="ns6:MediaServiceMetadata" minOccurs="0"/>
                <xsd:element ref="ns6:MediaServiceFastMetadata" minOccurs="0"/>
                <xsd:element ref="ns6:MediaServiceAutoTags" minOccurs="0"/>
                <xsd:element ref="ns6:MediaServiceOCR" minOccurs="0"/>
                <xsd:element ref="ns6:MediaServiceDateTaken" minOccurs="0"/>
                <xsd:element ref="ns6:MediaServiceLocation" minOccurs="0"/>
                <xsd:element ref="ns5:SharedWithUsers" minOccurs="0"/>
                <xsd:element ref="ns5:SharedWithDetails" minOccurs="0"/>
                <xsd:element ref="ns6:MediaServiceGenerationTime" minOccurs="0"/>
                <xsd:element ref="ns6:MediaServiceEventHashCode" minOccurs="0"/>
                <xsd:element ref="ns2:RevIMUnique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3b607-0ce3-460b-86f6-dba09837108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eb5ef43-09bc-4d85-93ab-12ce2a17cdfa}" ma:internalName="TaxCatchAll" ma:showField="CatchAllData" ma:web="4f33b607-0ce3-460b-86f6-dba0983710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eb5ef43-09bc-4d85-93ab-12ce2a17cdfa}" ma:internalName="TaxCatchAllLabel" ma:readOnly="true" ma:showField="CatchAllDataLabel" ma:web="4f33b607-0ce3-460b-86f6-dba09837108c">
      <xsd:complexType>
        <xsd:complexContent>
          <xsd:extension base="dms:MultiChoiceLookup">
            <xsd:sequence>
              <xsd:element name="Value" type="dms:Lookup" maxOccurs="unbounded" minOccurs="0" nillable="true"/>
            </xsd:sequence>
          </xsd:extension>
        </xsd:complexContent>
      </xsd:complexType>
    </xsd:element>
    <xsd:element name="RevIMUniqueID" ma:index="33" nillable="true" ma:displayName="Document Number" ma:internalName="RevIM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14841-d179-4c24-9a02-a1acd0d71600" elementFormDefault="qualified">
    <xsd:import namespace="http://schemas.microsoft.com/office/2006/documentManagement/types"/>
    <xsd:import namespace="http://schemas.microsoft.com/office/infopath/2007/PartnerControls"/>
    <xsd:element name="l9457d2d0f024b668a15488d0cd85765" ma:index="8" nillable="true" ma:taxonomy="true" ma:internalName="l9457d2d0f024b668a15488d0cd85765" ma:taxonomyFieldName="ac_documenttype" ma:displayName="Document Type" ma:readOnly="false" ma:default="" ma:fieldId="{59457d2d-0f02-4b66-8a15-488d0cd85765}"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7617a46b5024bd5af959b3036b162ea" ma:index="12" nillable="true" ma:taxonomy="true" ma:internalName="p7617a46b5024bd5af959b3036b162ea" ma:taxonomyFieldName="ac_Activity" ma:displayName="Activity" ma:readOnly="false" ma:default="" ma:fieldId="{97617a46-b502-4bd5-af95-9b3036b162ea}" ma:sspId="13422630-9eec-4f54-8260-f622dc549660" ma:termSetId="4d94a6a9-32d8-4602-abc1-58a3e66b06f6" ma:anchorId="d766b358-8515-4dad-b99d-e3bdb73f13c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affb-65bc-488a-a6d2-a176a88021df" elementFormDefault="qualified">
    <xsd:import namespace="http://schemas.microsoft.com/office/2006/documentManagement/types"/>
    <xsd:import namespace="http://schemas.microsoft.com/office/infopath/2007/PartnerControls"/>
    <xsd:element name="h4cc32ef43a24a1e89c88c0872b4f0b3" ma:index="15" nillable="true" ma:taxonomy="true" ma:internalName="h4cc32ef43a24a1e89c88c0872b4f0b3" ma:taxonomyFieldName="ac_keywords" ma:displayName="Keyword" ma:default="" ma:fieldId="{14cc32ef-43a2-4a1e-89c8-8c0872b4f0b3}" ma:sspId="13422630-9eec-4f54-8260-f622dc549660" ma:termSetId="4d94a6a9-32d8-4602-abc1-58a3e66b06f6" ma:anchorId="9530fc1f-8efa-4429-95e1-c7881984da1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be4b9-3863-4a40-b4c6-aeb3ef538c55" elementFormDefault="qualified">
    <xsd:import namespace="http://schemas.microsoft.com/office/2006/documentManagement/types"/>
    <xsd:import namespace="http://schemas.microsoft.com/office/infopath/2007/PartnerControls"/>
    <xsd:element name="ac_Classification" ma:index="17" nillable="true" ma:displayName="Classification" ma:hidden="true" ma:internalName="ac_Classification" ma:readOnly="false">
      <xsd:simpleType>
        <xsd:restriction base="dms:Text">
          <xsd:maxLength value="255"/>
        </xsd:restriction>
      </xsd:simpleType>
    </xsd:element>
    <xsd:element name="ac_documentnumber" ma:index="18" nillable="true" ma:displayName="Document Number" ma:hidden="true" ma:internalName="ac_documentnumber" ma:readOnly="false">
      <xsd:simpleType>
        <xsd:restriction base="dms:Text">
          <xsd:maxLength value="255"/>
        </xsd:restriction>
      </xsd:simpleType>
    </xsd:element>
    <xsd:element name="ac_group" ma:index="19" nillable="true" ma:displayName="Group" ma:hidden="true" ma:internalName="ac_group" ma:readOnly="false">
      <xsd:simpleType>
        <xsd:restriction base="dms:Text">
          <xsd:maxLength value="255"/>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17356-20e6-4279-b981-50b63af1e713" elementFormDefault="qualified">
    <xsd:import namespace="http://schemas.microsoft.com/office/2006/documentManagement/types"/>
    <xsd:import namespace="http://schemas.microsoft.com/office/infopath/2007/PartnerControls"/>
    <xsd:element name="Category" ma:index="20" nillable="true" ma:displayName="Category" ma:hidden="true" ma:internalName="Category" ma:readOnly="false">
      <xsd:simpleType>
        <xsd:restriction base="dms:Text">
          <xsd:maxLength value="255"/>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f33b607-0ce3-460b-86f6-dba09837108c"/>
    <SharedWithUsers xmlns="e44be4b9-3863-4a40-b4c6-aeb3ef538c55">
      <UserInfo>
        <DisplayName>Davy, Janet</DisplayName>
        <AccountId>96</AccountId>
        <AccountType/>
      </UserInfo>
      <UserInfo>
        <DisplayName>Isaacs, Melanie</DisplayName>
        <AccountId>2117</AccountId>
        <AccountType/>
      </UserInfo>
      <UserInfo>
        <DisplayName>Gallagher, Terry</DisplayName>
        <AccountId>2137</AccountId>
        <AccountType/>
      </UserInfo>
      <UserInfo>
        <DisplayName>King, Julie</DisplayName>
        <AccountId>95</AccountId>
        <AccountType/>
      </UserInfo>
      <UserInfo>
        <DisplayName>Wisdom, Natasha</DisplayName>
        <AccountId>65</AccountId>
        <AccountType/>
      </UserInfo>
    </SharedWithUsers>
    <TaxCatchAllLabel xmlns="4f33b607-0ce3-460b-86f6-dba09837108c"/>
    <p7617a46b5024bd5af959b3036b162ea xmlns="45214841-d179-4c24-9a02-a1acd0d71600">
      <Terms xmlns="http://schemas.microsoft.com/office/infopath/2007/PartnerControls"/>
    </p7617a46b5024bd5af959b3036b162ea>
    <Category xmlns="63a17356-20e6-4279-b981-50b63af1e713" xsi:nil="true"/>
    <l9457d2d0f024b668a15488d0cd85765 xmlns="45214841-d179-4c24-9a02-a1acd0d71600">
      <Terms xmlns="http://schemas.microsoft.com/office/infopath/2007/PartnerControls"/>
    </l9457d2d0f024b668a15488d0cd85765>
    <ac_group xmlns="e44be4b9-3863-4a40-b4c6-aeb3ef538c55" xsi:nil="true"/>
    <ac_Classification xmlns="e44be4b9-3863-4a40-b4c6-aeb3ef538c55" xsi:nil="true"/>
    <h4cc32ef43a24a1e89c88c0872b4f0b3 xmlns="6527affb-65bc-488a-a6d2-a176a88021df">
      <Terms xmlns="http://schemas.microsoft.com/office/infopath/2007/PartnerControls"/>
    </h4cc32ef43a24a1e89c88c0872b4f0b3>
    <ac_documentnumber xmlns="e44be4b9-3863-4a40-b4c6-aeb3ef538c55" xsi:nil="true"/>
  </documentManagement>
</p:properties>
</file>

<file path=customXml/itemProps1.xml><?xml version="1.0" encoding="utf-8"?>
<ds:datastoreItem xmlns:ds="http://schemas.openxmlformats.org/officeDocument/2006/customXml" ds:itemID="{62E1A607-C26A-4831-8DE5-DD9DC7645D93}">
  <ds:schemaRefs>
    <ds:schemaRef ds:uri="http://schemas.openxmlformats.org/officeDocument/2006/bibliography"/>
  </ds:schemaRefs>
</ds:datastoreItem>
</file>

<file path=customXml/itemProps2.xml><?xml version="1.0" encoding="utf-8"?>
<ds:datastoreItem xmlns:ds="http://schemas.openxmlformats.org/officeDocument/2006/customXml" ds:itemID="{A006C017-B46F-41B3-9532-AB5F45C08ABE}">
  <ds:schemaRefs>
    <ds:schemaRef ds:uri="http://schemas.microsoft.com/sharepoint/v3/contenttype/forms"/>
  </ds:schemaRefs>
</ds:datastoreItem>
</file>

<file path=customXml/itemProps3.xml><?xml version="1.0" encoding="utf-8"?>
<ds:datastoreItem xmlns:ds="http://schemas.openxmlformats.org/officeDocument/2006/customXml" ds:itemID="{0D282381-C007-4193-A6B0-D3EF4E31F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3b607-0ce3-460b-86f6-dba09837108c"/>
    <ds:schemaRef ds:uri="45214841-d179-4c24-9a02-a1acd0d71600"/>
    <ds:schemaRef ds:uri="6527affb-65bc-488a-a6d2-a176a88021df"/>
    <ds:schemaRef ds:uri="e44be4b9-3863-4a40-b4c6-aeb3ef538c55"/>
    <ds:schemaRef ds:uri="63a17356-20e6-4279-b981-50b63af1e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7CD684-D31C-427A-B728-12FCF759D9E9}">
  <ds:schemaRefs>
    <ds:schemaRef ds:uri="http://purl.org/dc/elements/1.1/"/>
    <ds:schemaRef ds:uri="45214841-d179-4c24-9a02-a1acd0d71600"/>
    <ds:schemaRef ds:uri="e44be4b9-3863-4a40-b4c6-aeb3ef538c55"/>
    <ds:schemaRef ds:uri="http://schemas.microsoft.com/office/2006/documentManagement/types"/>
    <ds:schemaRef ds:uri="http://purl.org/dc/dcmitype/"/>
    <ds:schemaRef ds:uri="http://schemas.microsoft.com/office/infopath/2007/PartnerControls"/>
    <ds:schemaRef ds:uri="http://purl.org/dc/terms/"/>
    <ds:schemaRef ds:uri="http://schemas.microsoft.com/office/2006/metadata/properties"/>
    <ds:schemaRef ds:uri="http://www.w3.org/XML/1998/namespace"/>
    <ds:schemaRef ds:uri="4f33b607-0ce3-460b-86f6-dba09837108c"/>
    <ds:schemaRef ds:uri="http://schemas.openxmlformats.org/package/2006/metadata/core-properties"/>
    <ds:schemaRef ds:uri="63a17356-20e6-4279-b981-50b63af1e713"/>
    <ds:schemaRef ds:uri="6527affb-65bc-488a-a6d2-a176a88021d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3880</Words>
  <Characters>24099</Characters>
  <Application>Microsoft Office Word</Application>
  <DocSecurity>0</DocSecurity>
  <Lines>651</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27682</CharactersWithSpaces>
  <SharedDoc>false</SharedDoc>
  <HLinks>
    <vt:vector size="12" baseType="variant">
      <vt:variant>
        <vt:i4>1835075</vt:i4>
      </vt:variant>
      <vt:variant>
        <vt:i4>0</vt:i4>
      </vt:variant>
      <vt:variant>
        <vt:i4>0</vt:i4>
      </vt:variant>
      <vt:variant>
        <vt:i4>5</vt:i4>
      </vt:variant>
      <vt:variant>
        <vt:lpwstr>http://www.australiancurriculum.edu.au/copyright-and-terms-of-use</vt:lpwstr>
      </vt:variant>
      <vt:variant>
        <vt:lpwstr/>
      </vt:variant>
      <vt:variant>
        <vt:i4>4063351</vt:i4>
      </vt:variant>
      <vt:variant>
        <vt:i4>0</vt:i4>
      </vt:variant>
      <vt:variant>
        <vt:i4>0</vt:i4>
      </vt:variant>
      <vt:variant>
        <vt:i4>5</vt:i4>
      </vt:variant>
      <vt:variant>
        <vt:lpwstr>https://www.australiancurriculum.edu.au/copyright-and-terms-of-use/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cp:lastModifiedBy>Foster, Sharon</cp:lastModifiedBy>
  <cp:revision>2</cp:revision>
  <dcterms:created xsi:type="dcterms:W3CDTF">2021-04-27T12:51:00Z</dcterms:created>
  <dcterms:modified xsi:type="dcterms:W3CDTF">2021-04-27T12:51:00Z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0x0101007A9D79ACD8B79D48A9A515D2FD05854800E8738894AF32AB45B0D1ABDD7CE450C8</vt:lpwstr>
  </property>
  <property fmtid="{D5CDD505-2E9C-101B-9397-08002B2CF9AE}" pid="3" name="Document Type">
    <vt:lpwstr>3;#Documentation|500261c7-7da6-48bf-9279-893387d5a699</vt:lpwstr>
  </property>
  <property fmtid="{D5CDD505-2E9C-101B-9397-08002B2CF9AE}" pid="4" name="Activity">
    <vt:lpwstr>1;#Curriculum Refinement|2c075fd4-8d08-4822-9116-87a93a66feda</vt:lpwstr>
  </property>
  <property fmtid="{D5CDD505-2E9C-101B-9397-08002B2CF9AE}" pid="5" name="Keyword">
    <vt:lpwstr/>
  </property>
  <property fmtid="{D5CDD505-2E9C-101B-9397-08002B2CF9AE}" pid="6" name="MSIP_Label_513c403f-62ba-48c5-b221-2519db7cca50_Enabled">
    <vt:lpwstr>true</vt:lpwstr>
  </property>
  <property fmtid="{D5CDD505-2E9C-101B-9397-08002B2CF9AE}" pid="7" name="MSIP_Label_513c403f-62ba-48c5-b221-2519db7cca50_SetDate">
    <vt:lpwstr>2021-03-29T20:04:23Z</vt:lpwstr>
  </property>
  <property fmtid="{D5CDD505-2E9C-101B-9397-08002B2CF9AE}" pid="8" name="MSIP_Label_513c403f-62ba-48c5-b221-2519db7cca50_Method">
    <vt:lpwstr>Privileged</vt:lpwstr>
  </property>
  <property fmtid="{D5CDD505-2E9C-101B-9397-08002B2CF9AE}" pid="9" name="MSIP_Label_513c403f-62ba-48c5-b221-2519db7cca50_Name">
    <vt:lpwstr>OFFICIAL</vt:lpwstr>
  </property>
  <property fmtid="{D5CDD505-2E9C-101B-9397-08002B2CF9AE}" pid="10" name="MSIP_Label_513c403f-62ba-48c5-b221-2519db7cca50_SiteId">
    <vt:lpwstr>6cf76a3a-a824-4270-9200-3d71673ec678</vt:lpwstr>
  </property>
  <property fmtid="{D5CDD505-2E9C-101B-9397-08002B2CF9AE}" pid="11" name="MSIP_Label_513c403f-62ba-48c5-b221-2519db7cca50_ActionId">
    <vt:lpwstr>0e7bb64d-1fe6-420f-937f-f34ad459ddf1</vt:lpwstr>
  </property>
  <property fmtid="{D5CDD505-2E9C-101B-9397-08002B2CF9AE}" pid="12" name="MSIP_Label_513c403f-62ba-48c5-b221-2519db7cca50_ContentBits">
    <vt:lpwstr>1</vt:lpwstr>
  </property>
  <property fmtid="{D5CDD505-2E9C-101B-9397-08002B2CF9AE}" pid="13" name="Order">
    <vt:r8>22700</vt:r8>
  </property>
  <property fmtid="{D5CDD505-2E9C-101B-9397-08002B2CF9AE}" pid="14" name="p9102bc9558a4fb390ba61039157f4fe">
    <vt:lpwstr>Documentation|500261c7-7da6-48bf-9279-893387d5a699</vt:lpwstr>
  </property>
  <property fmtid="{D5CDD505-2E9C-101B-9397-08002B2CF9AE}" pid="15" name="xd_Signature">
    <vt:bool>false</vt:bool>
  </property>
  <property fmtid="{D5CDD505-2E9C-101B-9397-08002B2CF9AE}" pid="16" name="f4e4642d2728489ab39be0cfc7b0a8b3">
    <vt:lpwstr>Curriculum Refinement|2c075fd4-8d08-4822-9116-87a93a66feda</vt:lpwstr>
  </property>
  <property fmtid="{D5CDD505-2E9C-101B-9397-08002B2CF9AE}" pid="17" name="xd_ProgID">
    <vt:lpwstr/>
  </property>
  <property fmtid="{D5CDD505-2E9C-101B-9397-08002B2CF9AE}" pid="18" name="ComplianceAssetId">
    <vt:lpwstr/>
  </property>
  <property fmtid="{D5CDD505-2E9C-101B-9397-08002B2CF9AE}" pid="19" name="TemplateUrl">
    <vt:lpwstr/>
  </property>
  <property fmtid="{D5CDD505-2E9C-101B-9397-08002B2CF9AE}" pid="20" name="_ExtendedDescription">
    <vt:lpwstr/>
  </property>
  <property fmtid="{D5CDD505-2E9C-101B-9397-08002B2CF9AE}" pid="21" name="ac_keywords">
    <vt:lpwstr/>
  </property>
  <property fmtid="{D5CDD505-2E9C-101B-9397-08002B2CF9AE}" pid="22" name="ac_documenttype">
    <vt:lpwstr/>
  </property>
  <property fmtid="{D5CDD505-2E9C-101B-9397-08002B2CF9AE}" pid="23" name="ac_Activity">
    <vt:lpwstr/>
  </property>
</Properties>
</file>