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154B1" w14:textId="77777777" w:rsidR="002266C8" w:rsidRDefault="002266C8" w:rsidP="008E773E">
      <w:pPr>
        <w:pStyle w:val="Heading1"/>
        <w:rPr>
          <w:rFonts w:hint="eastAsia"/>
        </w:rPr>
      </w:pPr>
    </w:p>
    <w:p w14:paraId="01EBA41A" w14:textId="77777777" w:rsidR="00394017" w:rsidRPr="00394017" w:rsidRDefault="00394017" w:rsidP="00394017"/>
    <w:p w14:paraId="3D24284E" w14:textId="77777777" w:rsidR="00394017" w:rsidRPr="00394017" w:rsidRDefault="00394017" w:rsidP="00394017"/>
    <w:p w14:paraId="22737960" w14:textId="77777777" w:rsidR="00394017" w:rsidRPr="00394017" w:rsidRDefault="00394017" w:rsidP="00394017"/>
    <w:p w14:paraId="0FCC4F7F" w14:textId="77777777" w:rsidR="00394017" w:rsidRPr="00394017" w:rsidRDefault="00394017" w:rsidP="00394017"/>
    <w:p w14:paraId="5B2A2332" w14:textId="77777777" w:rsidR="00394017" w:rsidRPr="00394017" w:rsidRDefault="00394017" w:rsidP="00394017"/>
    <w:p w14:paraId="45E2EEB6" w14:textId="77777777" w:rsidR="00394017" w:rsidRPr="00394017" w:rsidRDefault="00394017" w:rsidP="00394017"/>
    <w:p w14:paraId="6AEDCAE5" w14:textId="77777777" w:rsidR="00394017" w:rsidRDefault="00394017" w:rsidP="00394017">
      <w:pPr>
        <w:rPr>
          <w:rFonts w:ascii="Arial Bold" w:eastAsiaTheme="majorEastAsia" w:hAnsi="Arial Bold" w:cstheme="majorBidi" w:hint="eastAsia"/>
          <w:b/>
          <w:caps/>
          <w:color w:val="00629B"/>
          <w:sz w:val="24"/>
          <w:szCs w:val="32"/>
        </w:rPr>
      </w:pPr>
    </w:p>
    <w:p w14:paraId="36D521B8" w14:textId="7E615271" w:rsidR="00394017" w:rsidRDefault="00394017" w:rsidP="00394017">
      <w:pPr>
        <w:tabs>
          <w:tab w:val="left" w:pos="4690"/>
        </w:tabs>
        <w:rPr>
          <w:rFonts w:ascii="Arial Bold" w:eastAsiaTheme="majorEastAsia" w:hAnsi="Arial Bold" w:cstheme="majorBidi" w:hint="eastAsia"/>
          <w:b/>
          <w:caps/>
          <w:color w:val="00629B"/>
          <w:sz w:val="24"/>
          <w:szCs w:val="32"/>
        </w:rPr>
      </w:pPr>
      <w:r>
        <w:rPr>
          <w:rFonts w:ascii="Arial Bold" w:eastAsiaTheme="majorEastAsia" w:hAnsi="Arial Bold" w:cstheme="majorBidi" w:hint="eastAsia"/>
          <w:b/>
          <w:caps/>
          <w:color w:val="00629B"/>
          <w:sz w:val="24"/>
          <w:szCs w:val="32"/>
        </w:rPr>
        <w:tab/>
      </w:r>
    </w:p>
    <w:p w14:paraId="2138C3E4" w14:textId="77777777" w:rsidR="00394017" w:rsidRDefault="00394017" w:rsidP="00394017">
      <w:pPr>
        <w:tabs>
          <w:tab w:val="left" w:pos="4690"/>
        </w:tabs>
      </w:pPr>
      <w:r>
        <w:tab/>
      </w:r>
    </w:p>
    <w:p w14:paraId="6CC04A4E" w14:textId="77777777" w:rsidR="00394017" w:rsidRPr="00394017" w:rsidRDefault="00394017" w:rsidP="00394017"/>
    <w:p w14:paraId="29CA8CDB" w14:textId="77777777" w:rsidR="00394017" w:rsidRPr="00394017" w:rsidRDefault="00394017" w:rsidP="00394017"/>
    <w:p w14:paraId="0A4C0159" w14:textId="77777777" w:rsidR="00394017" w:rsidRPr="00394017" w:rsidRDefault="00394017" w:rsidP="00394017"/>
    <w:p w14:paraId="454F231E" w14:textId="77777777" w:rsidR="00394017" w:rsidRPr="00394017" w:rsidRDefault="00394017" w:rsidP="00394017"/>
    <w:p w14:paraId="7837BA90" w14:textId="77777777" w:rsidR="00394017" w:rsidRPr="00394017" w:rsidRDefault="00394017" w:rsidP="00394017"/>
    <w:p w14:paraId="64DB5D38" w14:textId="77777777" w:rsidR="00394017" w:rsidRDefault="00394017" w:rsidP="00394017"/>
    <w:p w14:paraId="2539CA51" w14:textId="3F77DFB4" w:rsidR="00394017" w:rsidRDefault="00394017" w:rsidP="00394017">
      <w:pPr>
        <w:tabs>
          <w:tab w:val="left" w:pos="4440"/>
        </w:tabs>
      </w:pPr>
      <w:r>
        <w:tab/>
      </w:r>
    </w:p>
    <w:p w14:paraId="0B370C9E" w14:textId="25B3825C" w:rsidR="00394017" w:rsidRPr="00394017" w:rsidRDefault="00394017" w:rsidP="00394017">
      <w:pPr>
        <w:tabs>
          <w:tab w:val="left" w:pos="4440"/>
        </w:tabs>
        <w:sectPr w:rsidR="00394017" w:rsidRPr="00394017" w:rsidSect="00082EC5">
          <w:headerReference w:type="even" r:id="rId11"/>
          <w:headerReference w:type="default" r:id="rId12"/>
          <w:footerReference w:type="default" r:id="rId13"/>
          <w:headerReference w:type="first" r:id="rId14"/>
          <w:pgSz w:w="23811" w:h="16838" w:orient="landscape" w:code="8"/>
          <w:pgMar w:top="245" w:right="259" w:bottom="245" w:left="245" w:header="706" w:footer="706" w:gutter="0"/>
          <w:cols w:space="708"/>
          <w:docGrid w:linePitch="360"/>
        </w:sectPr>
      </w:pPr>
      <w:r>
        <w:tab/>
      </w:r>
    </w:p>
    <w:p w14:paraId="4D321BBD" w14:textId="77777777" w:rsidR="00452D23" w:rsidRDefault="00452D23" w:rsidP="008E773E">
      <w:pPr>
        <w:pStyle w:val="Heading1"/>
        <w:rPr>
          <w:rFonts w:hint="eastAsia"/>
        </w:rPr>
      </w:pPr>
    </w:p>
    <w:p w14:paraId="6C6A19D7" w14:textId="77777777" w:rsidR="00E84336" w:rsidRDefault="00E84336" w:rsidP="00E84336"/>
    <w:tbl>
      <w:tblPr>
        <w:tblStyle w:val="TableGrid"/>
        <w:tblpPr w:leftFromText="187" w:rightFromText="187" w:horzAnchor="margin"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6"/>
      </w:tblGrid>
      <w:tr w:rsidR="008A5F20" w:rsidRPr="00AC4137" w14:paraId="4AEA7404" w14:textId="77777777" w:rsidTr="003C4D58">
        <w:tc>
          <w:tcPr>
            <w:tcW w:w="13796" w:type="dxa"/>
          </w:tcPr>
          <w:p w14:paraId="487D8DE6" w14:textId="77777777" w:rsidR="008A5F20" w:rsidRPr="00F4241D" w:rsidRDefault="008A5F20" w:rsidP="00F86612">
            <w:pPr>
              <w:pStyle w:val="Copyright"/>
              <w:rPr>
                <w:b/>
                <w:bCs/>
              </w:rPr>
            </w:pPr>
            <w:r w:rsidRPr="00F4241D">
              <w:rPr>
                <w:b/>
                <w:bCs/>
              </w:rPr>
              <w:t>Copyright statement</w:t>
            </w:r>
          </w:p>
          <w:p w14:paraId="13B985E7" w14:textId="77777777" w:rsidR="008A5F20" w:rsidRPr="00AC4137" w:rsidRDefault="008A5F20" w:rsidP="00F86612">
            <w:pPr>
              <w:pStyle w:val="Copyright"/>
              <w:rPr>
                <w:color w:val="222222"/>
              </w:rPr>
            </w:pPr>
            <w:r w:rsidRPr="00E832E7">
              <w:rPr>
                <w:color w:val="222222"/>
              </w:rPr>
              <w:t>The copyright material published in this work is subject to the</w:t>
            </w:r>
            <w:r>
              <w:rPr>
                <w:color w:val="222222"/>
              </w:rPr>
              <w:t xml:space="preserve"> </w:t>
            </w:r>
            <w:r w:rsidRPr="00E832E7">
              <w:rPr>
                <w:i/>
                <w:iCs/>
                <w:color w:val="222222"/>
              </w:rPr>
              <w:t>Copyright Act 1968</w:t>
            </w:r>
            <w:r>
              <w:rPr>
                <w:i/>
                <w:iCs/>
                <w:color w:val="222222"/>
              </w:rPr>
              <w:t xml:space="preserve"> </w:t>
            </w:r>
            <w:r w:rsidRPr="00E832E7">
              <w:rPr>
                <w:color w:val="222222"/>
              </w:rPr>
              <w:t>(</w:t>
            </w:r>
            <w:proofErr w:type="spellStart"/>
            <w:r w:rsidRPr="00E832E7">
              <w:rPr>
                <w:color w:val="222222"/>
              </w:rPr>
              <w:t>Cth</w:t>
            </w:r>
            <w:proofErr w:type="spellEnd"/>
            <w:r w:rsidRPr="00E832E7">
              <w:rPr>
                <w:color w:val="222222"/>
              </w:rPr>
              <w:t xml:space="preserve">) and is owned by ACARA or, where indicated, by a party other than ACARA. </w:t>
            </w:r>
          </w:p>
          <w:p w14:paraId="4F529E1F" w14:textId="77777777" w:rsidR="008A5F20" w:rsidRPr="00AC4137" w:rsidRDefault="008A5F20" w:rsidP="00F86612">
            <w:pPr>
              <w:pStyle w:val="Copyright"/>
            </w:pPr>
            <w:r w:rsidRPr="008647A1">
              <w:t xml:space="preserve">This material is consultation material only and has not been endorsed by Australia’s nine education ministers. </w:t>
            </w:r>
          </w:p>
          <w:p w14:paraId="2F88F5BC" w14:textId="77777777" w:rsidR="008A5F20" w:rsidRDefault="008A5F20" w:rsidP="00F86612">
            <w:pPr>
              <w:pStyle w:val="Copyright"/>
            </w:pPr>
            <w:r w:rsidRPr="00C8498B">
              <w:t xml:space="preserve">You may view, download, display, print, reproduce (such as by making photocopies) and distribute these </w:t>
            </w:r>
            <w:r>
              <w:t xml:space="preserve">materials </w:t>
            </w:r>
            <w:r w:rsidRPr="00C8498B">
              <w:t xml:space="preserve">in unaltered form only for your </w:t>
            </w:r>
            <w:r w:rsidRPr="008E7B11">
              <w:rPr>
                <w:u w:val="single"/>
              </w:rPr>
              <w:t>personal, non-commercial educational purposes</w:t>
            </w:r>
            <w:r w:rsidRPr="00C8498B">
              <w:t xml:space="preserve"> or for </w:t>
            </w:r>
            <w:r w:rsidRPr="002F616F">
              <w:t xml:space="preserve">the </w:t>
            </w:r>
            <w:r w:rsidRPr="008E7B11">
              <w:rPr>
                <w:u w:val="single"/>
              </w:rPr>
              <w:t>non-commercial educational purposes of your organisation</w:t>
            </w:r>
            <w:r w:rsidRPr="00C8498B">
              <w:t>, provided that you make others aware it can only be used for these purposes and attribute ACARA as the source</w:t>
            </w:r>
            <w:r>
              <w:t xml:space="preserve">. </w:t>
            </w:r>
            <w:r w:rsidRPr="001D5525">
              <w:t xml:space="preserve">For attribution details, refer to </w:t>
            </w:r>
            <w:r w:rsidRPr="00516C03">
              <w:rPr>
                <w:rFonts w:cs="Arial"/>
                <w:szCs w:val="20"/>
              </w:rPr>
              <w:t>clause 5 of the Copyright and Terms of Use</w:t>
            </w:r>
            <w:r w:rsidRPr="001D5525">
              <w:t xml:space="preserve"> published on the Australian Curriculum website</w:t>
            </w:r>
            <w:r>
              <w:t xml:space="preserve"> –</w:t>
            </w:r>
            <w:r w:rsidRPr="00AB7514">
              <w:t xml:space="preserve"> </w:t>
            </w:r>
            <w:hyperlink r:id="rId15" w:history="1">
              <w:r w:rsidRPr="00575828">
                <w:rPr>
                  <w:rStyle w:val="Hyperlink"/>
                </w:rPr>
                <w:t>www.australiancurriculum.edu.au/copyright-and-terms-of-use</w:t>
              </w:r>
            </w:hyperlink>
            <w:r>
              <w:t>.</w:t>
            </w:r>
          </w:p>
          <w:p w14:paraId="34480B68" w14:textId="77777777" w:rsidR="008A5F20" w:rsidRPr="00AC4137" w:rsidRDefault="008A5F20" w:rsidP="00F86612">
            <w:pPr>
              <w:pStyle w:val="Copyright"/>
            </w:pPr>
            <w:r w:rsidRPr="00A07F32">
              <w:t xml:space="preserve">ACARA does not endorse any product that uses the </w:t>
            </w:r>
            <w:r>
              <w:t>A</w:t>
            </w:r>
            <w:r w:rsidRPr="00A07F32">
              <w:t>ustralian Curriculum Review consultation material or make any representations as to the quality of such products. Any product that uses this material should not be taken to be affiliated with ACARA or have the sponsorship or approval of ACARA.</w:t>
            </w:r>
          </w:p>
        </w:tc>
      </w:tr>
    </w:tbl>
    <w:p w14:paraId="583408AD" w14:textId="5A6B9619" w:rsidR="00E84336" w:rsidRPr="00E84336" w:rsidRDefault="00E84336" w:rsidP="00E84336">
      <w:pPr>
        <w:sectPr w:rsidR="00E84336" w:rsidRPr="00E84336" w:rsidSect="002266C8">
          <w:headerReference w:type="default" r:id="rId16"/>
          <w:footerReference w:type="default" r:id="rId17"/>
          <w:pgSz w:w="23811" w:h="16838" w:orient="landscape" w:code="8"/>
          <w:pgMar w:top="1440" w:right="1440" w:bottom="1440" w:left="1440" w:header="708" w:footer="708" w:gutter="0"/>
          <w:pgNumType w:start="1"/>
          <w:cols w:space="708"/>
          <w:docGrid w:linePitch="360"/>
        </w:sectPr>
      </w:pPr>
    </w:p>
    <w:p w14:paraId="5D950E6E" w14:textId="48852492" w:rsidR="006B31FD" w:rsidRPr="005D2288" w:rsidRDefault="61E50424" w:rsidP="005D2288">
      <w:pPr>
        <w:pStyle w:val="Heading1"/>
        <w:rPr>
          <w:b w:val="0"/>
        </w:rPr>
      </w:pPr>
      <w:r w:rsidRPr="312C439F">
        <w:lastRenderedPageBreak/>
        <w:t>ENGLISH SCOPE AND SEQUENCE</w:t>
      </w:r>
      <w:r w:rsidR="00CC4D3A">
        <w:rPr>
          <w:b w:val="0"/>
        </w:rPr>
        <w:t>:</w:t>
      </w:r>
      <w:r w:rsidRPr="312C439F">
        <w:t xml:space="preserve"> </w:t>
      </w:r>
      <w:r w:rsidR="005D2288">
        <w:t>YEAR 7</w:t>
      </w:r>
      <w:r w:rsidR="00357BC1" w:rsidRPr="312C439F">
        <w:t xml:space="preserve"> </w:t>
      </w:r>
      <w:r w:rsidR="00CC4D3A">
        <w:t>–</w:t>
      </w:r>
      <w:r w:rsidR="00357BC1" w:rsidRPr="312C439F">
        <w:t xml:space="preserve"> YEAR 10</w:t>
      </w:r>
    </w:p>
    <w:tbl>
      <w:tblPr>
        <w:tblStyle w:val="TableGrid"/>
        <w:tblW w:w="20340" w:type="dxa"/>
        <w:tblInd w:w="67" w:type="dxa"/>
        <w:tblLayout w:type="fixed"/>
        <w:tblCellMar>
          <w:top w:w="28" w:type="dxa"/>
          <w:bottom w:w="28" w:type="dxa"/>
        </w:tblCellMar>
        <w:tblLook w:val="04A0" w:firstRow="1" w:lastRow="0" w:firstColumn="1" w:lastColumn="0" w:noHBand="0" w:noVBand="1"/>
      </w:tblPr>
      <w:tblGrid>
        <w:gridCol w:w="990"/>
        <w:gridCol w:w="1755"/>
        <w:gridCol w:w="8364"/>
        <w:gridCol w:w="9231"/>
      </w:tblGrid>
      <w:tr w:rsidR="005D2288" w:rsidRPr="00AB66B2" w14:paraId="16E33241" w14:textId="77777777" w:rsidTr="003F4774">
        <w:tc>
          <w:tcPr>
            <w:tcW w:w="2745" w:type="dxa"/>
            <w:gridSpan w:val="2"/>
            <w:vMerge w:val="restart"/>
            <w:tcBorders>
              <w:top w:val="single" w:sz="18" w:space="0" w:color="00629B"/>
              <w:left w:val="single" w:sz="18" w:space="0" w:color="00629B"/>
              <w:right w:val="nil"/>
            </w:tcBorders>
          </w:tcPr>
          <w:p w14:paraId="6BDC6AE7" w14:textId="77777777" w:rsidR="005D2288" w:rsidRPr="00AB66B2" w:rsidRDefault="005D2288" w:rsidP="00992506">
            <w:pPr>
              <w:pStyle w:val="Tableheadingblack"/>
            </w:pPr>
            <w:r w:rsidRPr="00AB66B2">
              <w:t>English</w:t>
            </w:r>
          </w:p>
        </w:tc>
        <w:tc>
          <w:tcPr>
            <w:tcW w:w="8364" w:type="dxa"/>
            <w:tcBorders>
              <w:top w:val="single" w:sz="18" w:space="0" w:color="00629B"/>
              <w:left w:val="nil"/>
              <w:bottom w:val="nil"/>
              <w:right w:val="single" w:sz="4" w:space="0" w:color="00629B"/>
            </w:tcBorders>
          </w:tcPr>
          <w:p w14:paraId="0CFAD8D3" w14:textId="57C75D0D" w:rsidR="005D2288" w:rsidRPr="00AB66B2" w:rsidRDefault="005D2288" w:rsidP="00992506">
            <w:pPr>
              <w:pStyle w:val="Tableheadingblack"/>
            </w:pPr>
            <w:r w:rsidRPr="00AB66B2">
              <w:t>Year 7</w:t>
            </w:r>
          </w:p>
        </w:tc>
        <w:tc>
          <w:tcPr>
            <w:tcW w:w="9231" w:type="dxa"/>
            <w:tcBorders>
              <w:top w:val="single" w:sz="18" w:space="0" w:color="00629B"/>
              <w:left w:val="single" w:sz="4" w:space="0" w:color="00629B"/>
              <w:right w:val="single" w:sz="18" w:space="0" w:color="00629B"/>
            </w:tcBorders>
          </w:tcPr>
          <w:p w14:paraId="0E5CBD9F" w14:textId="32EC6589" w:rsidR="005D2288" w:rsidRPr="00AB66B2" w:rsidRDefault="005D2288" w:rsidP="00992506">
            <w:pPr>
              <w:pStyle w:val="Tableheadingblack"/>
            </w:pPr>
            <w:r w:rsidRPr="00AB66B2">
              <w:t>Year 8</w:t>
            </w:r>
          </w:p>
        </w:tc>
      </w:tr>
      <w:tr w:rsidR="006B31FD" w:rsidRPr="00AB66B2" w14:paraId="7AFF8D79" w14:textId="77777777" w:rsidTr="003F4774">
        <w:tc>
          <w:tcPr>
            <w:tcW w:w="2745" w:type="dxa"/>
            <w:gridSpan w:val="2"/>
            <w:vMerge/>
            <w:tcBorders>
              <w:left w:val="single" w:sz="18" w:space="0" w:color="00629B"/>
            </w:tcBorders>
          </w:tcPr>
          <w:p w14:paraId="250BA65E" w14:textId="77777777" w:rsidR="006B31FD" w:rsidRPr="00AB66B2" w:rsidRDefault="006B31FD" w:rsidP="003276B5">
            <w:pPr>
              <w:spacing w:after="0" w:line="240" w:lineRule="auto"/>
              <w:jc w:val="center"/>
              <w:rPr>
                <w:rFonts w:ascii="Arial" w:eastAsia="Calibri" w:hAnsi="Arial" w:cs="Arial"/>
                <w:b/>
              </w:rPr>
            </w:pPr>
          </w:p>
        </w:tc>
        <w:tc>
          <w:tcPr>
            <w:tcW w:w="17595" w:type="dxa"/>
            <w:gridSpan w:val="2"/>
            <w:tcBorders>
              <w:left w:val="nil"/>
              <w:right w:val="single" w:sz="18" w:space="0" w:color="00629B"/>
            </w:tcBorders>
            <w:shd w:val="clear" w:color="auto" w:fill="00629B"/>
          </w:tcPr>
          <w:p w14:paraId="4AFA2F90" w14:textId="77777777" w:rsidR="006B31FD" w:rsidRPr="00AB66B2" w:rsidRDefault="006B31FD" w:rsidP="00992506">
            <w:pPr>
              <w:pStyle w:val="Tableheadingwhite"/>
              <w:rPr>
                <w:sz w:val="16"/>
                <w:szCs w:val="16"/>
              </w:rPr>
            </w:pPr>
            <w:r w:rsidRPr="00AB66B2">
              <w:t xml:space="preserve">Achievement standard </w:t>
            </w:r>
          </w:p>
        </w:tc>
      </w:tr>
      <w:tr w:rsidR="005D2288" w:rsidRPr="00AB66B2" w14:paraId="679BAD02" w14:textId="77777777" w:rsidTr="003F4774">
        <w:trPr>
          <w:trHeight w:val="1104"/>
        </w:trPr>
        <w:tc>
          <w:tcPr>
            <w:tcW w:w="2745" w:type="dxa"/>
            <w:gridSpan w:val="2"/>
            <w:vMerge/>
            <w:tcBorders>
              <w:left w:val="single" w:sz="18" w:space="0" w:color="00629B"/>
            </w:tcBorders>
          </w:tcPr>
          <w:p w14:paraId="38E36187" w14:textId="77777777" w:rsidR="005D2288" w:rsidRPr="00AB66B2" w:rsidRDefault="005D2288" w:rsidP="003276B5">
            <w:pPr>
              <w:spacing w:after="0" w:line="240" w:lineRule="auto"/>
              <w:rPr>
                <w:rFonts w:ascii="Arial" w:eastAsia="Calibri" w:hAnsi="Arial" w:cs="Arial"/>
              </w:rPr>
            </w:pPr>
          </w:p>
        </w:tc>
        <w:tc>
          <w:tcPr>
            <w:tcW w:w="8364" w:type="dxa"/>
            <w:tcBorders>
              <w:left w:val="single" w:sz="4" w:space="0" w:color="00629B"/>
              <w:right w:val="single" w:sz="4" w:space="0" w:color="00629B"/>
            </w:tcBorders>
          </w:tcPr>
          <w:p w14:paraId="5AE4F7F6" w14:textId="77777777" w:rsidR="005D2288" w:rsidRPr="00AB66B2" w:rsidRDefault="005D2288" w:rsidP="00A307DA">
            <w:pPr>
              <w:spacing w:after="120"/>
              <w:rPr>
                <w:rFonts w:ascii="Arial" w:hAnsi="Arial" w:cs="Arial"/>
                <w:sz w:val="20"/>
                <w:szCs w:val="20"/>
              </w:rPr>
            </w:pPr>
            <w:r w:rsidRPr="00AB66B2">
              <w:rPr>
                <w:rFonts w:ascii="Arial" w:hAnsi="Arial" w:cs="Arial"/>
                <w:sz w:val="20"/>
                <w:szCs w:val="20"/>
              </w:rPr>
              <w:t xml:space="preserve">By the end of Year 7, students listen to and discuss texts, identifying their purpose and audience, and explaining the use of text structures, language features and literary devices in the presentation of ideas and points of view. They create spoken texts that may be imaginative, reflective, informative, persuasive and analytical, structuring content using language features and literary devices, and using tone and multimodal and vocal effects for purpose and audience. </w:t>
            </w:r>
          </w:p>
          <w:p w14:paraId="1D09811F" w14:textId="77777777" w:rsidR="005D2288" w:rsidRPr="00AB66B2" w:rsidRDefault="005D2288" w:rsidP="00A307DA">
            <w:pPr>
              <w:spacing w:after="120"/>
              <w:rPr>
                <w:rFonts w:ascii="Arial" w:hAnsi="Arial" w:cs="Arial"/>
                <w:sz w:val="20"/>
                <w:szCs w:val="20"/>
              </w:rPr>
            </w:pPr>
            <w:r w:rsidRPr="00AB66B2">
              <w:rPr>
                <w:rFonts w:ascii="Arial" w:hAnsi="Arial" w:cs="Arial"/>
                <w:sz w:val="20"/>
                <w:szCs w:val="20"/>
              </w:rPr>
              <w:t xml:space="preserve">They read and view a wide range of texts and analyse, interpret and </w:t>
            </w:r>
            <w:proofErr w:type="spellStart"/>
            <w:r w:rsidRPr="00AB66B2">
              <w:rPr>
                <w:rFonts w:ascii="Arial" w:hAnsi="Arial" w:cs="Arial"/>
                <w:sz w:val="20"/>
                <w:szCs w:val="20"/>
              </w:rPr>
              <w:t>synthesise</w:t>
            </w:r>
            <w:proofErr w:type="spellEnd"/>
            <w:r w:rsidRPr="00AB66B2">
              <w:rPr>
                <w:rFonts w:ascii="Arial" w:hAnsi="Arial" w:cs="Arial"/>
                <w:sz w:val="20"/>
                <w:szCs w:val="20"/>
              </w:rPr>
              <w:t xml:space="preserve"> information and ideas. They explain how ideas are shaped by text structures and language features in print and visual/digital texts and their combination. They identify an author's perspective and the features of literary texts and explain their influences on audiences. They select specific details from texts to develop their own responses.</w:t>
            </w:r>
          </w:p>
          <w:p w14:paraId="38F7ACA3" w14:textId="10AB3EA8" w:rsidR="005D2288" w:rsidRPr="00AB66B2" w:rsidRDefault="005D2288" w:rsidP="00A307DA">
            <w:pPr>
              <w:spacing w:after="120"/>
              <w:rPr>
                <w:rFonts w:ascii="Arial" w:eastAsia="Calibri" w:hAnsi="Arial" w:cs="Arial"/>
                <w:sz w:val="20"/>
                <w:szCs w:val="20"/>
              </w:rPr>
            </w:pPr>
            <w:r w:rsidRPr="00AB66B2">
              <w:rPr>
                <w:rFonts w:ascii="Arial" w:hAnsi="Arial" w:cs="Arial"/>
                <w:sz w:val="20"/>
                <w:szCs w:val="20"/>
              </w:rPr>
              <w:t>They create written and/or multimodal texts that may be imaginative, reflective, informative, persuasive and analytical for particular purposes and audiences. They control language features including vocabulary, evaluative language, modality, sentence structure and punctuation to develop ideas for purpose and audience. They use cohesive devices and structural features such as paragraphs to maintain the relationship between ideas. They spell accurately and make appropriate editorial choices.</w:t>
            </w:r>
          </w:p>
        </w:tc>
        <w:tc>
          <w:tcPr>
            <w:tcW w:w="9231" w:type="dxa"/>
            <w:tcBorders>
              <w:left w:val="single" w:sz="4" w:space="0" w:color="00629B"/>
              <w:right w:val="single" w:sz="18" w:space="0" w:color="00629B"/>
            </w:tcBorders>
          </w:tcPr>
          <w:p w14:paraId="3B6064AE" w14:textId="77777777" w:rsidR="005D2288" w:rsidRPr="00AB66B2" w:rsidRDefault="005D2288" w:rsidP="00A307DA">
            <w:pPr>
              <w:spacing w:after="120"/>
              <w:rPr>
                <w:rFonts w:ascii="Arial" w:hAnsi="Arial" w:cs="Arial"/>
                <w:sz w:val="20"/>
                <w:szCs w:val="20"/>
              </w:rPr>
            </w:pPr>
            <w:r w:rsidRPr="00AB66B2">
              <w:rPr>
                <w:rFonts w:ascii="Arial" w:hAnsi="Arial" w:cs="Arial"/>
                <w:sz w:val="20"/>
                <w:szCs w:val="20"/>
              </w:rPr>
              <w:t xml:space="preserve">By the end of Year 8, students listen to texts and analyse stated and inferred meanings. They analyse the selection of text structures, language and multimodal features, and literary devices influenced by purposes and audiences. They create spoken texts that may be imaginative, reflective, informative, persuasive and analytical, selecting and sequencing content, language features, literary devices, and multimodal and vocal effects to influence audience response. </w:t>
            </w:r>
          </w:p>
          <w:p w14:paraId="7C033848" w14:textId="77777777" w:rsidR="005D2288" w:rsidRPr="00AB66B2" w:rsidRDefault="005D2288" w:rsidP="00A307DA">
            <w:pPr>
              <w:spacing w:after="120"/>
              <w:rPr>
                <w:rFonts w:ascii="Arial" w:hAnsi="Arial" w:cs="Arial"/>
                <w:sz w:val="20"/>
                <w:szCs w:val="20"/>
              </w:rPr>
            </w:pPr>
            <w:r w:rsidRPr="00AB66B2">
              <w:rPr>
                <w:rFonts w:ascii="Arial" w:hAnsi="Arial" w:cs="Arial"/>
                <w:sz w:val="20"/>
                <w:szCs w:val="20"/>
              </w:rPr>
              <w:t>They read and view a wide range of texts and explain the use of text and language features to represent ideas, identities, times and places. They question and use evidence when analysing texts and challenging ideas and perspectives. They explain an author's perspective and analyse the features of literary texts and their influence on audiences.</w:t>
            </w:r>
          </w:p>
          <w:p w14:paraId="10A6BC8A" w14:textId="22931087" w:rsidR="005D2288" w:rsidRPr="00AB66B2" w:rsidRDefault="005D2288" w:rsidP="00A307DA">
            <w:pPr>
              <w:spacing w:after="120"/>
              <w:rPr>
                <w:rFonts w:ascii="Arial" w:eastAsia="Calibri" w:hAnsi="Arial" w:cs="Arial"/>
                <w:sz w:val="20"/>
                <w:szCs w:val="20"/>
              </w:rPr>
            </w:pPr>
            <w:r w:rsidRPr="00AB66B2">
              <w:rPr>
                <w:rFonts w:ascii="Arial" w:hAnsi="Arial" w:cs="Arial"/>
                <w:sz w:val="20"/>
                <w:szCs w:val="20"/>
              </w:rPr>
              <w:t>They create written and/or multimodal texts that may be imaginative, reflective, informative, persuasive and analytical for particular purposes and audiences. They control language features including vocabulary, literary devices, evaluative language, sentence structure and punctuation to develop ideas for purpose and audience. They use cohesive devices, including lexical cohesion and grammatical theme, and structural features to maintain the relationship between ideas, such as paragraphs strengthened by example and evidence, for purpose and audience. They spell accurately and make editorial choices.</w:t>
            </w:r>
          </w:p>
        </w:tc>
      </w:tr>
      <w:tr w:rsidR="006B31FD" w:rsidRPr="00AB66B2" w14:paraId="74D0272C" w14:textId="77777777" w:rsidTr="003F4774">
        <w:tc>
          <w:tcPr>
            <w:tcW w:w="990" w:type="dxa"/>
            <w:tcBorders>
              <w:top w:val="single" w:sz="4" w:space="0" w:color="00629B"/>
              <w:left w:val="single" w:sz="18" w:space="0" w:color="00629B"/>
              <w:bottom w:val="single" w:sz="4" w:space="0" w:color="00629B"/>
              <w:right w:val="nil"/>
            </w:tcBorders>
            <w:shd w:val="clear" w:color="auto" w:fill="D6E3BC"/>
          </w:tcPr>
          <w:p w14:paraId="5A490C61" w14:textId="77777777" w:rsidR="006B31FD" w:rsidRPr="00AB66B2" w:rsidRDefault="006B31FD" w:rsidP="00992506">
            <w:pPr>
              <w:pStyle w:val="Tableheadingblack11"/>
            </w:pPr>
            <w:r w:rsidRPr="00AB66B2">
              <w:t xml:space="preserve">Strand </w:t>
            </w:r>
          </w:p>
        </w:tc>
        <w:tc>
          <w:tcPr>
            <w:tcW w:w="1755" w:type="dxa"/>
            <w:tcBorders>
              <w:top w:val="single" w:sz="4" w:space="0" w:color="00629B"/>
              <w:left w:val="nil"/>
              <w:bottom w:val="single" w:sz="4" w:space="0" w:color="00629B"/>
              <w:right w:val="nil"/>
            </w:tcBorders>
            <w:shd w:val="clear" w:color="auto" w:fill="EAF1DD"/>
          </w:tcPr>
          <w:p w14:paraId="3F6CB93C" w14:textId="77777777" w:rsidR="006B31FD" w:rsidRPr="00AB66B2" w:rsidRDefault="006B31FD" w:rsidP="00992506">
            <w:pPr>
              <w:pStyle w:val="Tableheadingblack11"/>
            </w:pPr>
            <w:r w:rsidRPr="00AB66B2">
              <w:t>Sub-strand</w:t>
            </w:r>
          </w:p>
        </w:tc>
        <w:tc>
          <w:tcPr>
            <w:tcW w:w="17595" w:type="dxa"/>
            <w:gridSpan w:val="2"/>
            <w:tcBorders>
              <w:left w:val="nil"/>
              <w:right w:val="single" w:sz="18" w:space="0" w:color="00629B"/>
            </w:tcBorders>
            <w:shd w:val="clear" w:color="auto" w:fill="00629B"/>
          </w:tcPr>
          <w:p w14:paraId="490AFE06" w14:textId="618C584C" w:rsidR="006B31FD" w:rsidRPr="00AB66B2" w:rsidRDefault="006B31FD" w:rsidP="00992506">
            <w:pPr>
              <w:pStyle w:val="Tableheadingwhite"/>
            </w:pPr>
            <w:r w:rsidRPr="00AB66B2">
              <w:t xml:space="preserve">Content description </w:t>
            </w:r>
          </w:p>
          <w:p w14:paraId="45C0141B" w14:textId="6024506C" w:rsidR="006B31FD" w:rsidRPr="00AB66B2" w:rsidRDefault="006B31FD" w:rsidP="003276B5">
            <w:pPr>
              <w:spacing w:after="0" w:line="240" w:lineRule="auto"/>
              <w:jc w:val="center"/>
              <w:rPr>
                <w:rFonts w:ascii="Arial" w:eastAsia="Calibri" w:hAnsi="Arial" w:cs="Arial"/>
                <w:b/>
                <w:sz w:val="24"/>
                <w:szCs w:val="24"/>
              </w:rPr>
            </w:pPr>
            <w:r w:rsidRPr="00AB66B2">
              <w:rPr>
                <w:rFonts w:ascii="Arial" w:eastAsia="Calibri" w:hAnsi="Arial" w:cs="Arial"/>
                <w:bCs/>
                <w:i/>
                <w:color w:val="FFFFFF"/>
                <w:sz w:val="20"/>
                <w:szCs w:val="20"/>
              </w:rPr>
              <w:t xml:space="preserve">Students learn to: </w:t>
            </w:r>
          </w:p>
        </w:tc>
      </w:tr>
      <w:tr w:rsidR="005D2288" w:rsidRPr="00AB66B2" w14:paraId="507B1FE6" w14:textId="77777777" w:rsidTr="003F4774">
        <w:trPr>
          <w:trHeight w:val="1377"/>
        </w:trPr>
        <w:tc>
          <w:tcPr>
            <w:tcW w:w="990" w:type="dxa"/>
            <w:vMerge w:val="restart"/>
            <w:tcBorders>
              <w:top w:val="single" w:sz="4" w:space="0" w:color="00629B"/>
              <w:left w:val="single" w:sz="18" w:space="0" w:color="00629B"/>
              <w:right w:val="nil"/>
            </w:tcBorders>
            <w:shd w:val="clear" w:color="auto" w:fill="D6E3BC"/>
            <w:textDirection w:val="btLr"/>
            <w:vAlign w:val="center"/>
          </w:tcPr>
          <w:p w14:paraId="707BBB3E" w14:textId="77777777" w:rsidR="005D2288" w:rsidRPr="00AB66B2" w:rsidRDefault="005D2288" w:rsidP="003276B5">
            <w:pPr>
              <w:spacing w:after="0" w:line="240" w:lineRule="auto"/>
              <w:ind w:left="113" w:right="113"/>
              <w:jc w:val="center"/>
              <w:rPr>
                <w:rFonts w:ascii="Arial" w:eastAsia="Calibri" w:hAnsi="Arial" w:cs="Arial"/>
                <w:b/>
                <w:bCs/>
              </w:rPr>
            </w:pPr>
            <w:r w:rsidRPr="00AB66B2">
              <w:rPr>
                <w:rFonts w:ascii="Arial" w:eastAsia="Calibri" w:hAnsi="Arial" w:cs="Arial"/>
                <w:b/>
              </w:rPr>
              <w:t>Language</w:t>
            </w:r>
            <w:r w:rsidRPr="00AB66B2">
              <w:rPr>
                <w:rFonts w:ascii="Arial" w:eastAsia="Calibri" w:hAnsi="Arial" w:cs="Arial"/>
                <w:b/>
                <w:bCs/>
              </w:rPr>
              <w:t xml:space="preserve"> </w:t>
            </w:r>
          </w:p>
          <w:p w14:paraId="55CB27E4" w14:textId="77777777" w:rsidR="005D2288" w:rsidRPr="00AB66B2" w:rsidRDefault="005D2288" w:rsidP="003276B5">
            <w:pPr>
              <w:spacing w:after="0" w:line="240" w:lineRule="auto"/>
              <w:ind w:left="113" w:right="113"/>
              <w:jc w:val="center"/>
              <w:rPr>
                <w:rFonts w:ascii="Arial" w:eastAsia="Calibri" w:hAnsi="Arial" w:cs="Arial"/>
                <w:b/>
                <w:bCs/>
              </w:rPr>
            </w:pPr>
          </w:p>
        </w:tc>
        <w:tc>
          <w:tcPr>
            <w:tcW w:w="1755" w:type="dxa"/>
            <w:tcBorders>
              <w:top w:val="single" w:sz="4" w:space="0" w:color="00629B"/>
              <w:left w:val="nil"/>
              <w:bottom w:val="single" w:sz="18" w:space="0" w:color="00629B"/>
              <w:right w:val="nil"/>
            </w:tcBorders>
            <w:shd w:val="clear" w:color="auto" w:fill="EAF1DD"/>
            <w:textDirection w:val="btLr"/>
            <w:vAlign w:val="center"/>
          </w:tcPr>
          <w:p w14:paraId="6DC64518" w14:textId="1426D04C" w:rsidR="005D2288" w:rsidRPr="00AB66B2" w:rsidRDefault="005D2288" w:rsidP="003276B5">
            <w:pPr>
              <w:spacing w:after="0" w:line="240" w:lineRule="auto"/>
              <w:ind w:left="113" w:right="113"/>
              <w:jc w:val="center"/>
              <w:rPr>
                <w:rFonts w:ascii="Arial" w:eastAsia="Calibri" w:hAnsi="Arial" w:cs="Arial"/>
                <w:bCs/>
              </w:rPr>
            </w:pPr>
            <w:r w:rsidRPr="00AB66B2">
              <w:rPr>
                <w:rFonts w:ascii="Arial" w:hAnsi="Arial" w:cs="Arial"/>
              </w:rPr>
              <w:t>English as a language that varies and changes</w:t>
            </w:r>
          </w:p>
        </w:tc>
        <w:tc>
          <w:tcPr>
            <w:tcW w:w="8364" w:type="dxa"/>
            <w:tcBorders>
              <w:left w:val="nil"/>
              <w:bottom w:val="single" w:sz="18" w:space="0" w:color="00629B"/>
              <w:right w:val="single" w:sz="4" w:space="0" w:color="00629B"/>
            </w:tcBorders>
          </w:tcPr>
          <w:p w14:paraId="138B6C96" w14:textId="77777777" w:rsidR="005D2288" w:rsidRPr="00AB66B2" w:rsidRDefault="005D2288" w:rsidP="00A307DA">
            <w:pPr>
              <w:spacing w:after="0"/>
              <w:rPr>
                <w:rFonts w:ascii="Arial" w:hAnsi="Arial" w:cs="Arial"/>
                <w:sz w:val="20"/>
                <w:szCs w:val="20"/>
              </w:rPr>
            </w:pPr>
            <w:r w:rsidRPr="00AB66B2">
              <w:rPr>
                <w:rFonts w:ascii="Arial" w:hAnsi="Arial" w:cs="Arial"/>
                <w:sz w:val="20"/>
                <w:szCs w:val="20"/>
              </w:rPr>
              <w:t>understand how language has evolved over time and how technology and the media have influenced language use and forms of communication</w:t>
            </w:r>
          </w:p>
          <w:p w14:paraId="36DFA1FD" w14:textId="66D15FED" w:rsidR="005D2288" w:rsidRPr="00AB66B2" w:rsidRDefault="005D2288" w:rsidP="00A307DA">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AC9E7L01</w:t>
            </w:r>
            <w:r w:rsidRPr="00AB66B2">
              <w:rPr>
                <w:rFonts w:ascii="Arial" w:hAnsi="Arial" w:cs="Arial"/>
                <w:sz w:val="20"/>
                <w:szCs w:val="20"/>
              </w:rPr>
              <w:t>)</w:t>
            </w:r>
          </w:p>
        </w:tc>
        <w:tc>
          <w:tcPr>
            <w:tcW w:w="9231" w:type="dxa"/>
            <w:tcBorders>
              <w:left w:val="single" w:sz="4" w:space="0" w:color="00629B"/>
              <w:bottom w:val="single" w:sz="18" w:space="0" w:color="00629B"/>
              <w:right w:val="single" w:sz="18" w:space="0" w:color="00629B"/>
            </w:tcBorders>
          </w:tcPr>
          <w:p w14:paraId="339E5058" w14:textId="77777777" w:rsidR="005D2288" w:rsidRPr="00AB66B2" w:rsidRDefault="005D2288" w:rsidP="00BF2A33">
            <w:pPr>
              <w:spacing w:after="0"/>
              <w:rPr>
                <w:rFonts w:ascii="Arial" w:hAnsi="Arial" w:cs="Arial"/>
                <w:sz w:val="20"/>
                <w:szCs w:val="20"/>
              </w:rPr>
            </w:pPr>
            <w:r w:rsidRPr="00AB66B2">
              <w:rPr>
                <w:rFonts w:ascii="Arial" w:hAnsi="Arial" w:cs="Arial"/>
                <w:sz w:val="20"/>
                <w:szCs w:val="20"/>
              </w:rPr>
              <w:t>understand the influence and impact that the English language has had on other languages or dialects and how English has been influenced in return</w:t>
            </w:r>
          </w:p>
          <w:p w14:paraId="5B7D123D" w14:textId="77777777" w:rsidR="005D2288" w:rsidRPr="00AB66B2" w:rsidRDefault="005D2288" w:rsidP="00BF2A33">
            <w:pPr>
              <w:spacing w:after="0"/>
              <w:rPr>
                <w:rFonts w:ascii="Arial"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AC9E8L01</w:t>
            </w:r>
            <w:r w:rsidRPr="00AB66B2">
              <w:rPr>
                <w:rFonts w:ascii="Arial" w:hAnsi="Arial" w:cs="Arial"/>
                <w:sz w:val="20"/>
                <w:szCs w:val="20"/>
              </w:rPr>
              <w:t>)</w:t>
            </w:r>
          </w:p>
          <w:p w14:paraId="3C56294C" w14:textId="77777777" w:rsidR="005D2288" w:rsidRPr="00AB66B2" w:rsidRDefault="005D2288" w:rsidP="003276B5">
            <w:pPr>
              <w:spacing w:after="0" w:line="240" w:lineRule="auto"/>
              <w:rPr>
                <w:rFonts w:ascii="Arial" w:eastAsia="Calibri" w:hAnsi="Arial" w:cs="Arial"/>
                <w:sz w:val="20"/>
                <w:szCs w:val="20"/>
              </w:rPr>
            </w:pPr>
          </w:p>
        </w:tc>
      </w:tr>
      <w:tr w:rsidR="005D2288" w:rsidRPr="00AB66B2" w14:paraId="2DB8B475" w14:textId="77777777" w:rsidTr="003F4774">
        <w:trPr>
          <w:trHeight w:val="624"/>
        </w:trPr>
        <w:tc>
          <w:tcPr>
            <w:tcW w:w="990" w:type="dxa"/>
            <w:vMerge/>
            <w:tcBorders>
              <w:left w:val="single" w:sz="18" w:space="0" w:color="00629B"/>
              <w:right w:val="nil"/>
            </w:tcBorders>
            <w:vAlign w:val="center"/>
          </w:tcPr>
          <w:p w14:paraId="2A315494" w14:textId="77777777" w:rsidR="005D2288" w:rsidRPr="00AB66B2" w:rsidRDefault="005D2288" w:rsidP="003276B5">
            <w:pPr>
              <w:spacing w:after="0" w:line="240" w:lineRule="auto"/>
              <w:ind w:left="113" w:right="113"/>
              <w:jc w:val="center"/>
              <w:rPr>
                <w:rFonts w:ascii="Arial" w:eastAsia="Calibri" w:hAnsi="Arial" w:cs="Arial"/>
                <w:b/>
              </w:rPr>
            </w:pPr>
          </w:p>
        </w:tc>
        <w:tc>
          <w:tcPr>
            <w:tcW w:w="1755" w:type="dxa"/>
            <w:vMerge w:val="restart"/>
            <w:tcBorders>
              <w:top w:val="single" w:sz="18" w:space="0" w:color="00629B"/>
              <w:left w:val="nil"/>
              <w:bottom w:val="single" w:sz="18" w:space="0" w:color="00629B"/>
              <w:right w:val="nil"/>
            </w:tcBorders>
            <w:shd w:val="clear" w:color="auto" w:fill="EAF1DD"/>
            <w:textDirection w:val="btLr"/>
            <w:vAlign w:val="center"/>
          </w:tcPr>
          <w:p w14:paraId="418677C0" w14:textId="77777777" w:rsidR="005D2288" w:rsidRPr="00AB66B2" w:rsidRDefault="005D2288" w:rsidP="003276B5">
            <w:pPr>
              <w:spacing w:after="0" w:line="240" w:lineRule="auto"/>
              <w:ind w:left="113" w:right="113"/>
              <w:jc w:val="center"/>
              <w:rPr>
                <w:rFonts w:ascii="Arial" w:eastAsia="Calibri" w:hAnsi="Arial" w:cs="Arial"/>
                <w:sz w:val="20"/>
                <w:szCs w:val="20"/>
              </w:rPr>
            </w:pPr>
            <w:r w:rsidRPr="00AB66B2">
              <w:rPr>
                <w:rFonts w:ascii="Arial" w:hAnsi="Arial" w:cs="Arial"/>
                <w:bCs/>
              </w:rPr>
              <w:t>Language for interacting with others</w:t>
            </w:r>
          </w:p>
        </w:tc>
        <w:tc>
          <w:tcPr>
            <w:tcW w:w="8364" w:type="dxa"/>
            <w:tcBorders>
              <w:top w:val="single" w:sz="18" w:space="0" w:color="00629B"/>
              <w:left w:val="nil"/>
              <w:bottom w:val="single" w:sz="4" w:space="0" w:color="00629B"/>
              <w:right w:val="single" w:sz="4" w:space="0" w:color="00629B"/>
            </w:tcBorders>
          </w:tcPr>
          <w:p w14:paraId="264AFB8D" w14:textId="41983F2D" w:rsidR="005D2288" w:rsidRPr="00AB66B2" w:rsidRDefault="005D2288" w:rsidP="00B1425E">
            <w:pPr>
              <w:spacing w:after="0"/>
              <w:rPr>
                <w:rFonts w:ascii="Arial" w:hAnsi="Arial" w:cs="Arial"/>
                <w:sz w:val="20"/>
                <w:szCs w:val="20"/>
              </w:rPr>
            </w:pPr>
            <w:r w:rsidRPr="00AB66B2">
              <w:rPr>
                <w:rFonts w:ascii="Arial" w:hAnsi="Arial" w:cs="Arial"/>
                <w:sz w:val="20"/>
                <w:szCs w:val="20"/>
              </w:rPr>
              <w:t>understand how language features, including styles of speech and idioms, express and create personal and social identities (</w:t>
            </w:r>
            <w:r w:rsidRPr="00AB66B2">
              <w:rPr>
                <w:rFonts w:ascii="Arial" w:hAnsi="Arial" w:cs="Arial"/>
                <w:color w:val="000000"/>
                <w:sz w:val="20"/>
                <w:szCs w:val="20"/>
                <w:shd w:val="clear" w:color="auto" w:fill="FFFFFF"/>
              </w:rPr>
              <w:t>AC9E7L02</w:t>
            </w:r>
            <w:r w:rsidRPr="00AB66B2">
              <w:rPr>
                <w:rFonts w:ascii="Arial" w:hAnsi="Arial" w:cs="Arial"/>
                <w:sz w:val="20"/>
                <w:szCs w:val="20"/>
              </w:rPr>
              <w:t>)</w:t>
            </w:r>
          </w:p>
        </w:tc>
        <w:tc>
          <w:tcPr>
            <w:tcW w:w="9231" w:type="dxa"/>
            <w:tcBorders>
              <w:top w:val="single" w:sz="18" w:space="0" w:color="00629B"/>
              <w:left w:val="single" w:sz="4" w:space="0" w:color="00629B"/>
              <w:bottom w:val="single" w:sz="4" w:space="0" w:color="00629B"/>
              <w:right w:val="single" w:sz="18" w:space="0" w:color="00629B"/>
            </w:tcBorders>
          </w:tcPr>
          <w:p w14:paraId="25A107E5" w14:textId="3B31B2C7" w:rsidR="005D2288" w:rsidRPr="00AB66B2" w:rsidRDefault="005D2288" w:rsidP="00BA0F1A">
            <w:pPr>
              <w:spacing w:after="0"/>
              <w:rPr>
                <w:rFonts w:ascii="Arial" w:hAnsi="Arial" w:cs="Arial"/>
                <w:sz w:val="20"/>
                <w:szCs w:val="20"/>
              </w:rPr>
            </w:pPr>
            <w:r w:rsidRPr="00AB66B2">
              <w:rPr>
                <w:rFonts w:ascii="Arial" w:hAnsi="Arial" w:cs="Arial"/>
                <w:sz w:val="20"/>
                <w:szCs w:val="20"/>
              </w:rPr>
              <w:t>understand how the features of written and spoken texts adopted by groups and communities contribute to their identities (</w:t>
            </w:r>
            <w:r w:rsidRPr="00AB66B2">
              <w:rPr>
                <w:rFonts w:ascii="Arial" w:hAnsi="Arial" w:cs="Arial"/>
                <w:color w:val="000000"/>
                <w:sz w:val="20"/>
                <w:szCs w:val="20"/>
                <w:shd w:val="clear" w:color="auto" w:fill="FFFFFF"/>
              </w:rPr>
              <w:t>AC9E8L02</w:t>
            </w:r>
            <w:r w:rsidRPr="00AB66B2">
              <w:rPr>
                <w:rFonts w:ascii="Arial" w:hAnsi="Arial" w:cs="Arial"/>
                <w:sz w:val="20"/>
                <w:szCs w:val="20"/>
              </w:rPr>
              <w:t>)</w:t>
            </w:r>
          </w:p>
        </w:tc>
      </w:tr>
      <w:tr w:rsidR="005D2288" w:rsidRPr="00AB66B2" w14:paraId="10378BC9" w14:textId="77777777" w:rsidTr="003F4774">
        <w:trPr>
          <w:trHeight w:val="624"/>
        </w:trPr>
        <w:tc>
          <w:tcPr>
            <w:tcW w:w="990" w:type="dxa"/>
            <w:vMerge/>
            <w:tcBorders>
              <w:left w:val="single" w:sz="18" w:space="0" w:color="00629B"/>
              <w:right w:val="nil"/>
            </w:tcBorders>
            <w:vAlign w:val="center"/>
          </w:tcPr>
          <w:p w14:paraId="21EFC54C" w14:textId="77777777" w:rsidR="005D2288" w:rsidRPr="00AB66B2" w:rsidRDefault="005D2288" w:rsidP="003276B5">
            <w:pPr>
              <w:spacing w:after="0" w:line="240" w:lineRule="auto"/>
              <w:ind w:left="113" w:right="113"/>
              <w:jc w:val="center"/>
              <w:rPr>
                <w:rFonts w:ascii="Arial" w:eastAsia="Calibri" w:hAnsi="Arial" w:cs="Arial"/>
                <w:b/>
              </w:rPr>
            </w:pPr>
          </w:p>
        </w:tc>
        <w:tc>
          <w:tcPr>
            <w:tcW w:w="1755" w:type="dxa"/>
            <w:vMerge/>
            <w:tcBorders>
              <w:left w:val="nil"/>
              <w:bottom w:val="single" w:sz="18" w:space="0" w:color="00629B"/>
              <w:right w:val="nil"/>
            </w:tcBorders>
            <w:textDirection w:val="btLr"/>
            <w:vAlign w:val="center"/>
          </w:tcPr>
          <w:p w14:paraId="0670B174" w14:textId="77777777" w:rsidR="005D2288" w:rsidRPr="00AB66B2" w:rsidRDefault="005D2288" w:rsidP="003276B5">
            <w:pPr>
              <w:spacing w:after="0" w:line="240" w:lineRule="auto"/>
              <w:ind w:left="113" w:right="113"/>
              <w:jc w:val="center"/>
              <w:rPr>
                <w:rFonts w:ascii="Arial" w:eastAsia="Calibri" w:hAnsi="Arial" w:cs="Arial"/>
                <w:b/>
                <w:bCs/>
              </w:rPr>
            </w:pPr>
          </w:p>
        </w:tc>
        <w:tc>
          <w:tcPr>
            <w:tcW w:w="8364" w:type="dxa"/>
            <w:tcBorders>
              <w:top w:val="single" w:sz="4" w:space="0" w:color="00629B"/>
              <w:left w:val="nil"/>
              <w:bottom w:val="single" w:sz="18" w:space="0" w:color="00629B"/>
              <w:right w:val="single" w:sz="4" w:space="0" w:color="00629B"/>
            </w:tcBorders>
          </w:tcPr>
          <w:p w14:paraId="3F2C787B" w14:textId="55E8B9FA" w:rsidR="005D2288" w:rsidRPr="00AB66B2" w:rsidRDefault="005D2288" w:rsidP="00B1425E">
            <w:pPr>
              <w:spacing w:after="0"/>
              <w:rPr>
                <w:rFonts w:ascii="Arial" w:hAnsi="Arial" w:cs="Arial"/>
                <w:sz w:val="20"/>
                <w:szCs w:val="20"/>
              </w:rPr>
            </w:pPr>
            <w:r w:rsidRPr="00AB66B2">
              <w:rPr>
                <w:rFonts w:ascii="Arial" w:hAnsi="Arial" w:cs="Arial"/>
                <w:sz w:val="20"/>
                <w:szCs w:val="20"/>
              </w:rPr>
              <w:t>understand how language is used to evaluate texts and how evaluations about a text can be substantiated by reference to the text and other sources (</w:t>
            </w:r>
            <w:r w:rsidRPr="00AB66B2">
              <w:rPr>
                <w:rFonts w:ascii="Arial" w:hAnsi="Arial" w:cs="Arial"/>
                <w:color w:val="000000"/>
                <w:sz w:val="20"/>
                <w:szCs w:val="20"/>
                <w:shd w:val="clear" w:color="auto" w:fill="FFFFFF"/>
              </w:rPr>
              <w:t>AC9E7L03</w:t>
            </w:r>
            <w:r w:rsidRPr="00AB66B2">
              <w:rPr>
                <w:rFonts w:ascii="Arial" w:hAnsi="Arial" w:cs="Arial"/>
                <w:sz w:val="20"/>
                <w:szCs w:val="20"/>
              </w:rPr>
              <w:t>)</w:t>
            </w:r>
          </w:p>
        </w:tc>
        <w:tc>
          <w:tcPr>
            <w:tcW w:w="9231" w:type="dxa"/>
            <w:tcBorders>
              <w:top w:val="single" w:sz="4" w:space="0" w:color="00629B"/>
              <w:left w:val="single" w:sz="4" w:space="0" w:color="00629B"/>
              <w:bottom w:val="single" w:sz="18" w:space="0" w:color="00629B"/>
              <w:right w:val="single" w:sz="18" w:space="0" w:color="00629B"/>
            </w:tcBorders>
          </w:tcPr>
          <w:p w14:paraId="2816DD61" w14:textId="43CD092D" w:rsidR="005D2288" w:rsidRPr="00AB66B2" w:rsidRDefault="005D2288" w:rsidP="00D82D5C">
            <w:pPr>
              <w:spacing w:after="0"/>
              <w:rPr>
                <w:rFonts w:ascii="Arial" w:hAnsi="Arial" w:cs="Arial"/>
                <w:sz w:val="20"/>
                <w:szCs w:val="20"/>
              </w:rPr>
            </w:pPr>
            <w:r w:rsidRPr="00AB66B2">
              <w:rPr>
                <w:rFonts w:ascii="Arial" w:hAnsi="Arial" w:cs="Arial"/>
                <w:sz w:val="20"/>
                <w:szCs w:val="20"/>
              </w:rPr>
              <w:t>understand how rhetorical devices are used to persuade and how different layers of meaning are developed through the use of metaphor, irony and parody (</w:t>
            </w:r>
            <w:r w:rsidRPr="00AB66B2">
              <w:rPr>
                <w:rFonts w:ascii="Arial" w:hAnsi="Arial" w:cs="Arial"/>
                <w:color w:val="000000"/>
                <w:sz w:val="20"/>
                <w:szCs w:val="20"/>
                <w:shd w:val="clear" w:color="auto" w:fill="FFFFFF"/>
              </w:rPr>
              <w:t>AC9E8L03</w:t>
            </w:r>
            <w:r w:rsidRPr="00AB66B2">
              <w:rPr>
                <w:rFonts w:ascii="Arial" w:hAnsi="Arial" w:cs="Arial"/>
                <w:sz w:val="20"/>
                <w:szCs w:val="20"/>
              </w:rPr>
              <w:t>)</w:t>
            </w:r>
            <w:r>
              <w:rPr>
                <w:rFonts w:ascii="Arial" w:hAnsi="Arial" w:cs="Arial"/>
                <w:sz w:val="20"/>
                <w:szCs w:val="20"/>
              </w:rPr>
              <w:t xml:space="preserve"> </w:t>
            </w:r>
          </w:p>
        </w:tc>
      </w:tr>
      <w:tr w:rsidR="005D2288" w:rsidRPr="00AB66B2" w14:paraId="5434D24E" w14:textId="77777777" w:rsidTr="003F4774">
        <w:trPr>
          <w:cantSplit/>
          <w:trHeight w:val="624"/>
        </w:trPr>
        <w:tc>
          <w:tcPr>
            <w:tcW w:w="990" w:type="dxa"/>
            <w:vMerge/>
            <w:tcBorders>
              <w:left w:val="single" w:sz="18" w:space="0" w:color="00629B"/>
              <w:right w:val="nil"/>
            </w:tcBorders>
            <w:textDirection w:val="btLr"/>
            <w:vAlign w:val="center"/>
          </w:tcPr>
          <w:p w14:paraId="10D2306E" w14:textId="77777777" w:rsidR="005D2288" w:rsidRPr="00AB66B2" w:rsidRDefault="005D2288" w:rsidP="003276B5">
            <w:pPr>
              <w:spacing w:after="0" w:line="240" w:lineRule="auto"/>
              <w:ind w:left="113" w:right="113"/>
              <w:jc w:val="center"/>
              <w:rPr>
                <w:rFonts w:ascii="Arial" w:eastAsia="Calibri" w:hAnsi="Arial" w:cs="Arial"/>
                <w:b/>
                <w:bCs/>
              </w:rPr>
            </w:pPr>
          </w:p>
        </w:tc>
        <w:tc>
          <w:tcPr>
            <w:tcW w:w="1755" w:type="dxa"/>
            <w:vMerge w:val="restart"/>
            <w:tcBorders>
              <w:top w:val="single" w:sz="18" w:space="0" w:color="00629B"/>
              <w:left w:val="nil"/>
              <w:bottom w:val="nil"/>
              <w:right w:val="nil"/>
            </w:tcBorders>
            <w:shd w:val="clear" w:color="auto" w:fill="EAF1DD"/>
            <w:textDirection w:val="btLr"/>
            <w:vAlign w:val="center"/>
          </w:tcPr>
          <w:p w14:paraId="7D686F00" w14:textId="54F8A0D5" w:rsidR="005D2288" w:rsidRPr="00AB66B2" w:rsidRDefault="005D2288" w:rsidP="00AE2DDF">
            <w:pPr>
              <w:spacing w:after="0" w:line="240" w:lineRule="auto"/>
              <w:ind w:left="113" w:right="113"/>
              <w:jc w:val="center"/>
              <w:rPr>
                <w:rFonts w:ascii="Arial" w:eastAsia="Calibri" w:hAnsi="Arial" w:cs="Arial"/>
                <w:sz w:val="20"/>
                <w:szCs w:val="20"/>
              </w:rPr>
            </w:pPr>
            <w:r w:rsidRPr="00AB66B2">
              <w:rPr>
                <w:rFonts w:ascii="Arial" w:hAnsi="Arial" w:cs="Arial"/>
              </w:rPr>
              <w:t>Text structure and organisation</w:t>
            </w:r>
          </w:p>
        </w:tc>
        <w:tc>
          <w:tcPr>
            <w:tcW w:w="8364" w:type="dxa"/>
            <w:tcBorders>
              <w:top w:val="single" w:sz="18" w:space="0" w:color="00629B"/>
              <w:left w:val="nil"/>
              <w:bottom w:val="single" w:sz="4" w:space="0" w:color="00629B"/>
              <w:right w:val="single" w:sz="4" w:space="0" w:color="00629B"/>
            </w:tcBorders>
            <w:shd w:val="clear" w:color="auto" w:fill="auto"/>
          </w:tcPr>
          <w:p w14:paraId="4FD8490F" w14:textId="77777777" w:rsidR="005D2288" w:rsidRPr="00AB66B2" w:rsidRDefault="005D2288" w:rsidP="00A307DA">
            <w:pPr>
              <w:spacing w:after="0"/>
              <w:rPr>
                <w:rFonts w:ascii="Arial" w:hAnsi="Arial" w:cs="Arial"/>
                <w:bCs/>
                <w:sz w:val="20"/>
                <w:szCs w:val="20"/>
              </w:rPr>
            </w:pPr>
            <w:r w:rsidRPr="00AB66B2">
              <w:rPr>
                <w:rFonts w:ascii="Arial" w:hAnsi="Arial" w:cs="Arial"/>
                <w:bCs/>
                <w:sz w:val="20"/>
                <w:szCs w:val="20"/>
              </w:rPr>
              <w:t>understand and explain how text structures and language features become more complex in informative and persuasive texts, and identify underlying structures such as taxonomies, cause and effect, and extended metaphors</w:t>
            </w:r>
          </w:p>
          <w:p w14:paraId="3F1E9F4C" w14:textId="3777A7F4" w:rsidR="005D2288" w:rsidRPr="00AB66B2" w:rsidRDefault="005D2288" w:rsidP="00A307DA">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AC9E7L04</w:t>
            </w:r>
            <w:r w:rsidRPr="00AB66B2">
              <w:rPr>
                <w:rFonts w:ascii="Arial" w:hAnsi="Arial" w:cs="Arial"/>
                <w:sz w:val="20"/>
                <w:szCs w:val="20"/>
              </w:rPr>
              <w:t>)</w:t>
            </w:r>
          </w:p>
        </w:tc>
        <w:tc>
          <w:tcPr>
            <w:tcW w:w="9231" w:type="dxa"/>
            <w:tcBorders>
              <w:top w:val="single" w:sz="18" w:space="0" w:color="00629B"/>
              <w:left w:val="single" w:sz="4" w:space="0" w:color="00629B"/>
              <w:bottom w:val="single" w:sz="4" w:space="0" w:color="00629B"/>
              <w:right w:val="single" w:sz="18" w:space="0" w:color="00629B"/>
            </w:tcBorders>
          </w:tcPr>
          <w:p w14:paraId="14D1EB19" w14:textId="61E89536" w:rsidR="005D2288" w:rsidRPr="00AB66B2" w:rsidRDefault="005D2288" w:rsidP="00BA0F1A">
            <w:pPr>
              <w:spacing w:after="0"/>
              <w:rPr>
                <w:rFonts w:ascii="Arial" w:hAnsi="Arial" w:cs="Arial"/>
                <w:bCs/>
                <w:sz w:val="20"/>
                <w:szCs w:val="20"/>
              </w:rPr>
            </w:pPr>
            <w:r w:rsidRPr="00AB66B2">
              <w:rPr>
                <w:rFonts w:ascii="Arial" w:hAnsi="Arial" w:cs="Arial"/>
                <w:bCs/>
                <w:sz w:val="20"/>
                <w:szCs w:val="20"/>
              </w:rPr>
              <w:t xml:space="preserve">analyse how the structures and language features of texts vary according to the medium and mode of communication </w:t>
            </w:r>
            <w:r w:rsidRPr="00AB66B2">
              <w:rPr>
                <w:rFonts w:ascii="Arial" w:hAnsi="Arial" w:cs="Arial"/>
                <w:sz w:val="20"/>
                <w:szCs w:val="20"/>
              </w:rPr>
              <w:t>(</w:t>
            </w:r>
            <w:r w:rsidRPr="00AB66B2">
              <w:rPr>
                <w:rFonts w:ascii="Arial" w:hAnsi="Arial" w:cs="Arial"/>
                <w:color w:val="000000"/>
                <w:sz w:val="20"/>
                <w:szCs w:val="20"/>
                <w:shd w:val="clear" w:color="auto" w:fill="FFFFFF"/>
              </w:rPr>
              <w:t>AC9E8L04</w:t>
            </w:r>
            <w:r w:rsidRPr="00AB66B2">
              <w:rPr>
                <w:rFonts w:ascii="Arial" w:hAnsi="Arial" w:cs="Arial"/>
                <w:sz w:val="20"/>
                <w:szCs w:val="20"/>
              </w:rPr>
              <w:t>)</w:t>
            </w:r>
          </w:p>
        </w:tc>
      </w:tr>
      <w:tr w:rsidR="005D2288" w:rsidRPr="00AB66B2" w14:paraId="715A30C1" w14:textId="77777777" w:rsidTr="003F4774">
        <w:trPr>
          <w:cantSplit/>
          <w:trHeight w:val="954"/>
        </w:trPr>
        <w:tc>
          <w:tcPr>
            <w:tcW w:w="990" w:type="dxa"/>
            <w:vMerge/>
            <w:tcBorders>
              <w:left w:val="single" w:sz="18" w:space="0" w:color="00629B"/>
              <w:right w:val="nil"/>
            </w:tcBorders>
            <w:textDirection w:val="btLr"/>
          </w:tcPr>
          <w:p w14:paraId="0974EB55" w14:textId="77777777" w:rsidR="005D2288" w:rsidRPr="00AB66B2" w:rsidRDefault="005D2288" w:rsidP="00370CA4">
            <w:pPr>
              <w:spacing w:after="0" w:line="240" w:lineRule="auto"/>
              <w:ind w:left="113" w:right="113"/>
              <w:jc w:val="center"/>
              <w:rPr>
                <w:rFonts w:ascii="Arial" w:eastAsia="Calibri" w:hAnsi="Arial" w:cs="Arial"/>
                <w:b/>
                <w:bCs/>
              </w:rPr>
            </w:pPr>
          </w:p>
        </w:tc>
        <w:tc>
          <w:tcPr>
            <w:tcW w:w="1755" w:type="dxa"/>
            <w:vMerge/>
            <w:tcBorders>
              <w:top w:val="nil"/>
              <w:left w:val="nil"/>
              <w:bottom w:val="nil"/>
              <w:right w:val="nil"/>
            </w:tcBorders>
            <w:textDirection w:val="btLr"/>
            <w:vAlign w:val="center"/>
          </w:tcPr>
          <w:p w14:paraId="6574CC0E" w14:textId="77777777" w:rsidR="005D2288" w:rsidRPr="00AB66B2" w:rsidRDefault="005D2288" w:rsidP="00370CA4">
            <w:pPr>
              <w:spacing w:after="0" w:line="240" w:lineRule="auto"/>
              <w:ind w:left="113" w:right="113"/>
              <w:jc w:val="center"/>
              <w:rPr>
                <w:rFonts w:ascii="Arial" w:eastAsia="Calibri" w:hAnsi="Arial" w:cs="Arial"/>
                <w:b/>
                <w:bCs/>
              </w:rPr>
            </w:pPr>
          </w:p>
        </w:tc>
        <w:tc>
          <w:tcPr>
            <w:tcW w:w="8364" w:type="dxa"/>
            <w:tcBorders>
              <w:top w:val="single" w:sz="4" w:space="0" w:color="00629B"/>
              <w:left w:val="nil"/>
              <w:bottom w:val="single" w:sz="4" w:space="0" w:color="00629B"/>
              <w:right w:val="single" w:sz="4" w:space="0" w:color="00629B"/>
            </w:tcBorders>
            <w:shd w:val="clear" w:color="auto" w:fill="auto"/>
          </w:tcPr>
          <w:p w14:paraId="436C5722" w14:textId="6BB2CDB1" w:rsidR="005D2288" w:rsidRPr="00AB66B2" w:rsidRDefault="005D2288" w:rsidP="00370CA4">
            <w:pPr>
              <w:spacing w:after="0"/>
              <w:rPr>
                <w:rFonts w:ascii="Arial" w:hAnsi="Arial" w:cs="Arial"/>
                <w:bCs/>
                <w:sz w:val="20"/>
                <w:szCs w:val="20"/>
              </w:rPr>
            </w:pPr>
            <w:r w:rsidRPr="00AB66B2">
              <w:rPr>
                <w:rFonts w:ascii="Arial" w:hAnsi="Arial" w:cs="Arial"/>
                <w:bCs/>
                <w:sz w:val="20"/>
                <w:szCs w:val="20"/>
              </w:rPr>
              <w:t xml:space="preserve">understand that the coherence of more complex texts relies on devices that signal text structure and guide readers, for example overviews, initial and concluding paragraphs, topic sentences, and indexes, site maps and breadcrumb trails for online texts </w:t>
            </w:r>
            <w:r w:rsidRPr="00AB66B2">
              <w:rPr>
                <w:rFonts w:ascii="Arial" w:hAnsi="Arial" w:cs="Arial"/>
                <w:sz w:val="20"/>
                <w:szCs w:val="20"/>
              </w:rPr>
              <w:t>(</w:t>
            </w:r>
            <w:r w:rsidRPr="00AB66B2">
              <w:rPr>
                <w:rFonts w:ascii="Arial" w:hAnsi="Arial" w:cs="Arial"/>
                <w:color w:val="000000"/>
                <w:sz w:val="20"/>
                <w:szCs w:val="20"/>
                <w:shd w:val="clear" w:color="auto" w:fill="FFFFFF"/>
              </w:rPr>
              <w:t>AC9E7L05</w:t>
            </w:r>
            <w:r w:rsidRPr="00AB66B2">
              <w:rPr>
                <w:rFonts w:ascii="Arial" w:hAnsi="Arial" w:cs="Arial"/>
                <w:sz w:val="20"/>
                <w:szCs w:val="20"/>
              </w:rPr>
              <w:t>)</w:t>
            </w:r>
          </w:p>
        </w:tc>
        <w:tc>
          <w:tcPr>
            <w:tcW w:w="9231" w:type="dxa"/>
            <w:tcBorders>
              <w:top w:val="single" w:sz="4" w:space="0" w:color="00629B"/>
              <w:left w:val="single" w:sz="4" w:space="0" w:color="00629B"/>
              <w:bottom w:val="single" w:sz="4" w:space="0" w:color="00629B"/>
              <w:right w:val="single" w:sz="18" w:space="0" w:color="00629B"/>
            </w:tcBorders>
          </w:tcPr>
          <w:p w14:paraId="2E579775" w14:textId="6ADB5CDE" w:rsidR="005D2288" w:rsidRPr="00370CA4" w:rsidRDefault="005D2288" w:rsidP="00370CA4">
            <w:pPr>
              <w:spacing w:after="0"/>
              <w:rPr>
                <w:rFonts w:ascii="Arial" w:hAnsi="Arial" w:cs="Arial"/>
                <w:bCs/>
                <w:sz w:val="20"/>
                <w:szCs w:val="20"/>
              </w:rPr>
            </w:pPr>
            <w:r w:rsidRPr="00370CA4">
              <w:rPr>
                <w:rFonts w:ascii="Arial" w:hAnsi="Arial" w:cs="Arial"/>
                <w:bCs/>
                <w:sz w:val="20"/>
                <w:szCs w:val="20"/>
              </w:rPr>
              <w:t xml:space="preserve">understand how cohesion in texts is improved by strengthening the internal structure of paragraphs by using examples, quotations and substantiation of claims </w:t>
            </w:r>
            <w:r w:rsidRPr="00370CA4">
              <w:rPr>
                <w:rFonts w:ascii="Arial" w:hAnsi="Arial" w:cs="Arial"/>
                <w:color w:val="000000" w:themeColor="text1"/>
                <w:sz w:val="20"/>
                <w:szCs w:val="20"/>
              </w:rPr>
              <w:t>(AC9E8L05)</w:t>
            </w:r>
          </w:p>
        </w:tc>
      </w:tr>
      <w:tr w:rsidR="005D2288" w:rsidRPr="00AB66B2" w14:paraId="00F1A4F0" w14:textId="77777777" w:rsidTr="003F4774">
        <w:trPr>
          <w:cantSplit/>
          <w:trHeight w:val="624"/>
        </w:trPr>
        <w:tc>
          <w:tcPr>
            <w:tcW w:w="990" w:type="dxa"/>
            <w:vMerge/>
            <w:tcBorders>
              <w:left w:val="single" w:sz="18" w:space="0" w:color="00629B"/>
              <w:right w:val="nil"/>
            </w:tcBorders>
            <w:textDirection w:val="btLr"/>
          </w:tcPr>
          <w:p w14:paraId="3CEF851B" w14:textId="77777777" w:rsidR="005D2288" w:rsidRPr="00AB66B2" w:rsidRDefault="005D2288" w:rsidP="00370CA4">
            <w:pPr>
              <w:spacing w:after="0" w:line="240" w:lineRule="auto"/>
              <w:ind w:left="113" w:right="113"/>
              <w:jc w:val="center"/>
              <w:rPr>
                <w:rFonts w:ascii="Arial" w:eastAsia="Calibri" w:hAnsi="Arial" w:cs="Arial"/>
                <w:b/>
                <w:bCs/>
              </w:rPr>
            </w:pPr>
          </w:p>
        </w:tc>
        <w:tc>
          <w:tcPr>
            <w:tcW w:w="1755" w:type="dxa"/>
            <w:tcBorders>
              <w:top w:val="nil"/>
              <w:left w:val="nil"/>
              <w:bottom w:val="single" w:sz="18" w:space="0" w:color="00629B"/>
              <w:right w:val="nil"/>
            </w:tcBorders>
            <w:shd w:val="clear" w:color="auto" w:fill="EAF1DD"/>
            <w:textDirection w:val="btLr"/>
            <w:vAlign w:val="center"/>
          </w:tcPr>
          <w:p w14:paraId="4BD22005" w14:textId="77777777" w:rsidR="005D2288" w:rsidRPr="00AB66B2" w:rsidRDefault="005D2288" w:rsidP="0048505F">
            <w:pPr>
              <w:spacing w:after="0" w:line="240" w:lineRule="auto"/>
              <w:ind w:left="113" w:right="113"/>
              <w:rPr>
                <w:rFonts w:ascii="Arial" w:eastAsia="Calibri" w:hAnsi="Arial" w:cs="Arial"/>
                <w:b/>
                <w:bCs/>
              </w:rPr>
            </w:pPr>
          </w:p>
        </w:tc>
        <w:tc>
          <w:tcPr>
            <w:tcW w:w="8364" w:type="dxa"/>
            <w:tcBorders>
              <w:top w:val="single" w:sz="4" w:space="0" w:color="00629B"/>
              <w:left w:val="nil"/>
              <w:bottom w:val="single" w:sz="4" w:space="0" w:color="00629B"/>
              <w:right w:val="single" w:sz="4" w:space="0" w:color="00629B"/>
            </w:tcBorders>
            <w:shd w:val="clear" w:color="auto" w:fill="F2F2F2" w:themeFill="background1" w:themeFillShade="F2"/>
          </w:tcPr>
          <w:p w14:paraId="7D03183A" w14:textId="77777777" w:rsidR="005D2288" w:rsidRPr="00AB66B2" w:rsidRDefault="005D2288" w:rsidP="00370CA4">
            <w:pPr>
              <w:spacing w:after="0"/>
              <w:rPr>
                <w:rFonts w:ascii="Arial" w:hAnsi="Arial" w:cs="Arial"/>
                <w:bCs/>
                <w:sz w:val="20"/>
                <w:szCs w:val="20"/>
              </w:rPr>
            </w:pPr>
          </w:p>
        </w:tc>
        <w:tc>
          <w:tcPr>
            <w:tcW w:w="9231" w:type="dxa"/>
            <w:tcBorders>
              <w:top w:val="single" w:sz="4" w:space="0" w:color="00629B"/>
              <w:left w:val="single" w:sz="4" w:space="0" w:color="00629B"/>
              <w:bottom w:val="single" w:sz="4" w:space="0" w:color="00629B"/>
              <w:right w:val="single" w:sz="18" w:space="0" w:color="00629B"/>
            </w:tcBorders>
          </w:tcPr>
          <w:p w14:paraId="7AC55F9B" w14:textId="3E9B2893" w:rsidR="005D2288" w:rsidRPr="00AB66B2" w:rsidRDefault="005D2288" w:rsidP="00370CA4">
            <w:pPr>
              <w:spacing w:after="0"/>
              <w:rPr>
                <w:rFonts w:ascii="Arial" w:hAnsi="Arial" w:cs="Arial"/>
                <w:bCs/>
                <w:sz w:val="20"/>
                <w:szCs w:val="20"/>
              </w:rPr>
            </w:pPr>
            <w:r w:rsidRPr="00AB66B2">
              <w:rPr>
                <w:rFonts w:ascii="Arial" w:hAnsi="Arial" w:cs="Arial"/>
                <w:bCs/>
                <w:sz w:val="20"/>
                <w:szCs w:val="20"/>
              </w:rPr>
              <w:t xml:space="preserve">understand how coherence is created in complex texts through devices like lexical cohesion, ellipsis, grammatical theme and text connectives </w:t>
            </w:r>
            <w:r w:rsidRPr="00AB66B2">
              <w:rPr>
                <w:rFonts w:ascii="Arial" w:hAnsi="Arial" w:cs="Arial"/>
                <w:sz w:val="20"/>
                <w:szCs w:val="20"/>
              </w:rPr>
              <w:t>(</w:t>
            </w:r>
            <w:r w:rsidRPr="00AB66B2">
              <w:rPr>
                <w:rFonts w:ascii="Arial" w:hAnsi="Arial" w:cs="Arial"/>
                <w:color w:val="000000"/>
                <w:sz w:val="20"/>
                <w:szCs w:val="20"/>
                <w:shd w:val="clear" w:color="auto" w:fill="FFFFFF"/>
              </w:rPr>
              <w:t>AC9E8L0</w:t>
            </w:r>
            <w:r>
              <w:rPr>
                <w:rFonts w:ascii="Arial" w:hAnsi="Arial" w:cs="Arial"/>
                <w:color w:val="000000"/>
                <w:sz w:val="20"/>
                <w:szCs w:val="20"/>
                <w:shd w:val="clear" w:color="auto" w:fill="FFFFFF"/>
              </w:rPr>
              <w:t>6</w:t>
            </w:r>
            <w:r w:rsidRPr="00AB66B2">
              <w:rPr>
                <w:rFonts w:ascii="Arial" w:hAnsi="Arial" w:cs="Arial"/>
                <w:sz w:val="20"/>
                <w:szCs w:val="20"/>
              </w:rPr>
              <w:t>)</w:t>
            </w:r>
          </w:p>
        </w:tc>
      </w:tr>
      <w:tr w:rsidR="005D2288" w:rsidRPr="00AB66B2" w14:paraId="4D93CC3B" w14:textId="77777777" w:rsidTr="003F4774">
        <w:trPr>
          <w:cantSplit/>
          <w:trHeight w:val="703"/>
        </w:trPr>
        <w:tc>
          <w:tcPr>
            <w:tcW w:w="990" w:type="dxa"/>
            <w:vMerge/>
            <w:tcBorders>
              <w:left w:val="single" w:sz="18" w:space="0" w:color="00629B"/>
              <w:right w:val="nil"/>
            </w:tcBorders>
          </w:tcPr>
          <w:p w14:paraId="7CC21456" w14:textId="77777777" w:rsidR="005D2288" w:rsidRPr="00AB66B2" w:rsidRDefault="005D2288" w:rsidP="00370CA4">
            <w:pPr>
              <w:spacing w:after="0" w:line="240" w:lineRule="auto"/>
              <w:ind w:left="113" w:right="113"/>
              <w:jc w:val="center"/>
              <w:rPr>
                <w:rFonts w:ascii="Arial" w:eastAsia="Calibri" w:hAnsi="Arial" w:cs="Arial"/>
              </w:rPr>
            </w:pPr>
          </w:p>
        </w:tc>
        <w:tc>
          <w:tcPr>
            <w:tcW w:w="1755" w:type="dxa"/>
            <w:vMerge w:val="restart"/>
            <w:tcBorders>
              <w:top w:val="single" w:sz="18" w:space="0" w:color="00629B"/>
              <w:left w:val="nil"/>
              <w:bottom w:val="single" w:sz="18" w:space="0" w:color="00629B"/>
              <w:right w:val="nil"/>
            </w:tcBorders>
            <w:shd w:val="clear" w:color="auto" w:fill="EAF1DD"/>
            <w:textDirection w:val="btLr"/>
            <w:vAlign w:val="center"/>
          </w:tcPr>
          <w:p w14:paraId="3C930F51" w14:textId="77777777" w:rsidR="005D2288" w:rsidRPr="00AB66B2" w:rsidRDefault="005D2288" w:rsidP="00370CA4">
            <w:pPr>
              <w:spacing w:after="0" w:line="240" w:lineRule="auto"/>
              <w:ind w:left="113" w:right="113"/>
              <w:jc w:val="center"/>
              <w:rPr>
                <w:rFonts w:ascii="Arial" w:eastAsia="Calibri" w:hAnsi="Arial" w:cs="Arial"/>
                <w:sz w:val="20"/>
                <w:szCs w:val="20"/>
              </w:rPr>
            </w:pPr>
            <w:r w:rsidRPr="00AB66B2">
              <w:rPr>
                <w:rFonts w:ascii="Arial" w:hAnsi="Arial" w:cs="Arial"/>
                <w:bCs/>
              </w:rPr>
              <w:t>Language for expressing and developing ideas</w:t>
            </w:r>
            <w:r w:rsidRPr="00AB66B2">
              <w:rPr>
                <w:rFonts w:ascii="Arial" w:eastAsia="Calibri" w:hAnsi="Arial" w:cs="Arial"/>
                <w:sz w:val="20"/>
                <w:szCs w:val="20"/>
              </w:rPr>
              <w:t xml:space="preserve"> </w:t>
            </w:r>
          </w:p>
        </w:tc>
        <w:tc>
          <w:tcPr>
            <w:tcW w:w="8364" w:type="dxa"/>
            <w:tcBorders>
              <w:top w:val="single" w:sz="18" w:space="0" w:color="00629B"/>
              <w:left w:val="nil"/>
              <w:bottom w:val="single" w:sz="4" w:space="0" w:color="00629B"/>
              <w:right w:val="single" w:sz="4" w:space="0" w:color="00629B"/>
            </w:tcBorders>
            <w:shd w:val="clear" w:color="auto" w:fill="auto"/>
          </w:tcPr>
          <w:p w14:paraId="7CFD5E75" w14:textId="2FF8371C" w:rsidR="005D2288" w:rsidRPr="00AB66B2" w:rsidRDefault="005D2288" w:rsidP="00370CA4">
            <w:pPr>
              <w:spacing w:after="0"/>
              <w:rPr>
                <w:rFonts w:ascii="Arial" w:hAnsi="Arial" w:cs="Arial"/>
                <w:sz w:val="20"/>
                <w:szCs w:val="20"/>
              </w:rPr>
            </w:pPr>
            <w:r w:rsidRPr="00AB66B2">
              <w:rPr>
                <w:rFonts w:ascii="Arial" w:hAnsi="Arial" w:cs="Arial"/>
                <w:sz w:val="20"/>
                <w:szCs w:val="20"/>
              </w:rPr>
              <w:t>recognise and understand that subordinate clauses embedded within noun groups/phrases are a common feature of written sentence structures and increase the density of information (</w:t>
            </w:r>
            <w:r w:rsidRPr="00AB66B2">
              <w:rPr>
                <w:rFonts w:ascii="Arial" w:hAnsi="Arial" w:cs="Arial"/>
                <w:color w:val="000000"/>
                <w:sz w:val="20"/>
                <w:szCs w:val="20"/>
                <w:shd w:val="clear" w:color="auto" w:fill="FFFFFF"/>
              </w:rPr>
              <w:t>AC9E7L06</w:t>
            </w:r>
            <w:r w:rsidRPr="00AB66B2">
              <w:rPr>
                <w:rFonts w:ascii="Arial" w:hAnsi="Arial" w:cs="Arial"/>
                <w:sz w:val="20"/>
                <w:szCs w:val="20"/>
              </w:rPr>
              <w:t>)</w:t>
            </w:r>
          </w:p>
        </w:tc>
        <w:tc>
          <w:tcPr>
            <w:tcW w:w="9231" w:type="dxa"/>
            <w:tcBorders>
              <w:top w:val="single" w:sz="18" w:space="0" w:color="00629B"/>
              <w:left w:val="single" w:sz="4" w:space="0" w:color="00629B"/>
              <w:bottom w:val="single" w:sz="4" w:space="0" w:color="00629B"/>
              <w:right w:val="single" w:sz="18" w:space="0" w:color="00629B"/>
            </w:tcBorders>
          </w:tcPr>
          <w:p w14:paraId="1F1D996E" w14:textId="173E1CEF" w:rsidR="005D2288" w:rsidRPr="00AB66B2" w:rsidRDefault="005D2288" w:rsidP="00370CA4">
            <w:pPr>
              <w:spacing w:after="0"/>
              <w:rPr>
                <w:rFonts w:ascii="Arial" w:hAnsi="Arial" w:cs="Arial"/>
                <w:sz w:val="20"/>
                <w:szCs w:val="20"/>
              </w:rPr>
            </w:pPr>
            <w:r w:rsidRPr="00AB66B2">
              <w:rPr>
                <w:rFonts w:ascii="Arial" w:hAnsi="Arial" w:cs="Arial"/>
                <w:sz w:val="20"/>
                <w:szCs w:val="20"/>
              </w:rPr>
              <w:t>examine and analyse how effective authors control and use a variety of clause structures, including clauses embedded within the structure of a noun group/phrase or clause (</w:t>
            </w:r>
            <w:r w:rsidRPr="00AB66B2">
              <w:rPr>
                <w:rFonts w:ascii="Arial" w:hAnsi="Arial" w:cs="Arial"/>
                <w:color w:val="000000"/>
                <w:sz w:val="20"/>
                <w:szCs w:val="20"/>
                <w:shd w:val="clear" w:color="auto" w:fill="FFFFFF"/>
              </w:rPr>
              <w:t>A</w:t>
            </w:r>
            <w:r w:rsidRPr="68103E95">
              <w:rPr>
                <w:rFonts w:ascii="Arial" w:hAnsi="Arial" w:cs="Arial"/>
                <w:color w:val="000000"/>
                <w:sz w:val="20"/>
                <w:szCs w:val="20"/>
                <w:shd w:val="clear" w:color="auto" w:fill="FFFFFF"/>
              </w:rPr>
              <w:t>C9E8L07</w:t>
            </w:r>
            <w:r w:rsidRPr="00AB66B2">
              <w:rPr>
                <w:rFonts w:ascii="Arial" w:hAnsi="Arial" w:cs="Arial"/>
                <w:color w:val="000000"/>
                <w:sz w:val="20"/>
                <w:szCs w:val="20"/>
                <w:shd w:val="clear" w:color="auto" w:fill="FFFFFF"/>
              </w:rPr>
              <w:t>)</w:t>
            </w:r>
          </w:p>
        </w:tc>
      </w:tr>
      <w:tr w:rsidR="005D2288" w:rsidRPr="00AB66B2" w14:paraId="1D7A4740" w14:textId="77777777" w:rsidTr="003F4774">
        <w:trPr>
          <w:cantSplit/>
          <w:trHeight w:val="624"/>
        </w:trPr>
        <w:tc>
          <w:tcPr>
            <w:tcW w:w="990" w:type="dxa"/>
            <w:vMerge/>
            <w:tcBorders>
              <w:left w:val="single" w:sz="18" w:space="0" w:color="00629B"/>
              <w:right w:val="nil"/>
            </w:tcBorders>
          </w:tcPr>
          <w:p w14:paraId="3A0EC0E9" w14:textId="77777777" w:rsidR="005D2288" w:rsidRPr="00AB66B2" w:rsidRDefault="005D2288" w:rsidP="00370CA4">
            <w:pPr>
              <w:spacing w:after="0" w:line="240" w:lineRule="auto"/>
              <w:ind w:left="113" w:right="113"/>
              <w:jc w:val="center"/>
              <w:rPr>
                <w:rFonts w:ascii="Arial" w:eastAsia="Calibri" w:hAnsi="Arial" w:cs="Arial"/>
              </w:rPr>
            </w:pPr>
          </w:p>
        </w:tc>
        <w:tc>
          <w:tcPr>
            <w:tcW w:w="1755" w:type="dxa"/>
            <w:vMerge/>
            <w:tcBorders>
              <w:left w:val="nil"/>
              <w:right w:val="nil"/>
            </w:tcBorders>
            <w:textDirection w:val="btLr"/>
          </w:tcPr>
          <w:p w14:paraId="630B7D70" w14:textId="77777777" w:rsidR="005D2288" w:rsidRPr="00AB66B2" w:rsidRDefault="005D2288" w:rsidP="00370CA4">
            <w:pPr>
              <w:spacing w:after="0" w:line="240" w:lineRule="auto"/>
              <w:ind w:left="113" w:right="113"/>
              <w:jc w:val="center"/>
              <w:rPr>
                <w:rFonts w:ascii="Arial" w:eastAsia="Calibri" w:hAnsi="Arial" w:cs="Arial"/>
                <w:sz w:val="20"/>
                <w:szCs w:val="20"/>
              </w:rPr>
            </w:pPr>
          </w:p>
        </w:tc>
        <w:tc>
          <w:tcPr>
            <w:tcW w:w="8364" w:type="dxa"/>
            <w:tcBorders>
              <w:top w:val="single" w:sz="4" w:space="0" w:color="00629B"/>
              <w:left w:val="nil"/>
              <w:bottom w:val="single" w:sz="4" w:space="0" w:color="00629B"/>
              <w:right w:val="single" w:sz="4" w:space="0" w:color="00629B"/>
            </w:tcBorders>
          </w:tcPr>
          <w:p w14:paraId="61583C82" w14:textId="34624456" w:rsidR="005D2288" w:rsidRPr="00AB66B2" w:rsidRDefault="005D2288" w:rsidP="00370CA4">
            <w:pPr>
              <w:spacing w:after="0"/>
              <w:rPr>
                <w:rFonts w:ascii="Arial" w:hAnsi="Arial" w:cs="Arial"/>
                <w:sz w:val="20"/>
                <w:szCs w:val="20"/>
              </w:rPr>
            </w:pPr>
            <w:r w:rsidRPr="00AB66B2">
              <w:rPr>
                <w:rFonts w:ascii="Arial" w:hAnsi="Arial" w:cs="Arial"/>
                <w:sz w:val="20"/>
                <w:szCs w:val="20"/>
              </w:rPr>
              <w:t>understand how modality is achieved through discriminating choices in modal verbs, adverbs, adjectives and nouns (</w:t>
            </w:r>
            <w:r w:rsidRPr="00AB66B2">
              <w:rPr>
                <w:rFonts w:ascii="Arial" w:hAnsi="Arial" w:cs="Arial"/>
                <w:color w:val="000000"/>
                <w:sz w:val="20"/>
                <w:szCs w:val="20"/>
                <w:shd w:val="clear" w:color="auto" w:fill="FFFFFF"/>
              </w:rPr>
              <w:t>AC9E7L07</w:t>
            </w:r>
            <w:r w:rsidRPr="00AB66B2">
              <w:rPr>
                <w:rFonts w:ascii="Arial" w:hAnsi="Arial" w:cs="Arial"/>
                <w:sz w:val="20"/>
                <w:szCs w:val="20"/>
              </w:rPr>
              <w:t>)</w:t>
            </w:r>
          </w:p>
        </w:tc>
        <w:tc>
          <w:tcPr>
            <w:tcW w:w="9231" w:type="dxa"/>
            <w:tcBorders>
              <w:top w:val="single" w:sz="4" w:space="0" w:color="00629B"/>
              <w:left w:val="single" w:sz="4" w:space="0" w:color="00629B"/>
              <w:bottom w:val="single" w:sz="4" w:space="0" w:color="00629B"/>
              <w:right w:val="single" w:sz="18" w:space="0" w:color="00629B"/>
            </w:tcBorders>
          </w:tcPr>
          <w:p w14:paraId="11163EF7" w14:textId="2B7605FB" w:rsidR="005D2288" w:rsidRPr="00AB66B2" w:rsidRDefault="005D2288" w:rsidP="00370CA4">
            <w:pPr>
              <w:spacing w:after="0"/>
              <w:rPr>
                <w:rFonts w:ascii="Arial" w:hAnsi="Arial" w:cs="Arial"/>
                <w:sz w:val="20"/>
                <w:szCs w:val="20"/>
              </w:rPr>
            </w:pPr>
            <w:r w:rsidRPr="00AB66B2">
              <w:rPr>
                <w:rFonts w:ascii="Arial" w:hAnsi="Arial" w:cs="Arial"/>
                <w:sz w:val="20"/>
                <w:szCs w:val="20"/>
              </w:rPr>
              <w:t xml:space="preserve">understand the effect of </w:t>
            </w:r>
            <w:proofErr w:type="spellStart"/>
            <w:r w:rsidRPr="00AB66B2">
              <w:rPr>
                <w:rFonts w:ascii="Arial" w:hAnsi="Arial" w:cs="Arial"/>
                <w:sz w:val="20"/>
                <w:szCs w:val="20"/>
              </w:rPr>
              <w:t>nominalisation</w:t>
            </w:r>
            <w:proofErr w:type="spellEnd"/>
            <w:r w:rsidRPr="00AB66B2">
              <w:rPr>
                <w:rFonts w:ascii="Arial" w:hAnsi="Arial" w:cs="Arial"/>
                <w:sz w:val="20"/>
                <w:szCs w:val="20"/>
              </w:rPr>
              <w:t xml:space="preserve"> in texts (</w:t>
            </w:r>
            <w:r w:rsidRPr="68103E95">
              <w:rPr>
                <w:rFonts w:ascii="Arial" w:hAnsi="Arial" w:cs="Arial"/>
                <w:color w:val="000000"/>
                <w:sz w:val="20"/>
                <w:szCs w:val="20"/>
                <w:shd w:val="clear" w:color="auto" w:fill="FFFFFF"/>
              </w:rPr>
              <w:t>AC9E8L08</w:t>
            </w:r>
            <w:r w:rsidRPr="68103E95">
              <w:rPr>
                <w:rFonts w:ascii="Arial" w:hAnsi="Arial" w:cs="Arial"/>
                <w:sz w:val="20"/>
                <w:szCs w:val="20"/>
              </w:rPr>
              <w:t>)</w:t>
            </w:r>
          </w:p>
        </w:tc>
      </w:tr>
      <w:tr w:rsidR="005D2288" w:rsidRPr="00AB66B2" w14:paraId="572FF752" w14:textId="77777777" w:rsidTr="003F4774">
        <w:trPr>
          <w:cantSplit/>
          <w:trHeight w:val="624"/>
        </w:trPr>
        <w:tc>
          <w:tcPr>
            <w:tcW w:w="990" w:type="dxa"/>
            <w:vMerge/>
            <w:tcBorders>
              <w:left w:val="single" w:sz="18" w:space="0" w:color="00629B"/>
              <w:right w:val="nil"/>
            </w:tcBorders>
          </w:tcPr>
          <w:p w14:paraId="770C1A98" w14:textId="77777777" w:rsidR="005D2288" w:rsidRPr="00AB66B2" w:rsidRDefault="005D2288" w:rsidP="00370CA4">
            <w:pPr>
              <w:spacing w:after="0" w:line="240" w:lineRule="auto"/>
              <w:ind w:left="113" w:right="113"/>
              <w:jc w:val="center"/>
              <w:rPr>
                <w:rFonts w:ascii="Arial" w:eastAsia="Calibri" w:hAnsi="Arial" w:cs="Arial"/>
              </w:rPr>
            </w:pPr>
          </w:p>
        </w:tc>
        <w:tc>
          <w:tcPr>
            <w:tcW w:w="1755" w:type="dxa"/>
            <w:vMerge/>
            <w:tcBorders>
              <w:left w:val="nil"/>
              <w:right w:val="nil"/>
            </w:tcBorders>
            <w:textDirection w:val="btLr"/>
          </w:tcPr>
          <w:p w14:paraId="266529D6" w14:textId="77777777" w:rsidR="005D2288" w:rsidRPr="00AB66B2" w:rsidRDefault="005D2288" w:rsidP="00370CA4">
            <w:pPr>
              <w:spacing w:after="0" w:line="240" w:lineRule="auto"/>
              <w:ind w:left="113" w:right="113"/>
              <w:jc w:val="center"/>
              <w:rPr>
                <w:rFonts w:ascii="Arial" w:eastAsia="Calibri" w:hAnsi="Arial" w:cs="Arial"/>
                <w:sz w:val="20"/>
                <w:szCs w:val="20"/>
              </w:rPr>
            </w:pPr>
          </w:p>
        </w:tc>
        <w:tc>
          <w:tcPr>
            <w:tcW w:w="8364" w:type="dxa"/>
            <w:tcBorders>
              <w:top w:val="single" w:sz="4" w:space="0" w:color="00629B"/>
              <w:left w:val="nil"/>
              <w:bottom w:val="single" w:sz="4" w:space="0" w:color="00629B"/>
              <w:right w:val="single" w:sz="4" w:space="0" w:color="00629B"/>
            </w:tcBorders>
          </w:tcPr>
          <w:p w14:paraId="11143549" w14:textId="2E098279" w:rsidR="005D2288" w:rsidRPr="00AB66B2" w:rsidRDefault="005D2288" w:rsidP="00370CA4">
            <w:pPr>
              <w:spacing w:after="0"/>
              <w:rPr>
                <w:rFonts w:ascii="Arial" w:hAnsi="Arial" w:cs="Arial"/>
                <w:sz w:val="20"/>
                <w:szCs w:val="20"/>
              </w:rPr>
            </w:pPr>
            <w:r w:rsidRPr="00AB66B2">
              <w:rPr>
                <w:rFonts w:ascii="Arial" w:hAnsi="Arial" w:cs="Arial"/>
                <w:sz w:val="20"/>
                <w:szCs w:val="20"/>
              </w:rPr>
              <w:t>analyse how point of view is generated in visual texts by means of choices, for example gaze, angle and social distance (</w:t>
            </w:r>
            <w:r w:rsidRPr="00AB66B2">
              <w:rPr>
                <w:rFonts w:ascii="Arial" w:hAnsi="Arial" w:cs="Arial"/>
                <w:color w:val="000000"/>
                <w:sz w:val="20"/>
                <w:szCs w:val="20"/>
                <w:shd w:val="clear" w:color="auto" w:fill="FFFFFF"/>
              </w:rPr>
              <w:t>AC9E7L08</w:t>
            </w:r>
            <w:r w:rsidRPr="00AB66B2">
              <w:rPr>
                <w:rFonts w:ascii="Arial" w:hAnsi="Arial" w:cs="Arial"/>
                <w:sz w:val="20"/>
                <w:szCs w:val="20"/>
              </w:rPr>
              <w:t>)</w:t>
            </w:r>
          </w:p>
        </w:tc>
        <w:tc>
          <w:tcPr>
            <w:tcW w:w="9231" w:type="dxa"/>
            <w:tcBorders>
              <w:top w:val="single" w:sz="4" w:space="0" w:color="00629B"/>
              <w:left w:val="single" w:sz="4" w:space="0" w:color="00629B"/>
              <w:bottom w:val="single" w:sz="4" w:space="0" w:color="00629B"/>
              <w:right w:val="single" w:sz="18" w:space="0" w:color="00629B"/>
            </w:tcBorders>
          </w:tcPr>
          <w:p w14:paraId="4F4CFA6D" w14:textId="1B06E7DF" w:rsidR="005D2288" w:rsidRPr="00AB66B2" w:rsidRDefault="005D2288" w:rsidP="00370CA4">
            <w:pPr>
              <w:spacing w:after="0"/>
              <w:rPr>
                <w:rFonts w:ascii="Arial" w:hAnsi="Arial" w:cs="Arial"/>
                <w:sz w:val="20"/>
                <w:szCs w:val="20"/>
              </w:rPr>
            </w:pPr>
            <w:r w:rsidRPr="00AB66B2">
              <w:rPr>
                <w:rFonts w:ascii="Arial" w:hAnsi="Arial" w:cs="Arial"/>
                <w:sz w:val="20"/>
                <w:szCs w:val="20"/>
              </w:rPr>
              <w:t>investigate how visual and multimodal texts allude to or draw on other texts or images to enhance and layer meaning (</w:t>
            </w:r>
            <w:r w:rsidRPr="68103E95">
              <w:rPr>
                <w:rFonts w:ascii="Arial" w:hAnsi="Arial" w:cs="Arial"/>
                <w:color w:val="000000"/>
                <w:sz w:val="20"/>
                <w:szCs w:val="20"/>
                <w:shd w:val="clear" w:color="auto" w:fill="FFFFFF"/>
              </w:rPr>
              <w:t>AC9E8L09</w:t>
            </w:r>
            <w:r w:rsidRPr="00AB66B2">
              <w:rPr>
                <w:rFonts w:ascii="Arial" w:hAnsi="Arial" w:cs="Arial"/>
                <w:sz w:val="20"/>
                <w:szCs w:val="20"/>
              </w:rPr>
              <w:t>)</w:t>
            </w:r>
          </w:p>
        </w:tc>
      </w:tr>
      <w:tr w:rsidR="005D2288" w:rsidRPr="00AB66B2" w14:paraId="47ECD755" w14:textId="77777777" w:rsidTr="003F4774">
        <w:trPr>
          <w:cantSplit/>
          <w:trHeight w:val="624"/>
        </w:trPr>
        <w:tc>
          <w:tcPr>
            <w:tcW w:w="990" w:type="dxa"/>
            <w:vMerge/>
            <w:tcBorders>
              <w:left w:val="single" w:sz="18" w:space="0" w:color="00629B"/>
              <w:right w:val="nil"/>
            </w:tcBorders>
          </w:tcPr>
          <w:p w14:paraId="662FE8D1" w14:textId="77777777" w:rsidR="005D2288" w:rsidRPr="00AB66B2" w:rsidRDefault="005D2288" w:rsidP="00370CA4">
            <w:pPr>
              <w:spacing w:after="0" w:line="240" w:lineRule="auto"/>
              <w:ind w:left="113" w:right="113"/>
              <w:jc w:val="center"/>
              <w:rPr>
                <w:rFonts w:ascii="Arial" w:eastAsia="Calibri" w:hAnsi="Arial" w:cs="Arial"/>
              </w:rPr>
            </w:pPr>
          </w:p>
        </w:tc>
        <w:tc>
          <w:tcPr>
            <w:tcW w:w="1755" w:type="dxa"/>
            <w:vMerge/>
            <w:tcBorders>
              <w:left w:val="nil"/>
              <w:right w:val="nil"/>
            </w:tcBorders>
            <w:textDirection w:val="btLr"/>
          </w:tcPr>
          <w:p w14:paraId="57038692" w14:textId="77777777" w:rsidR="005D2288" w:rsidRPr="00AB66B2" w:rsidRDefault="005D2288" w:rsidP="00370CA4">
            <w:pPr>
              <w:spacing w:after="0" w:line="240" w:lineRule="auto"/>
              <w:ind w:left="113" w:right="113"/>
              <w:jc w:val="center"/>
              <w:rPr>
                <w:rFonts w:ascii="Arial" w:eastAsia="Calibri" w:hAnsi="Arial" w:cs="Arial"/>
                <w:sz w:val="20"/>
                <w:szCs w:val="20"/>
              </w:rPr>
            </w:pPr>
          </w:p>
        </w:tc>
        <w:tc>
          <w:tcPr>
            <w:tcW w:w="8364" w:type="dxa"/>
            <w:tcBorders>
              <w:top w:val="single" w:sz="4" w:space="0" w:color="00629B"/>
              <w:left w:val="nil"/>
              <w:bottom w:val="single" w:sz="4" w:space="0" w:color="00629B"/>
              <w:right w:val="single" w:sz="4" w:space="0" w:color="00629B"/>
            </w:tcBorders>
            <w:shd w:val="clear" w:color="auto" w:fill="auto"/>
          </w:tcPr>
          <w:p w14:paraId="0647F853" w14:textId="695EF335" w:rsidR="005D2288" w:rsidRPr="00AB66B2" w:rsidRDefault="005D2288" w:rsidP="00370CA4">
            <w:pPr>
              <w:spacing w:after="0"/>
              <w:rPr>
                <w:rFonts w:ascii="Arial" w:hAnsi="Arial" w:cs="Arial"/>
                <w:sz w:val="20"/>
                <w:szCs w:val="20"/>
              </w:rPr>
            </w:pPr>
            <w:r w:rsidRPr="00AB66B2">
              <w:rPr>
                <w:rFonts w:ascii="Arial" w:hAnsi="Arial" w:cs="Arial"/>
                <w:sz w:val="20"/>
                <w:szCs w:val="20"/>
              </w:rPr>
              <w:t xml:space="preserve">investigate vocabulary typical of extended and more academic texts and the role of abstract nouns, classification, description and </w:t>
            </w:r>
            <w:proofErr w:type="spellStart"/>
            <w:r w:rsidRPr="00AB66B2">
              <w:rPr>
                <w:rFonts w:ascii="Arial" w:hAnsi="Arial" w:cs="Arial"/>
                <w:sz w:val="20"/>
                <w:szCs w:val="20"/>
              </w:rPr>
              <w:t>generalisation</w:t>
            </w:r>
            <w:proofErr w:type="spellEnd"/>
            <w:r w:rsidRPr="00AB66B2">
              <w:rPr>
                <w:rFonts w:ascii="Arial" w:hAnsi="Arial" w:cs="Arial"/>
                <w:sz w:val="20"/>
                <w:szCs w:val="20"/>
              </w:rPr>
              <w:t xml:space="preserve"> in building specialised knowledge (</w:t>
            </w:r>
            <w:r w:rsidRPr="00AB66B2">
              <w:rPr>
                <w:rFonts w:ascii="Arial" w:hAnsi="Arial" w:cs="Arial"/>
                <w:color w:val="000000"/>
                <w:sz w:val="20"/>
                <w:szCs w:val="20"/>
                <w:shd w:val="clear" w:color="auto" w:fill="FFFFFF"/>
              </w:rPr>
              <w:t>AC9E7L09</w:t>
            </w:r>
            <w:r w:rsidRPr="00AB66B2">
              <w:rPr>
                <w:rFonts w:ascii="Arial" w:hAnsi="Arial" w:cs="Arial"/>
                <w:sz w:val="20"/>
                <w:szCs w:val="20"/>
              </w:rPr>
              <w:t>)</w:t>
            </w:r>
          </w:p>
        </w:tc>
        <w:tc>
          <w:tcPr>
            <w:tcW w:w="9231" w:type="dxa"/>
            <w:tcBorders>
              <w:top w:val="single" w:sz="4" w:space="0" w:color="00629B"/>
              <w:left w:val="single" w:sz="4" w:space="0" w:color="00629B"/>
              <w:bottom w:val="single" w:sz="4" w:space="0" w:color="00629B"/>
              <w:right w:val="single" w:sz="18" w:space="0" w:color="00629B"/>
            </w:tcBorders>
          </w:tcPr>
          <w:p w14:paraId="120E4153" w14:textId="72BE7A6A" w:rsidR="005D2288" w:rsidRPr="00AB66B2" w:rsidRDefault="005D2288" w:rsidP="00370CA4">
            <w:pPr>
              <w:spacing w:after="0"/>
              <w:rPr>
                <w:rFonts w:ascii="Arial" w:hAnsi="Arial" w:cs="Arial"/>
                <w:sz w:val="20"/>
                <w:szCs w:val="20"/>
              </w:rPr>
            </w:pPr>
            <w:r w:rsidRPr="00AB66B2">
              <w:rPr>
                <w:rFonts w:ascii="Arial" w:hAnsi="Arial" w:cs="Arial"/>
                <w:sz w:val="20"/>
                <w:szCs w:val="20"/>
              </w:rPr>
              <w:t>recognise how vocabulary choices contribute to the specificity, abstraction and style of texts (</w:t>
            </w:r>
            <w:r w:rsidRPr="68103E95">
              <w:rPr>
                <w:rFonts w:ascii="Arial" w:hAnsi="Arial" w:cs="Arial"/>
                <w:color w:val="000000"/>
                <w:sz w:val="20"/>
                <w:szCs w:val="20"/>
                <w:shd w:val="clear" w:color="auto" w:fill="FFFFFF"/>
              </w:rPr>
              <w:t>AC9E8L10</w:t>
            </w:r>
            <w:r w:rsidRPr="00AB66B2">
              <w:rPr>
                <w:rFonts w:ascii="Arial" w:hAnsi="Arial" w:cs="Arial"/>
                <w:sz w:val="20"/>
                <w:szCs w:val="20"/>
              </w:rPr>
              <w:t>)</w:t>
            </w:r>
          </w:p>
        </w:tc>
      </w:tr>
      <w:tr w:rsidR="005D2288" w:rsidRPr="00AB66B2" w14:paraId="09F2609C" w14:textId="77777777" w:rsidTr="003F4774">
        <w:trPr>
          <w:cantSplit/>
          <w:trHeight w:val="624"/>
        </w:trPr>
        <w:tc>
          <w:tcPr>
            <w:tcW w:w="990" w:type="dxa"/>
            <w:vMerge/>
            <w:tcBorders>
              <w:left w:val="single" w:sz="18" w:space="0" w:color="00629B"/>
              <w:right w:val="nil"/>
            </w:tcBorders>
          </w:tcPr>
          <w:p w14:paraId="640DAAF9" w14:textId="77777777" w:rsidR="005D2288" w:rsidRPr="00AB66B2" w:rsidRDefault="005D2288" w:rsidP="00370CA4">
            <w:pPr>
              <w:spacing w:after="0" w:line="240" w:lineRule="auto"/>
              <w:ind w:left="113" w:right="113"/>
              <w:jc w:val="center"/>
              <w:rPr>
                <w:rFonts w:ascii="Arial" w:eastAsia="Calibri" w:hAnsi="Arial" w:cs="Arial"/>
              </w:rPr>
            </w:pPr>
          </w:p>
        </w:tc>
        <w:tc>
          <w:tcPr>
            <w:tcW w:w="1755" w:type="dxa"/>
            <w:vMerge/>
            <w:tcBorders>
              <w:left w:val="nil"/>
              <w:bottom w:val="single" w:sz="18" w:space="0" w:color="00629B"/>
              <w:right w:val="nil"/>
            </w:tcBorders>
            <w:textDirection w:val="btLr"/>
          </w:tcPr>
          <w:p w14:paraId="7B64FD27" w14:textId="77777777" w:rsidR="005D2288" w:rsidRPr="00AB66B2" w:rsidRDefault="005D2288" w:rsidP="00370CA4">
            <w:pPr>
              <w:spacing w:after="0" w:line="240" w:lineRule="auto"/>
              <w:ind w:left="113" w:right="113"/>
              <w:jc w:val="center"/>
              <w:rPr>
                <w:rFonts w:ascii="Arial" w:eastAsia="Times New Roman" w:hAnsi="Arial" w:cs="Arial"/>
                <w:sz w:val="20"/>
                <w:szCs w:val="20"/>
              </w:rPr>
            </w:pPr>
          </w:p>
        </w:tc>
        <w:tc>
          <w:tcPr>
            <w:tcW w:w="8364" w:type="dxa"/>
            <w:tcBorders>
              <w:top w:val="single" w:sz="4" w:space="0" w:color="00629B"/>
              <w:left w:val="nil"/>
              <w:bottom w:val="single" w:sz="18" w:space="0" w:color="00629B"/>
              <w:right w:val="single" w:sz="4" w:space="0" w:color="00629B"/>
            </w:tcBorders>
            <w:shd w:val="clear" w:color="auto" w:fill="auto"/>
          </w:tcPr>
          <w:p w14:paraId="1DE77C83" w14:textId="77777777" w:rsidR="005D2288" w:rsidRPr="00AB66B2" w:rsidRDefault="005D2288" w:rsidP="00370CA4">
            <w:pPr>
              <w:spacing w:after="0"/>
              <w:rPr>
                <w:rFonts w:ascii="Arial" w:hAnsi="Arial" w:cs="Arial"/>
                <w:sz w:val="20"/>
                <w:szCs w:val="20"/>
              </w:rPr>
            </w:pPr>
            <w:r w:rsidRPr="00AB66B2">
              <w:rPr>
                <w:rFonts w:ascii="Arial" w:hAnsi="Arial" w:cs="Arial"/>
                <w:sz w:val="20"/>
                <w:szCs w:val="20"/>
              </w:rPr>
              <w:t>understand the use of punctuation including colons, semicolons, dashes and brackets to support meaning in compound and complex sentences</w:t>
            </w:r>
          </w:p>
          <w:p w14:paraId="6F1D4204" w14:textId="54A07080" w:rsidR="005D2288" w:rsidRPr="00AB66B2" w:rsidRDefault="005D2288" w:rsidP="00370CA4">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AC9E7L10</w:t>
            </w:r>
            <w:r w:rsidRPr="00AB66B2">
              <w:rPr>
                <w:rFonts w:ascii="Arial" w:hAnsi="Arial" w:cs="Arial"/>
                <w:sz w:val="20"/>
                <w:szCs w:val="20"/>
              </w:rPr>
              <w:t>)</w:t>
            </w:r>
          </w:p>
        </w:tc>
        <w:tc>
          <w:tcPr>
            <w:tcW w:w="9231" w:type="dxa"/>
            <w:tcBorders>
              <w:top w:val="single" w:sz="4" w:space="0" w:color="00629B"/>
              <w:left w:val="single" w:sz="4" w:space="0" w:color="00629B"/>
              <w:bottom w:val="single" w:sz="18" w:space="0" w:color="00629B"/>
              <w:right w:val="single" w:sz="18" w:space="0" w:color="00629B"/>
            </w:tcBorders>
          </w:tcPr>
          <w:p w14:paraId="5987D5CC" w14:textId="77777777" w:rsidR="005D2288" w:rsidRPr="00AB66B2" w:rsidRDefault="005D2288" w:rsidP="00370CA4">
            <w:pPr>
              <w:spacing w:after="0"/>
              <w:rPr>
                <w:rFonts w:ascii="Arial" w:hAnsi="Arial" w:cs="Arial"/>
                <w:sz w:val="20"/>
                <w:szCs w:val="20"/>
              </w:rPr>
            </w:pPr>
            <w:r w:rsidRPr="00AB66B2">
              <w:rPr>
                <w:rFonts w:ascii="Arial" w:hAnsi="Arial" w:cs="Arial"/>
                <w:sz w:val="20"/>
                <w:szCs w:val="20"/>
              </w:rPr>
              <w:t>understand and use punctuation conventions, including colons, semicolons, dashes and brackets in formal and informal texts</w:t>
            </w:r>
          </w:p>
          <w:p w14:paraId="507A96A7" w14:textId="185C6B61" w:rsidR="005D2288" w:rsidRPr="00AB66B2" w:rsidRDefault="005D2288" w:rsidP="00370CA4">
            <w:pPr>
              <w:spacing w:after="0" w:line="240" w:lineRule="auto"/>
              <w:rPr>
                <w:rFonts w:ascii="Arial" w:eastAsia="Calibri" w:hAnsi="Arial" w:cs="Arial"/>
                <w:sz w:val="20"/>
                <w:szCs w:val="20"/>
              </w:rPr>
            </w:pPr>
            <w:r w:rsidRPr="00AB66B2">
              <w:rPr>
                <w:rFonts w:ascii="Arial" w:hAnsi="Arial" w:cs="Arial"/>
                <w:sz w:val="20"/>
                <w:szCs w:val="20"/>
              </w:rPr>
              <w:t>(</w:t>
            </w:r>
            <w:r w:rsidRPr="68103E95">
              <w:rPr>
                <w:rFonts w:ascii="Arial" w:hAnsi="Arial" w:cs="Arial"/>
                <w:color w:val="000000"/>
                <w:sz w:val="20"/>
                <w:szCs w:val="20"/>
                <w:shd w:val="clear" w:color="auto" w:fill="FFFFFF"/>
              </w:rPr>
              <w:t>AC9E8L11</w:t>
            </w:r>
            <w:r w:rsidRPr="00AB66B2">
              <w:rPr>
                <w:rFonts w:ascii="Arial" w:hAnsi="Arial" w:cs="Arial"/>
                <w:sz w:val="20"/>
                <w:szCs w:val="20"/>
              </w:rPr>
              <w:t>)</w:t>
            </w:r>
          </w:p>
        </w:tc>
      </w:tr>
      <w:tr w:rsidR="005D2288" w:rsidRPr="00AB66B2" w14:paraId="72910685" w14:textId="77777777" w:rsidTr="003F4774">
        <w:trPr>
          <w:trHeight w:val="624"/>
        </w:trPr>
        <w:tc>
          <w:tcPr>
            <w:tcW w:w="990" w:type="dxa"/>
            <w:vMerge/>
            <w:tcBorders>
              <w:left w:val="single" w:sz="18" w:space="0" w:color="00629B"/>
              <w:right w:val="nil"/>
            </w:tcBorders>
            <w:textDirection w:val="btLr"/>
            <w:vAlign w:val="center"/>
          </w:tcPr>
          <w:p w14:paraId="3270EF47" w14:textId="77777777" w:rsidR="005D2288" w:rsidRPr="00AB66B2" w:rsidRDefault="005D2288" w:rsidP="00370CA4">
            <w:pPr>
              <w:spacing w:after="0" w:line="240" w:lineRule="auto"/>
              <w:ind w:left="113" w:right="113"/>
              <w:jc w:val="center"/>
              <w:rPr>
                <w:rFonts w:ascii="Arial" w:eastAsia="Calibri" w:hAnsi="Arial" w:cs="Arial"/>
                <w:b/>
                <w:bCs/>
              </w:rPr>
            </w:pPr>
          </w:p>
        </w:tc>
        <w:tc>
          <w:tcPr>
            <w:tcW w:w="1755" w:type="dxa"/>
            <w:vMerge w:val="restart"/>
            <w:tcBorders>
              <w:top w:val="single" w:sz="18" w:space="0" w:color="00629B"/>
              <w:left w:val="nil"/>
              <w:right w:val="nil"/>
            </w:tcBorders>
            <w:shd w:val="clear" w:color="auto" w:fill="EAF1DD"/>
            <w:textDirection w:val="btLr"/>
            <w:vAlign w:val="center"/>
          </w:tcPr>
          <w:p w14:paraId="31984FE2" w14:textId="77777777" w:rsidR="005D2288" w:rsidRPr="00AB66B2" w:rsidRDefault="005D2288" w:rsidP="00370CA4">
            <w:pPr>
              <w:spacing w:after="0" w:line="240" w:lineRule="auto"/>
              <w:ind w:left="113" w:right="113"/>
              <w:jc w:val="center"/>
              <w:rPr>
                <w:rFonts w:ascii="Arial" w:eastAsia="Calibri" w:hAnsi="Arial" w:cs="Arial"/>
                <w:bCs/>
              </w:rPr>
            </w:pPr>
            <w:r w:rsidRPr="00AB66B2">
              <w:rPr>
                <w:rFonts w:ascii="Arial" w:hAnsi="Arial" w:cs="Arial"/>
                <w:bCs/>
              </w:rPr>
              <w:t>Phonics and word knowledge</w:t>
            </w:r>
            <w:r w:rsidRPr="00AB66B2">
              <w:rPr>
                <w:rFonts w:ascii="Arial" w:eastAsia="Calibri" w:hAnsi="Arial" w:cs="Arial"/>
                <w:bCs/>
              </w:rPr>
              <w:t xml:space="preserve"> </w:t>
            </w:r>
          </w:p>
        </w:tc>
        <w:tc>
          <w:tcPr>
            <w:tcW w:w="8364" w:type="dxa"/>
            <w:tcBorders>
              <w:left w:val="nil"/>
              <w:bottom w:val="single" w:sz="4" w:space="0" w:color="00629B"/>
              <w:right w:val="single" w:sz="4" w:space="0" w:color="00629B"/>
            </w:tcBorders>
          </w:tcPr>
          <w:p w14:paraId="3916E744" w14:textId="54C4AD0A" w:rsidR="005D2288" w:rsidRPr="00AB66B2" w:rsidRDefault="005D2288" w:rsidP="00370CA4">
            <w:pPr>
              <w:spacing w:after="0"/>
              <w:rPr>
                <w:rFonts w:ascii="Arial" w:hAnsi="Arial" w:cs="Arial"/>
                <w:sz w:val="20"/>
                <w:szCs w:val="20"/>
              </w:rPr>
            </w:pPr>
            <w:r w:rsidRPr="00AB66B2">
              <w:rPr>
                <w:rFonts w:ascii="Arial" w:hAnsi="Arial" w:cs="Arial"/>
                <w:sz w:val="20"/>
                <w:szCs w:val="20"/>
              </w:rPr>
              <w:t>continue to apply alphabet and phonic knowledge when reading, writing and spelling (</w:t>
            </w:r>
            <w:r w:rsidRPr="00AB66B2">
              <w:rPr>
                <w:rFonts w:ascii="Arial" w:hAnsi="Arial" w:cs="Arial"/>
                <w:color w:val="000000"/>
                <w:sz w:val="20"/>
                <w:szCs w:val="20"/>
                <w:shd w:val="clear" w:color="auto" w:fill="FFFFFF"/>
              </w:rPr>
              <w:t>AC9E7L11</w:t>
            </w:r>
            <w:r w:rsidRPr="00AB66B2">
              <w:rPr>
                <w:rFonts w:ascii="Arial" w:hAnsi="Arial" w:cs="Arial"/>
                <w:sz w:val="20"/>
                <w:szCs w:val="20"/>
              </w:rPr>
              <w:t>)</w:t>
            </w:r>
          </w:p>
        </w:tc>
        <w:tc>
          <w:tcPr>
            <w:tcW w:w="9231" w:type="dxa"/>
            <w:tcBorders>
              <w:left w:val="single" w:sz="4" w:space="0" w:color="00629B"/>
              <w:bottom w:val="single" w:sz="4" w:space="0" w:color="00629B"/>
              <w:right w:val="single" w:sz="18" w:space="0" w:color="00629B"/>
            </w:tcBorders>
          </w:tcPr>
          <w:p w14:paraId="65205D40" w14:textId="62DBFBA0" w:rsidR="005D2288" w:rsidRPr="00AB66B2" w:rsidRDefault="005D2288" w:rsidP="6CEB9B23">
            <w:pPr>
              <w:spacing w:after="0"/>
              <w:rPr>
                <w:rFonts w:ascii="Arial" w:hAnsi="Arial" w:cs="Arial"/>
                <w:sz w:val="20"/>
                <w:szCs w:val="20"/>
                <w:highlight w:val="yellow"/>
              </w:rPr>
            </w:pPr>
            <w:r w:rsidRPr="00AB66B2">
              <w:rPr>
                <w:rFonts w:ascii="Arial" w:hAnsi="Arial" w:cs="Arial"/>
                <w:sz w:val="20"/>
                <w:szCs w:val="20"/>
              </w:rPr>
              <w:t xml:space="preserve">understand how to apply learned knowledge to spell accurately and to learn new words including </w:t>
            </w:r>
            <w:proofErr w:type="spellStart"/>
            <w:r w:rsidRPr="00AB66B2">
              <w:rPr>
                <w:rFonts w:ascii="Arial" w:hAnsi="Arial" w:cs="Arial"/>
                <w:sz w:val="20"/>
                <w:szCs w:val="20"/>
              </w:rPr>
              <w:t>nominalisations</w:t>
            </w:r>
            <w:proofErr w:type="spellEnd"/>
            <w:r w:rsidRPr="00AB66B2">
              <w:rPr>
                <w:rFonts w:ascii="Arial" w:hAnsi="Arial" w:cs="Arial"/>
                <w:sz w:val="20"/>
                <w:szCs w:val="20"/>
              </w:rPr>
              <w:t xml:space="preserve"> (</w:t>
            </w:r>
            <w:r w:rsidRPr="00AB66B2">
              <w:rPr>
                <w:rFonts w:ascii="Arial" w:hAnsi="Arial" w:cs="Arial"/>
                <w:color w:val="000000"/>
                <w:sz w:val="20"/>
                <w:szCs w:val="20"/>
                <w:shd w:val="clear" w:color="auto" w:fill="FFFFFF"/>
              </w:rPr>
              <w:t>A</w:t>
            </w:r>
            <w:r w:rsidRPr="68103E95">
              <w:rPr>
                <w:rFonts w:ascii="Arial" w:hAnsi="Arial" w:cs="Arial"/>
                <w:color w:val="000000"/>
                <w:sz w:val="20"/>
                <w:szCs w:val="20"/>
                <w:shd w:val="clear" w:color="auto" w:fill="FFFFFF"/>
              </w:rPr>
              <w:t>C9E8L12</w:t>
            </w:r>
            <w:r w:rsidRPr="68103E95">
              <w:rPr>
                <w:rFonts w:ascii="Arial" w:hAnsi="Arial" w:cs="Arial"/>
                <w:sz w:val="20"/>
                <w:szCs w:val="20"/>
              </w:rPr>
              <w:t>)</w:t>
            </w:r>
          </w:p>
          <w:p w14:paraId="3EB2F5EB" w14:textId="77777777" w:rsidR="005D2288" w:rsidRPr="00AB66B2" w:rsidRDefault="005D2288" w:rsidP="00370CA4">
            <w:pPr>
              <w:spacing w:after="0" w:line="240" w:lineRule="auto"/>
              <w:rPr>
                <w:rFonts w:ascii="Arial" w:eastAsia="Calibri" w:hAnsi="Arial" w:cs="Arial"/>
                <w:sz w:val="20"/>
                <w:szCs w:val="20"/>
              </w:rPr>
            </w:pPr>
          </w:p>
        </w:tc>
      </w:tr>
      <w:tr w:rsidR="005D2288" w:rsidRPr="00AB66B2" w14:paraId="45772608" w14:textId="77777777" w:rsidTr="003F4774">
        <w:trPr>
          <w:trHeight w:val="624"/>
        </w:trPr>
        <w:tc>
          <w:tcPr>
            <w:tcW w:w="990" w:type="dxa"/>
            <w:vMerge/>
            <w:tcBorders>
              <w:left w:val="single" w:sz="18" w:space="0" w:color="00629B"/>
              <w:bottom w:val="single" w:sz="18" w:space="0" w:color="00629B"/>
              <w:right w:val="nil"/>
            </w:tcBorders>
            <w:vAlign w:val="center"/>
          </w:tcPr>
          <w:p w14:paraId="40B40777" w14:textId="77777777" w:rsidR="005D2288" w:rsidRPr="00AB66B2" w:rsidRDefault="005D2288" w:rsidP="00370CA4">
            <w:pPr>
              <w:spacing w:after="0" w:line="240" w:lineRule="auto"/>
              <w:ind w:left="113" w:right="113"/>
              <w:jc w:val="center"/>
              <w:rPr>
                <w:rFonts w:ascii="Arial" w:eastAsia="Calibri" w:hAnsi="Arial" w:cs="Arial"/>
                <w:b/>
              </w:rPr>
            </w:pPr>
          </w:p>
        </w:tc>
        <w:tc>
          <w:tcPr>
            <w:tcW w:w="1755" w:type="dxa"/>
            <w:vMerge/>
            <w:tcBorders>
              <w:left w:val="nil"/>
              <w:bottom w:val="single" w:sz="18" w:space="0" w:color="00629B"/>
              <w:right w:val="nil"/>
            </w:tcBorders>
            <w:textDirection w:val="btLr"/>
            <w:vAlign w:val="center"/>
          </w:tcPr>
          <w:p w14:paraId="558F307A" w14:textId="77777777" w:rsidR="005D2288" w:rsidRPr="00AB66B2" w:rsidRDefault="005D2288" w:rsidP="00370CA4">
            <w:pPr>
              <w:spacing w:after="0" w:line="240" w:lineRule="auto"/>
              <w:ind w:left="113" w:right="113"/>
              <w:jc w:val="center"/>
              <w:rPr>
                <w:rFonts w:ascii="Arial" w:eastAsia="Calibri" w:hAnsi="Arial" w:cs="Arial"/>
                <w:sz w:val="20"/>
                <w:szCs w:val="20"/>
              </w:rPr>
            </w:pPr>
          </w:p>
        </w:tc>
        <w:tc>
          <w:tcPr>
            <w:tcW w:w="8364" w:type="dxa"/>
            <w:tcBorders>
              <w:top w:val="single" w:sz="4" w:space="0" w:color="00629B"/>
              <w:left w:val="nil"/>
              <w:bottom w:val="single" w:sz="18" w:space="0" w:color="00629B"/>
              <w:right w:val="single" w:sz="4" w:space="0" w:color="00629B"/>
            </w:tcBorders>
            <w:shd w:val="clear" w:color="auto" w:fill="auto"/>
          </w:tcPr>
          <w:p w14:paraId="4B617D00" w14:textId="6C866299" w:rsidR="005D2288" w:rsidRPr="00AB66B2" w:rsidRDefault="005D2288" w:rsidP="00370CA4">
            <w:pPr>
              <w:spacing w:after="0"/>
              <w:rPr>
                <w:rFonts w:ascii="Arial" w:hAnsi="Arial" w:cs="Arial"/>
                <w:sz w:val="20"/>
                <w:szCs w:val="20"/>
              </w:rPr>
            </w:pPr>
            <w:r w:rsidRPr="00AB66B2">
              <w:rPr>
                <w:rFonts w:ascii="Arial" w:hAnsi="Arial" w:cs="Arial"/>
                <w:sz w:val="20"/>
                <w:szCs w:val="20"/>
              </w:rPr>
              <w:t xml:space="preserve">understand how to use spelling rules and word origins, for example Greek and Latin roots, base words, suffixes, prefixes, spelling patterns and </w:t>
            </w:r>
            <w:proofErr w:type="spellStart"/>
            <w:r w:rsidRPr="00AB66B2">
              <w:rPr>
                <w:rFonts w:ascii="Arial" w:hAnsi="Arial" w:cs="Arial"/>
                <w:sz w:val="20"/>
                <w:szCs w:val="20"/>
              </w:rPr>
              <w:t>generalisations</w:t>
            </w:r>
            <w:proofErr w:type="spellEnd"/>
            <w:r w:rsidRPr="00AB66B2">
              <w:rPr>
                <w:rFonts w:ascii="Arial" w:hAnsi="Arial" w:cs="Arial"/>
                <w:sz w:val="20"/>
                <w:szCs w:val="20"/>
              </w:rPr>
              <w:t xml:space="preserve"> to learn new words and how to spell them (</w:t>
            </w:r>
            <w:r w:rsidRPr="00AB66B2">
              <w:rPr>
                <w:rFonts w:ascii="Arial" w:hAnsi="Arial" w:cs="Arial"/>
                <w:color w:val="000000"/>
                <w:sz w:val="20"/>
                <w:szCs w:val="20"/>
                <w:shd w:val="clear" w:color="auto" w:fill="FFFFFF"/>
              </w:rPr>
              <w:t>AC9E7L12</w:t>
            </w:r>
            <w:r w:rsidRPr="00AB66B2">
              <w:rPr>
                <w:rFonts w:ascii="Arial" w:hAnsi="Arial" w:cs="Arial"/>
                <w:sz w:val="20"/>
                <w:szCs w:val="20"/>
              </w:rPr>
              <w:t>)</w:t>
            </w:r>
          </w:p>
        </w:tc>
        <w:tc>
          <w:tcPr>
            <w:tcW w:w="9231" w:type="dxa"/>
            <w:tcBorders>
              <w:top w:val="single" w:sz="4" w:space="0" w:color="00629B"/>
              <w:left w:val="single" w:sz="4" w:space="0" w:color="00629B"/>
              <w:bottom w:val="single" w:sz="18" w:space="0" w:color="00629B"/>
              <w:right w:val="single" w:sz="18" w:space="0" w:color="00629B"/>
            </w:tcBorders>
            <w:shd w:val="clear" w:color="auto" w:fill="F2F2F2" w:themeFill="background1" w:themeFillShade="F2"/>
          </w:tcPr>
          <w:p w14:paraId="76055412" w14:textId="77777777" w:rsidR="005D2288" w:rsidRPr="00AB66B2" w:rsidRDefault="005D2288" w:rsidP="00370CA4">
            <w:pPr>
              <w:spacing w:after="0" w:line="240" w:lineRule="auto"/>
              <w:rPr>
                <w:rFonts w:ascii="Arial" w:eastAsia="Calibri" w:hAnsi="Arial" w:cs="Arial"/>
                <w:sz w:val="20"/>
                <w:szCs w:val="20"/>
              </w:rPr>
            </w:pPr>
          </w:p>
        </w:tc>
      </w:tr>
      <w:tr w:rsidR="005D2288" w:rsidRPr="00AB66B2" w14:paraId="3BCAF64E" w14:textId="77777777" w:rsidTr="003F4774">
        <w:trPr>
          <w:trHeight w:val="624"/>
        </w:trPr>
        <w:tc>
          <w:tcPr>
            <w:tcW w:w="990" w:type="dxa"/>
            <w:tcBorders>
              <w:top w:val="single" w:sz="18" w:space="0" w:color="00629B"/>
              <w:left w:val="single" w:sz="18" w:space="0" w:color="00629B"/>
              <w:bottom w:val="nil"/>
              <w:right w:val="nil"/>
            </w:tcBorders>
            <w:shd w:val="clear" w:color="auto" w:fill="D6E3BC"/>
            <w:textDirection w:val="btLr"/>
            <w:vAlign w:val="center"/>
          </w:tcPr>
          <w:p w14:paraId="47096798" w14:textId="77777777" w:rsidR="005D2288" w:rsidRPr="00AB66B2" w:rsidRDefault="005D2288" w:rsidP="00370CA4">
            <w:pPr>
              <w:spacing w:after="0" w:line="240" w:lineRule="auto"/>
              <w:ind w:left="113" w:right="113"/>
              <w:jc w:val="center"/>
              <w:rPr>
                <w:rFonts w:ascii="Arial" w:eastAsia="Calibri" w:hAnsi="Arial" w:cs="Arial"/>
                <w:b/>
                <w:bCs/>
              </w:rPr>
            </w:pPr>
            <w:r w:rsidRPr="00AB66B2">
              <w:rPr>
                <w:rFonts w:ascii="Arial" w:eastAsia="Calibri" w:hAnsi="Arial" w:cs="Arial"/>
                <w:b/>
              </w:rPr>
              <w:t>Literature</w:t>
            </w:r>
          </w:p>
          <w:p w14:paraId="4ED8107A" w14:textId="77777777" w:rsidR="005D2288" w:rsidRPr="00AB66B2" w:rsidRDefault="005D2288" w:rsidP="00370CA4">
            <w:pPr>
              <w:spacing w:after="0" w:line="240" w:lineRule="auto"/>
              <w:ind w:left="113" w:right="113"/>
              <w:jc w:val="center"/>
              <w:rPr>
                <w:rFonts w:ascii="Arial" w:eastAsia="Calibri" w:hAnsi="Arial" w:cs="Arial"/>
                <w:b/>
                <w:bCs/>
              </w:rPr>
            </w:pPr>
          </w:p>
        </w:tc>
        <w:tc>
          <w:tcPr>
            <w:tcW w:w="1755" w:type="dxa"/>
            <w:tcBorders>
              <w:top w:val="single" w:sz="18" w:space="0" w:color="00629B"/>
              <w:left w:val="nil"/>
              <w:bottom w:val="single" w:sz="18" w:space="0" w:color="00629B"/>
              <w:right w:val="nil"/>
            </w:tcBorders>
            <w:shd w:val="clear" w:color="auto" w:fill="EAF1DD"/>
            <w:textDirection w:val="btLr"/>
            <w:vAlign w:val="center"/>
          </w:tcPr>
          <w:p w14:paraId="51FD057D" w14:textId="77777777" w:rsidR="005D2288" w:rsidRPr="00AB66B2" w:rsidRDefault="005D2288" w:rsidP="00370CA4">
            <w:pPr>
              <w:spacing w:after="0" w:line="240" w:lineRule="auto"/>
              <w:ind w:left="113" w:right="113"/>
              <w:jc w:val="center"/>
              <w:rPr>
                <w:rFonts w:ascii="Arial" w:eastAsia="Calibri" w:hAnsi="Arial" w:cs="Arial"/>
                <w:bCs/>
              </w:rPr>
            </w:pPr>
            <w:r w:rsidRPr="00AB66B2">
              <w:rPr>
                <w:rFonts w:ascii="Arial" w:hAnsi="Arial" w:cs="Arial"/>
                <w:bCs/>
              </w:rPr>
              <w:t>Appreciating literature and contexts</w:t>
            </w:r>
          </w:p>
        </w:tc>
        <w:tc>
          <w:tcPr>
            <w:tcW w:w="8364" w:type="dxa"/>
            <w:tcBorders>
              <w:top w:val="single" w:sz="18" w:space="0" w:color="00629B"/>
              <w:left w:val="nil"/>
              <w:bottom w:val="single" w:sz="18" w:space="0" w:color="00629B"/>
              <w:right w:val="single" w:sz="4" w:space="0" w:color="00629B"/>
            </w:tcBorders>
          </w:tcPr>
          <w:p w14:paraId="37124450" w14:textId="77777777" w:rsidR="005D2288" w:rsidRDefault="005D2288" w:rsidP="00370CA4">
            <w:pPr>
              <w:spacing w:after="0"/>
              <w:rPr>
                <w:rFonts w:ascii="Arial" w:hAnsi="Arial" w:cs="Arial"/>
                <w:sz w:val="20"/>
                <w:szCs w:val="20"/>
              </w:rPr>
            </w:pPr>
            <w:r w:rsidRPr="00AB66B2">
              <w:rPr>
                <w:rFonts w:ascii="Arial" w:hAnsi="Arial" w:cs="Arial"/>
                <w:sz w:val="20"/>
                <w:szCs w:val="20"/>
              </w:rPr>
              <w:t>identify and explore ideas, perspectives, characters, events, and issues represented in literary texts drawn from different historical, social and cultural contexts and created by First Nations Australian and non–First Nations Australian authors, and authors from around the world</w:t>
            </w:r>
            <w:r w:rsidRPr="00AB66B2" w:rsidDel="007F4B5A">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AC9E7LE01</w:t>
            </w:r>
            <w:r w:rsidRPr="00AB66B2">
              <w:rPr>
                <w:rFonts w:ascii="Arial" w:hAnsi="Arial" w:cs="Arial"/>
                <w:sz w:val="20"/>
                <w:szCs w:val="20"/>
              </w:rPr>
              <w:t>)</w:t>
            </w:r>
          </w:p>
          <w:p w14:paraId="18175682" w14:textId="77777777" w:rsidR="005D2288" w:rsidRDefault="005D2288" w:rsidP="00370CA4">
            <w:pPr>
              <w:spacing w:after="0"/>
              <w:rPr>
                <w:rFonts w:ascii="Arial" w:hAnsi="Arial" w:cs="Arial"/>
                <w:sz w:val="20"/>
                <w:szCs w:val="20"/>
              </w:rPr>
            </w:pPr>
          </w:p>
          <w:p w14:paraId="35006E3E" w14:textId="52D3880E" w:rsidR="005D2288" w:rsidRPr="00AB66B2" w:rsidRDefault="005D2288" w:rsidP="00370CA4">
            <w:pPr>
              <w:spacing w:after="0"/>
              <w:rPr>
                <w:rFonts w:ascii="Arial" w:eastAsia="Calibri" w:hAnsi="Arial" w:cs="Arial"/>
                <w:sz w:val="20"/>
                <w:szCs w:val="20"/>
              </w:rPr>
            </w:pPr>
          </w:p>
        </w:tc>
        <w:tc>
          <w:tcPr>
            <w:tcW w:w="9231" w:type="dxa"/>
            <w:tcBorders>
              <w:top w:val="single" w:sz="18" w:space="0" w:color="00629B"/>
              <w:left w:val="single" w:sz="4" w:space="0" w:color="00629B"/>
              <w:bottom w:val="single" w:sz="18" w:space="0" w:color="00629B"/>
              <w:right w:val="single" w:sz="18" w:space="0" w:color="00629B"/>
            </w:tcBorders>
          </w:tcPr>
          <w:p w14:paraId="7D219784" w14:textId="78204C43" w:rsidR="005D2288" w:rsidRPr="00AB66B2" w:rsidRDefault="005D2288" w:rsidP="00370CA4">
            <w:pPr>
              <w:spacing w:after="0"/>
              <w:rPr>
                <w:rFonts w:ascii="Arial" w:hAnsi="Arial" w:cs="Arial"/>
                <w:sz w:val="20"/>
                <w:szCs w:val="20"/>
                <w:lang w:val="en-AU"/>
              </w:rPr>
            </w:pPr>
            <w:r w:rsidRPr="00AB66B2">
              <w:rPr>
                <w:rFonts w:ascii="Arial" w:hAnsi="Arial" w:cs="Arial"/>
                <w:sz w:val="20"/>
                <w:szCs w:val="20"/>
                <w:lang w:val="en-AU"/>
              </w:rPr>
              <w:t>explore the ways that ideas and perspectives may reflect or challenge the values of individuals and groups in literary texts drawn from different historical, social and cultural contexts and created by First</w:t>
            </w:r>
          </w:p>
          <w:p w14:paraId="6C9218B6" w14:textId="3BD88FCB" w:rsidR="005D2288" w:rsidRPr="00AB66B2" w:rsidRDefault="005D2288" w:rsidP="00370CA4">
            <w:pPr>
              <w:spacing w:after="0"/>
              <w:rPr>
                <w:rFonts w:ascii="Arial" w:hAnsi="Arial" w:cs="Arial"/>
                <w:sz w:val="20"/>
                <w:szCs w:val="20"/>
                <w:lang w:val="en-AU"/>
              </w:rPr>
            </w:pPr>
            <w:r w:rsidRPr="00AB66B2">
              <w:rPr>
                <w:rFonts w:ascii="Arial" w:hAnsi="Arial" w:cs="Arial"/>
                <w:sz w:val="20"/>
                <w:szCs w:val="20"/>
                <w:lang w:val="en-AU"/>
              </w:rPr>
              <w:t xml:space="preserve">Nations Australian and non–First Nations Australian authors, and authors from around the world </w:t>
            </w:r>
            <w:r w:rsidRPr="00AB66B2">
              <w:rPr>
                <w:rFonts w:ascii="Arial" w:hAnsi="Arial" w:cs="Arial"/>
                <w:sz w:val="20"/>
                <w:szCs w:val="20"/>
              </w:rPr>
              <w:t>(</w:t>
            </w:r>
            <w:r w:rsidRPr="00AB66B2">
              <w:rPr>
                <w:rFonts w:ascii="Arial" w:hAnsi="Arial" w:cs="Arial"/>
                <w:color w:val="000000"/>
                <w:sz w:val="20"/>
                <w:szCs w:val="20"/>
                <w:shd w:val="clear" w:color="auto" w:fill="FFFFFF"/>
              </w:rPr>
              <w:t>AC9E8LE01</w:t>
            </w:r>
            <w:r w:rsidRPr="00AB66B2">
              <w:rPr>
                <w:rFonts w:ascii="Arial" w:hAnsi="Arial" w:cs="Arial"/>
                <w:sz w:val="20"/>
                <w:szCs w:val="20"/>
              </w:rPr>
              <w:t>)</w:t>
            </w:r>
          </w:p>
        </w:tc>
      </w:tr>
      <w:tr w:rsidR="005D2288" w:rsidRPr="00AB66B2" w14:paraId="581A2BF7" w14:textId="77777777" w:rsidTr="003F4774">
        <w:trPr>
          <w:trHeight w:val="624"/>
        </w:trPr>
        <w:tc>
          <w:tcPr>
            <w:tcW w:w="990" w:type="dxa"/>
            <w:vMerge w:val="restart"/>
            <w:tcBorders>
              <w:top w:val="nil"/>
              <w:left w:val="single" w:sz="18" w:space="0" w:color="00629B"/>
              <w:right w:val="nil"/>
            </w:tcBorders>
            <w:shd w:val="clear" w:color="auto" w:fill="D8E2BF"/>
            <w:vAlign w:val="center"/>
          </w:tcPr>
          <w:p w14:paraId="6246616B" w14:textId="6C783D07" w:rsidR="005D2288" w:rsidRPr="00AB66B2" w:rsidRDefault="005D2288" w:rsidP="00370CA4">
            <w:pPr>
              <w:spacing w:after="0" w:line="240" w:lineRule="auto"/>
              <w:ind w:left="113" w:right="113"/>
              <w:jc w:val="center"/>
              <w:rPr>
                <w:rFonts w:ascii="Arial" w:eastAsia="Calibri" w:hAnsi="Arial" w:cs="Arial"/>
                <w:b/>
              </w:rPr>
            </w:pPr>
          </w:p>
        </w:tc>
        <w:tc>
          <w:tcPr>
            <w:tcW w:w="1755" w:type="dxa"/>
            <w:vMerge w:val="restart"/>
            <w:tcBorders>
              <w:top w:val="single" w:sz="18" w:space="0" w:color="00629B"/>
              <w:left w:val="nil"/>
              <w:bottom w:val="single" w:sz="18" w:space="0" w:color="00629B"/>
              <w:right w:val="nil"/>
            </w:tcBorders>
            <w:shd w:val="clear" w:color="auto" w:fill="EAF1DD"/>
            <w:textDirection w:val="btLr"/>
            <w:vAlign w:val="center"/>
          </w:tcPr>
          <w:p w14:paraId="41142D0C" w14:textId="77777777" w:rsidR="005D2288" w:rsidRPr="00AB66B2" w:rsidRDefault="005D2288" w:rsidP="00370CA4">
            <w:pPr>
              <w:spacing w:after="0" w:line="240" w:lineRule="auto"/>
              <w:ind w:left="113" w:right="113"/>
              <w:jc w:val="center"/>
              <w:rPr>
                <w:rFonts w:ascii="Arial" w:eastAsia="Calibri" w:hAnsi="Arial" w:cs="Arial"/>
                <w:sz w:val="20"/>
                <w:szCs w:val="20"/>
              </w:rPr>
            </w:pPr>
            <w:r w:rsidRPr="00AB66B2">
              <w:rPr>
                <w:rFonts w:ascii="Arial" w:hAnsi="Arial" w:cs="Arial"/>
                <w:bCs/>
              </w:rPr>
              <w:t>Engaging with and responding to literature</w:t>
            </w:r>
          </w:p>
        </w:tc>
        <w:tc>
          <w:tcPr>
            <w:tcW w:w="8364" w:type="dxa"/>
            <w:tcBorders>
              <w:top w:val="single" w:sz="18" w:space="0" w:color="00629B"/>
              <w:left w:val="nil"/>
              <w:bottom w:val="single" w:sz="4" w:space="0" w:color="00629B"/>
              <w:right w:val="single" w:sz="4" w:space="0" w:color="00629B"/>
            </w:tcBorders>
          </w:tcPr>
          <w:p w14:paraId="2DCA7150" w14:textId="2CB3EEB8" w:rsidR="005D2288" w:rsidRPr="00AB66B2" w:rsidRDefault="005D2288" w:rsidP="00370CA4">
            <w:pPr>
              <w:spacing w:after="0"/>
              <w:rPr>
                <w:rFonts w:ascii="Arial" w:hAnsi="Arial" w:cs="Arial"/>
                <w:sz w:val="20"/>
                <w:szCs w:val="20"/>
              </w:rPr>
            </w:pPr>
            <w:r w:rsidRPr="00AB66B2">
              <w:rPr>
                <w:rFonts w:ascii="Arial" w:hAnsi="Arial" w:cs="Arial"/>
                <w:sz w:val="20"/>
                <w:szCs w:val="20"/>
              </w:rPr>
              <w:t>reflect on and develop ideas and opinions about characters, settings, events and points of view in texts, identifying areas of agreement and difference with others and justifying a point of view (</w:t>
            </w:r>
            <w:r w:rsidRPr="00AB66B2">
              <w:rPr>
                <w:rFonts w:ascii="Arial" w:hAnsi="Arial" w:cs="Arial"/>
                <w:color w:val="000000"/>
                <w:sz w:val="20"/>
                <w:szCs w:val="20"/>
                <w:shd w:val="clear" w:color="auto" w:fill="FFFFFF"/>
              </w:rPr>
              <w:t>AC9E7LE02</w:t>
            </w:r>
            <w:r w:rsidRPr="00AB66B2">
              <w:rPr>
                <w:rFonts w:ascii="Arial" w:hAnsi="Arial" w:cs="Arial"/>
                <w:sz w:val="20"/>
                <w:szCs w:val="20"/>
              </w:rPr>
              <w:t>)</w:t>
            </w:r>
          </w:p>
        </w:tc>
        <w:tc>
          <w:tcPr>
            <w:tcW w:w="9231" w:type="dxa"/>
            <w:tcBorders>
              <w:top w:val="single" w:sz="18" w:space="0" w:color="00629B"/>
              <w:left w:val="single" w:sz="4" w:space="0" w:color="00629B"/>
              <w:bottom w:val="single" w:sz="4" w:space="0" w:color="00629B"/>
              <w:right w:val="single" w:sz="18" w:space="0" w:color="00629B"/>
            </w:tcBorders>
          </w:tcPr>
          <w:p w14:paraId="4A69CE3F" w14:textId="25D53BE6" w:rsidR="005D2288" w:rsidRPr="00AB66B2" w:rsidRDefault="005D2288" w:rsidP="00370CA4">
            <w:pPr>
              <w:spacing w:after="0"/>
              <w:rPr>
                <w:rFonts w:ascii="Arial" w:hAnsi="Arial" w:cs="Arial"/>
                <w:sz w:val="20"/>
                <w:szCs w:val="20"/>
              </w:rPr>
            </w:pPr>
            <w:r w:rsidRPr="00AB66B2">
              <w:rPr>
                <w:rFonts w:ascii="Arial" w:hAnsi="Arial" w:cs="Arial"/>
                <w:sz w:val="20"/>
                <w:szCs w:val="20"/>
              </w:rPr>
              <w:t xml:space="preserve">share, reflect on, clarify and evaluate opinions and arguments about aspects of texts including </w:t>
            </w:r>
            <w:proofErr w:type="spellStart"/>
            <w:r w:rsidRPr="00AB66B2">
              <w:rPr>
                <w:rFonts w:ascii="Arial" w:hAnsi="Arial" w:cs="Arial"/>
                <w:sz w:val="20"/>
                <w:szCs w:val="20"/>
              </w:rPr>
              <w:t>characterisation</w:t>
            </w:r>
            <w:proofErr w:type="spellEnd"/>
            <w:r w:rsidRPr="00AB66B2">
              <w:rPr>
                <w:rFonts w:ascii="Arial" w:hAnsi="Arial" w:cs="Arial"/>
                <w:sz w:val="20"/>
                <w:szCs w:val="20"/>
              </w:rPr>
              <w:t xml:space="preserve">, setting, plot and point of view </w:t>
            </w:r>
            <w:r w:rsidRPr="68103E95">
              <w:rPr>
                <w:rFonts w:ascii="Arial" w:hAnsi="Arial" w:cs="Arial"/>
                <w:sz w:val="20"/>
                <w:szCs w:val="20"/>
              </w:rPr>
              <w:t>(</w:t>
            </w:r>
            <w:r w:rsidRPr="68103E95">
              <w:rPr>
                <w:rFonts w:ascii="Arial" w:hAnsi="Arial" w:cs="Arial"/>
                <w:color w:val="000000"/>
                <w:sz w:val="20"/>
                <w:szCs w:val="20"/>
                <w:shd w:val="clear" w:color="auto" w:fill="FFFFFF"/>
              </w:rPr>
              <w:t>AC9E8LE02</w:t>
            </w:r>
            <w:r w:rsidRPr="68103E95">
              <w:rPr>
                <w:rFonts w:ascii="Arial" w:hAnsi="Arial" w:cs="Arial"/>
                <w:sz w:val="20"/>
                <w:szCs w:val="20"/>
              </w:rPr>
              <w:t>)</w:t>
            </w:r>
          </w:p>
        </w:tc>
      </w:tr>
      <w:tr w:rsidR="005D2288" w:rsidRPr="00AB66B2" w14:paraId="4954ABAC" w14:textId="77777777" w:rsidTr="003F4774">
        <w:trPr>
          <w:trHeight w:val="624"/>
        </w:trPr>
        <w:tc>
          <w:tcPr>
            <w:tcW w:w="990" w:type="dxa"/>
            <w:vMerge/>
            <w:tcBorders>
              <w:left w:val="single" w:sz="18" w:space="0" w:color="00629B"/>
              <w:right w:val="nil"/>
            </w:tcBorders>
            <w:shd w:val="clear" w:color="auto" w:fill="D8E2BF"/>
            <w:vAlign w:val="center"/>
          </w:tcPr>
          <w:p w14:paraId="7F157DD7" w14:textId="77777777" w:rsidR="005D2288" w:rsidRPr="00AB66B2" w:rsidRDefault="005D2288" w:rsidP="00370CA4">
            <w:pPr>
              <w:spacing w:after="0" w:line="240" w:lineRule="auto"/>
              <w:ind w:left="113" w:right="113"/>
              <w:jc w:val="center"/>
              <w:rPr>
                <w:rFonts w:ascii="Arial" w:eastAsia="Calibri" w:hAnsi="Arial" w:cs="Arial"/>
                <w:b/>
              </w:rPr>
            </w:pPr>
          </w:p>
        </w:tc>
        <w:tc>
          <w:tcPr>
            <w:tcW w:w="1755" w:type="dxa"/>
            <w:vMerge/>
            <w:tcBorders>
              <w:top w:val="single" w:sz="18" w:space="0" w:color="00629B"/>
              <w:left w:val="nil"/>
              <w:bottom w:val="single" w:sz="18" w:space="0" w:color="00629B"/>
              <w:right w:val="nil"/>
            </w:tcBorders>
            <w:textDirection w:val="btLr"/>
            <w:vAlign w:val="center"/>
          </w:tcPr>
          <w:p w14:paraId="76899C82" w14:textId="77777777" w:rsidR="005D2288" w:rsidRPr="00AB66B2" w:rsidRDefault="005D2288" w:rsidP="00370CA4">
            <w:pPr>
              <w:spacing w:after="0" w:line="240" w:lineRule="auto"/>
              <w:ind w:left="113" w:right="113"/>
              <w:jc w:val="center"/>
              <w:rPr>
                <w:rFonts w:ascii="Arial" w:eastAsia="Calibri" w:hAnsi="Arial" w:cs="Arial"/>
                <w:b/>
                <w:bCs/>
              </w:rPr>
            </w:pPr>
          </w:p>
        </w:tc>
        <w:tc>
          <w:tcPr>
            <w:tcW w:w="8364" w:type="dxa"/>
            <w:tcBorders>
              <w:top w:val="single" w:sz="4" w:space="0" w:color="00629B"/>
              <w:left w:val="nil"/>
              <w:bottom w:val="single" w:sz="4" w:space="0" w:color="00629B"/>
              <w:right w:val="single" w:sz="4" w:space="0" w:color="00629B"/>
            </w:tcBorders>
            <w:shd w:val="clear" w:color="auto" w:fill="F2F2F2" w:themeFill="background1" w:themeFillShade="F2"/>
          </w:tcPr>
          <w:p w14:paraId="611910BC" w14:textId="77777777" w:rsidR="005D2288" w:rsidRPr="00AB66B2" w:rsidRDefault="005D2288" w:rsidP="00370CA4">
            <w:pPr>
              <w:spacing w:after="0"/>
              <w:rPr>
                <w:rFonts w:ascii="Arial" w:hAnsi="Arial" w:cs="Arial"/>
                <w:sz w:val="20"/>
                <w:szCs w:val="20"/>
              </w:rPr>
            </w:pPr>
            <w:r w:rsidRPr="00AB66B2">
              <w:rPr>
                <w:rFonts w:ascii="Arial" w:hAnsi="Arial" w:cs="Arial"/>
                <w:sz w:val="20"/>
                <w:szCs w:val="20"/>
              </w:rPr>
              <w:t>compare the ways that language and images in different types of texts are used to create character, and to influence emotions and opinions</w:t>
            </w:r>
          </w:p>
          <w:p w14:paraId="5754EDD8" w14:textId="19A3F90E" w:rsidR="005D2288" w:rsidRPr="00AB66B2" w:rsidRDefault="005D2288" w:rsidP="00370CA4">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AC9E7LE03</w:t>
            </w:r>
            <w:r w:rsidRPr="00AB66B2">
              <w:rPr>
                <w:rFonts w:ascii="Arial" w:hAnsi="Arial" w:cs="Arial"/>
                <w:sz w:val="20"/>
                <w:szCs w:val="20"/>
              </w:rPr>
              <w:t>)</w:t>
            </w:r>
          </w:p>
        </w:tc>
        <w:tc>
          <w:tcPr>
            <w:tcW w:w="9231" w:type="dxa"/>
            <w:tcBorders>
              <w:top w:val="single" w:sz="4" w:space="0" w:color="00629B"/>
              <w:left w:val="single" w:sz="4" w:space="0" w:color="00629B"/>
              <w:bottom w:val="single" w:sz="4" w:space="0" w:color="00629B"/>
              <w:right w:val="single" w:sz="18" w:space="0" w:color="00629B"/>
            </w:tcBorders>
          </w:tcPr>
          <w:p w14:paraId="703556ED" w14:textId="6E67CD7D" w:rsidR="005D2288" w:rsidRPr="00AB66B2" w:rsidRDefault="005D2288" w:rsidP="00370CA4">
            <w:pPr>
              <w:spacing w:after="0"/>
              <w:rPr>
                <w:rFonts w:ascii="Arial" w:hAnsi="Arial" w:cs="Arial"/>
                <w:sz w:val="20"/>
                <w:szCs w:val="20"/>
              </w:rPr>
            </w:pPr>
            <w:r w:rsidRPr="00AB66B2">
              <w:rPr>
                <w:rFonts w:ascii="Arial" w:hAnsi="Arial" w:cs="Arial"/>
                <w:sz w:val="20"/>
                <w:szCs w:val="20"/>
              </w:rPr>
              <w:t xml:space="preserve">explain how language and/or images in texts are used to variously represent identities, cultures, time, places and ideas, and position readers to respond </w:t>
            </w:r>
            <w:r w:rsidRPr="68103E95">
              <w:rPr>
                <w:rFonts w:ascii="Arial" w:hAnsi="Arial" w:cs="Arial"/>
                <w:sz w:val="20"/>
                <w:szCs w:val="20"/>
              </w:rPr>
              <w:t>(</w:t>
            </w:r>
            <w:r w:rsidRPr="68103E95">
              <w:rPr>
                <w:rFonts w:ascii="Arial" w:hAnsi="Arial" w:cs="Arial"/>
                <w:color w:val="000000"/>
                <w:sz w:val="20"/>
                <w:szCs w:val="20"/>
                <w:shd w:val="clear" w:color="auto" w:fill="FFFFFF"/>
              </w:rPr>
              <w:t>AC9E8LE03</w:t>
            </w:r>
            <w:r w:rsidRPr="68103E95">
              <w:rPr>
                <w:rFonts w:ascii="Arial" w:hAnsi="Arial" w:cs="Arial"/>
                <w:sz w:val="20"/>
                <w:szCs w:val="20"/>
              </w:rPr>
              <w:t>)</w:t>
            </w:r>
          </w:p>
        </w:tc>
      </w:tr>
      <w:tr w:rsidR="005D2288" w:rsidRPr="00AB66B2" w14:paraId="16E5261A" w14:textId="77777777" w:rsidTr="003F4774">
        <w:trPr>
          <w:trHeight w:val="624"/>
        </w:trPr>
        <w:tc>
          <w:tcPr>
            <w:tcW w:w="990" w:type="dxa"/>
            <w:vMerge/>
            <w:tcBorders>
              <w:left w:val="single" w:sz="18" w:space="0" w:color="00629B"/>
              <w:right w:val="nil"/>
            </w:tcBorders>
            <w:shd w:val="clear" w:color="auto" w:fill="D8E2BF"/>
            <w:vAlign w:val="center"/>
          </w:tcPr>
          <w:p w14:paraId="504ABCC6" w14:textId="77777777" w:rsidR="005D2288" w:rsidRPr="00AB66B2" w:rsidRDefault="005D2288" w:rsidP="00370CA4">
            <w:pPr>
              <w:spacing w:after="0" w:line="240" w:lineRule="auto"/>
              <w:ind w:left="113" w:right="113"/>
              <w:jc w:val="center"/>
              <w:rPr>
                <w:rFonts w:ascii="Arial" w:eastAsia="Calibri" w:hAnsi="Arial" w:cs="Arial"/>
                <w:b/>
              </w:rPr>
            </w:pPr>
          </w:p>
        </w:tc>
        <w:tc>
          <w:tcPr>
            <w:tcW w:w="1755" w:type="dxa"/>
            <w:vMerge/>
            <w:tcBorders>
              <w:top w:val="single" w:sz="18" w:space="0" w:color="00629B"/>
              <w:left w:val="nil"/>
              <w:bottom w:val="single" w:sz="18" w:space="0" w:color="00629B"/>
              <w:right w:val="nil"/>
            </w:tcBorders>
            <w:textDirection w:val="btLr"/>
            <w:vAlign w:val="center"/>
          </w:tcPr>
          <w:p w14:paraId="5E38E938" w14:textId="77777777" w:rsidR="005D2288" w:rsidRPr="00AB66B2" w:rsidRDefault="005D2288" w:rsidP="00370CA4">
            <w:pPr>
              <w:spacing w:after="0" w:line="240" w:lineRule="auto"/>
              <w:ind w:left="113" w:right="113"/>
              <w:jc w:val="center"/>
              <w:rPr>
                <w:rFonts w:ascii="Arial" w:eastAsia="Calibri" w:hAnsi="Arial" w:cs="Arial"/>
                <w:b/>
                <w:bCs/>
              </w:rPr>
            </w:pPr>
          </w:p>
        </w:tc>
        <w:tc>
          <w:tcPr>
            <w:tcW w:w="8364" w:type="dxa"/>
            <w:tcBorders>
              <w:top w:val="single" w:sz="4" w:space="0" w:color="00629B"/>
              <w:left w:val="nil"/>
              <w:bottom w:val="single" w:sz="18" w:space="0" w:color="00629B"/>
              <w:right w:val="single" w:sz="4" w:space="0" w:color="00629B"/>
            </w:tcBorders>
            <w:shd w:val="clear" w:color="auto" w:fill="F2F2F2" w:themeFill="background1" w:themeFillShade="F2"/>
          </w:tcPr>
          <w:p w14:paraId="72622953" w14:textId="361C5A0C" w:rsidR="005D2288" w:rsidRPr="00AB66B2" w:rsidRDefault="005D2288" w:rsidP="00370CA4">
            <w:pPr>
              <w:spacing w:after="0"/>
              <w:rPr>
                <w:rFonts w:ascii="Arial" w:hAnsi="Arial" w:cs="Arial"/>
                <w:sz w:val="20"/>
                <w:szCs w:val="20"/>
              </w:rPr>
            </w:pPr>
            <w:r w:rsidRPr="00AB66B2">
              <w:rPr>
                <w:rFonts w:ascii="Arial" w:hAnsi="Arial" w:cs="Arial"/>
                <w:sz w:val="20"/>
                <w:szCs w:val="20"/>
              </w:rPr>
              <w:t>discuss aspects of literary texts that contribute to their aesthetic and social value (</w:t>
            </w:r>
            <w:r w:rsidRPr="00AB66B2">
              <w:rPr>
                <w:rFonts w:ascii="Arial" w:hAnsi="Arial" w:cs="Arial"/>
                <w:color w:val="000000"/>
                <w:sz w:val="20"/>
                <w:szCs w:val="20"/>
                <w:shd w:val="clear" w:color="auto" w:fill="FFFFFF"/>
              </w:rPr>
              <w:t>AC9E7LE04</w:t>
            </w:r>
            <w:r w:rsidRPr="00AB66B2">
              <w:rPr>
                <w:rFonts w:ascii="Arial" w:hAnsi="Arial" w:cs="Arial"/>
                <w:sz w:val="20"/>
                <w:szCs w:val="20"/>
              </w:rPr>
              <w:t>)</w:t>
            </w:r>
          </w:p>
        </w:tc>
        <w:tc>
          <w:tcPr>
            <w:tcW w:w="9231" w:type="dxa"/>
            <w:tcBorders>
              <w:top w:val="single" w:sz="4" w:space="0" w:color="00629B"/>
              <w:left w:val="single" w:sz="4" w:space="0" w:color="00629B"/>
              <w:bottom w:val="single" w:sz="18" w:space="0" w:color="00629B"/>
              <w:right w:val="single" w:sz="18" w:space="0" w:color="00629B"/>
            </w:tcBorders>
          </w:tcPr>
          <w:p w14:paraId="3AD84BEA" w14:textId="77777777" w:rsidR="005D2288" w:rsidRPr="00AB66B2" w:rsidRDefault="005D2288" w:rsidP="00370CA4">
            <w:pPr>
              <w:spacing w:after="0" w:line="240" w:lineRule="auto"/>
              <w:rPr>
                <w:rFonts w:ascii="Arial" w:eastAsia="Calibri" w:hAnsi="Arial" w:cs="Arial"/>
                <w:sz w:val="20"/>
                <w:szCs w:val="20"/>
              </w:rPr>
            </w:pPr>
          </w:p>
        </w:tc>
      </w:tr>
      <w:tr w:rsidR="005D2288" w:rsidRPr="00AB66B2" w14:paraId="6FD89372" w14:textId="77777777" w:rsidTr="003F4774">
        <w:trPr>
          <w:cantSplit/>
          <w:trHeight w:val="624"/>
        </w:trPr>
        <w:tc>
          <w:tcPr>
            <w:tcW w:w="990" w:type="dxa"/>
            <w:vMerge/>
            <w:tcBorders>
              <w:left w:val="single" w:sz="18" w:space="0" w:color="00629B"/>
              <w:right w:val="nil"/>
            </w:tcBorders>
            <w:shd w:val="clear" w:color="auto" w:fill="D8E2BF"/>
            <w:textDirection w:val="btLr"/>
            <w:vAlign w:val="center"/>
          </w:tcPr>
          <w:p w14:paraId="0103F4A1" w14:textId="77777777" w:rsidR="005D2288" w:rsidRPr="00AB66B2" w:rsidRDefault="005D2288" w:rsidP="00370CA4">
            <w:pPr>
              <w:spacing w:after="0" w:line="240" w:lineRule="auto"/>
              <w:ind w:left="113" w:right="113"/>
              <w:jc w:val="center"/>
              <w:rPr>
                <w:rFonts w:ascii="Arial" w:eastAsia="Calibri" w:hAnsi="Arial" w:cs="Arial"/>
                <w:b/>
                <w:bCs/>
              </w:rPr>
            </w:pPr>
          </w:p>
        </w:tc>
        <w:tc>
          <w:tcPr>
            <w:tcW w:w="1755" w:type="dxa"/>
            <w:vMerge w:val="restart"/>
            <w:tcBorders>
              <w:top w:val="single" w:sz="18" w:space="0" w:color="00629B"/>
              <w:left w:val="nil"/>
              <w:bottom w:val="single" w:sz="18" w:space="0" w:color="00629B"/>
              <w:right w:val="nil"/>
            </w:tcBorders>
            <w:shd w:val="clear" w:color="auto" w:fill="EAF1DD"/>
            <w:textDirection w:val="btLr"/>
            <w:vAlign w:val="center"/>
          </w:tcPr>
          <w:p w14:paraId="0FCC6649" w14:textId="77777777" w:rsidR="005D2288" w:rsidRPr="00AB66B2" w:rsidRDefault="005D2288" w:rsidP="00370CA4">
            <w:pPr>
              <w:spacing w:after="0" w:line="240" w:lineRule="auto"/>
              <w:ind w:left="113" w:right="113"/>
              <w:jc w:val="center"/>
              <w:rPr>
                <w:rFonts w:ascii="Arial" w:eastAsia="Calibri" w:hAnsi="Arial" w:cs="Arial"/>
                <w:sz w:val="20"/>
                <w:szCs w:val="20"/>
              </w:rPr>
            </w:pPr>
            <w:r w:rsidRPr="00AB66B2">
              <w:rPr>
                <w:rFonts w:ascii="Arial" w:hAnsi="Arial" w:cs="Arial"/>
                <w:bCs/>
              </w:rPr>
              <w:t>Examining literature</w:t>
            </w:r>
            <w:r w:rsidRPr="00AB66B2">
              <w:rPr>
                <w:rFonts w:ascii="Arial" w:eastAsia="Calibri" w:hAnsi="Arial" w:cs="Arial"/>
                <w:sz w:val="20"/>
                <w:szCs w:val="20"/>
              </w:rPr>
              <w:t xml:space="preserve"> </w:t>
            </w:r>
          </w:p>
        </w:tc>
        <w:tc>
          <w:tcPr>
            <w:tcW w:w="8364" w:type="dxa"/>
            <w:tcBorders>
              <w:top w:val="single" w:sz="18" w:space="0" w:color="00629B"/>
              <w:left w:val="nil"/>
              <w:bottom w:val="single" w:sz="4" w:space="0" w:color="00629B"/>
              <w:right w:val="single" w:sz="4" w:space="0" w:color="00629B"/>
            </w:tcBorders>
            <w:shd w:val="clear" w:color="auto" w:fill="auto"/>
          </w:tcPr>
          <w:p w14:paraId="5D4F861C" w14:textId="07E16D14" w:rsidR="005D2288" w:rsidRPr="00AB66B2" w:rsidRDefault="005D2288" w:rsidP="00370CA4">
            <w:pPr>
              <w:spacing w:after="0"/>
              <w:rPr>
                <w:rFonts w:ascii="Arial" w:hAnsi="Arial" w:cs="Arial"/>
                <w:sz w:val="20"/>
                <w:szCs w:val="20"/>
              </w:rPr>
            </w:pPr>
            <w:r w:rsidRPr="00AB66B2">
              <w:rPr>
                <w:rFonts w:ascii="Arial" w:hAnsi="Arial" w:cs="Arial"/>
                <w:sz w:val="20"/>
                <w:szCs w:val="20"/>
              </w:rPr>
              <w:t>recognise and explain the ways that characters, settings and events are combined in narratives, and identify the purposes and appeal of different approaches (</w:t>
            </w:r>
            <w:r w:rsidRPr="00AB66B2">
              <w:rPr>
                <w:rFonts w:ascii="Arial" w:hAnsi="Arial" w:cs="Arial"/>
                <w:color w:val="000000"/>
                <w:sz w:val="20"/>
                <w:szCs w:val="20"/>
                <w:shd w:val="clear" w:color="auto" w:fill="FFFFFF"/>
              </w:rPr>
              <w:t>AC9E7LE05</w:t>
            </w:r>
            <w:r w:rsidRPr="00AB66B2">
              <w:rPr>
                <w:rFonts w:ascii="Arial" w:hAnsi="Arial" w:cs="Arial"/>
                <w:sz w:val="20"/>
                <w:szCs w:val="20"/>
              </w:rPr>
              <w:t>)</w:t>
            </w:r>
          </w:p>
        </w:tc>
        <w:tc>
          <w:tcPr>
            <w:tcW w:w="9231" w:type="dxa"/>
            <w:tcBorders>
              <w:top w:val="single" w:sz="18" w:space="0" w:color="00629B"/>
              <w:left w:val="single" w:sz="4" w:space="0" w:color="00629B"/>
              <w:bottom w:val="single" w:sz="4" w:space="0" w:color="00629B"/>
              <w:right w:val="single" w:sz="18" w:space="0" w:color="00629B"/>
            </w:tcBorders>
          </w:tcPr>
          <w:p w14:paraId="4ED8D7B8" w14:textId="7E82C95F" w:rsidR="005D2288" w:rsidRPr="00AB66B2" w:rsidRDefault="005D2288" w:rsidP="00370CA4">
            <w:pPr>
              <w:spacing w:after="0"/>
              <w:rPr>
                <w:rFonts w:ascii="Arial" w:hAnsi="Arial" w:cs="Arial"/>
                <w:sz w:val="20"/>
                <w:szCs w:val="20"/>
              </w:rPr>
            </w:pPr>
            <w:r w:rsidRPr="00AB66B2">
              <w:rPr>
                <w:rFonts w:ascii="Arial" w:hAnsi="Arial" w:cs="Arial"/>
                <w:sz w:val="20"/>
                <w:szCs w:val="20"/>
              </w:rPr>
              <w:t xml:space="preserve">recognise, explain and analyse the ways literary texts draw on readers’ knowledge of other texts and enable new understanding and appreciation of aesthetic qualities </w:t>
            </w:r>
            <w:r w:rsidRPr="68103E95">
              <w:rPr>
                <w:rFonts w:ascii="Arial" w:hAnsi="Arial" w:cs="Arial"/>
                <w:sz w:val="20"/>
                <w:szCs w:val="20"/>
              </w:rPr>
              <w:t>(</w:t>
            </w:r>
            <w:r w:rsidRPr="68103E95">
              <w:rPr>
                <w:rFonts w:ascii="Arial" w:hAnsi="Arial" w:cs="Arial"/>
                <w:color w:val="000000"/>
                <w:sz w:val="20"/>
                <w:szCs w:val="20"/>
                <w:shd w:val="clear" w:color="auto" w:fill="FFFFFF"/>
              </w:rPr>
              <w:t>AC9E8LE04</w:t>
            </w:r>
            <w:r w:rsidRPr="149C9F47">
              <w:rPr>
                <w:rFonts w:ascii="Arial" w:hAnsi="Arial" w:cs="Arial"/>
                <w:sz w:val="20"/>
                <w:szCs w:val="20"/>
              </w:rPr>
              <w:t>)</w:t>
            </w:r>
          </w:p>
        </w:tc>
      </w:tr>
      <w:tr w:rsidR="005D2288" w:rsidRPr="00AB66B2" w14:paraId="7A7C27F3" w14:textId="77777777" w:rsidTr="003F4774">
        <w:trPr>
          <w:cantSplit/>
          <w:trHeight w:val="624"/>
        </w:trPr>
        <w:tc>
          <w:tcPr>
            <w:tcW w:w="990" w:type="dxa"/>
            <w:vMerge/>
            <w:tcBorders>
              <w:left w:val="single" w:sz="18" w:space="0" w:color="00629B"/>
              <w:right w:val="nil"/>
            </w:tcBorders>
            <w:shd w:val="clear" w:color="auto" w:fill="D8E2BF"/>
            <w:textDirection w:val="btLr"/>
          </w:tcPr>
          <w:p w14:paraId="629D61F1" w14:textId="77777777" w:rsidR="005D2288" w:rsidRPr="00AB66B2" w:rsidRDefault="005D2288" w:rsidP="00370CA4">
            <w:pPr>
              <w:spacing w:after="0" w:line="240" w:lineRule="auto"/>
              <w:ind w:left="113" w:right="113"/>
              <w:jc w:val="center"/>
              <w:rPr>
                <w:rFonts w:ascii="Arial" w:eastAsia="Calibri" w:hAnsi="Arial" w:cs="Arial"/>
                <w:b/>
                <w:bCs/>
              </w:rPr>
            </w:pPr>
          </w:p>
        </w:tc>
        <w:tc>
          <w:tcPr>
            <w:tcW w:w="1755" w:type="dxa"/>
            <w:vMerge/>
            <w:tcBorders>
              <w:top w:val="single" w:sz="18" w:space="0" w:color="00629B"/>
              <w:left w:val="nil"/>
              <w:bottom w:val="single" w:sz="18" w:space="0" w:color="00629B"/>
              <w:right w:val="nil"/>
            </w:tcBorders>
            <w:textDirection w:val="btLr"/>
            <w:vAlign w:val="center"/>
          </w:tcPr>
          <w:p w14:paraId="4AC3392F" w14:textId="77777777" w:rsidR="005D2288" w:rsidRPr="00AB66B2" w:rsidRDefault="005D2288" w:rsidP="00370CA4">
            <w:pPr>
              <w:spacing w:after="0" w:line="240" w:lineRule="auto"/>
              <w:ind w:left="113" w:right="113"/>
              <w:jc w:val="center"/>
              <w:rPr>
                <w:rFonts w:ascii="Arial" w:eastAsia="Calibri" w:hAnsi="Arial" w:cs="Arial"/>
                <w:b/>
                <w:bCs/>
              </w:rPr>
            </w:pPr>
          </w:p>
        </w:tc>
        <w:tc>
          <w:tcPr>
            <w:tcW w:w="8364" w:type="dxa"/>
            <w:tcBorders>
              <w:top w:val="single" w:sz="4" w:space="0" w:color="00629B"/>
              <w:left w:val="nil"/>
              <w:bottom w:val="single" w:sz="4" w:space="0" w:color="00629B"/>
              <w:right w:val="single" w:sz="4" w:space="0" w:color="00629B"/>
            </w:tcBorders>
            <w:shd w:val="clear" w:color="auto" w:fill="auto"/>
          </w:tcPr>
          <w:p w14:paraId="42FCFC64" w14:textId="3C477F94" w:rsidR="005D2288" w:rsidRPr="00AB66B2" w:rsidRDefault="005D2288" w:rsidP="00370CA4">
            <w:pPr>
              <w:spacing w:after="0"/>
              <w:rPr>
                <w:rFonts w:ascii="Arial" w:hAnsi="Arial" w:cs="Arial"/>
                <w:sz w:val="20"/>
                <w:szCs w:val="20"/>
              </w:rPr>
            </w:pPr>
            <w:r w:rsidRPr="00AB66B2">
              <w:rPr>
                <w:rFonts w:ascii="Arial" w:hAnsi="Arial" w:cs="Arial"/>
                <w:sz w:val="20"/>
                <w:szCs w:val="20"/>
              </w:rPr>
              <w:t>recognise and explain how language is compressed to produce a dramatic effect in film or drama, and to create layers of meaning in poetry, for example couplets, haiku, tankas, free verse and verse novels (</w:t>
            </w:r>
            <w:r w:rsidRPr="00AB66B2">
              <w:rPr>
                <w:rFonts w:ascii="Arial" w:hAnsi="Arial" w:cs="Arial"/>
                <w:color w:val="000000"/>
                <w:sz w:val="20"/>
                <w:szCs w:val="20"/>
                <w:shd w:val="clear" w:color="auto" w:fill="FFFFFF"/>
              </w:rPr>
              <w:t>AC9E7LE06</w:t>
            </w:r>
            <w:r w:rsidRPr="00AB66B2">
              <w:rPr>
                <w:rFonts w:ascii="Arial" w:hAnsi="Arial" w:cs="Arial"/>
                <w:sz w:val="20"/>
                <w:szCs w:val="20"/>
              </w:rPr>
              <w:t>)</w:t>
            </w:r>
          </w:p>
        </w:tc>
        <w:tc>
          <w:tcPr>
            <w:tcW w:w="9231" w:type="dxa"/>
            <w:tcBorders>
              <w:top w:val="single" w:sz="4" w:space="0" w:color="00629B"/>
              <w:left w:val="single" w:sz="4" w:space="0" w:color="00629B"/>
              <w:bottom w:val="single" w:sz="4" w:space="0" w:color="00629B"/>
              <w:right w:val="single" w:sz="18" w:space="0" w:color="00629B"/>
            </w:tcBorders>
          </w:tcPr>
          <w:p w14:paraId="69A4A57E" w14:textId="77777777" w:rsidR="005D2288" w:rsidRPr="00AB66B2" w:rsidRDefault="005D2288" w:rsidP="00370CA4">
            <w:pPr>
              <w:spacing w:after="0"/>
              <w:rPr>
                <w:rFonts w:ascii="Arial" w:hAnsi="Arial" w:cs="Arial"/>
                <w:sz w:val="20"/>
                <w:szCs w:val="20"/>
              </w:rPr>
            </w:pPr>
            <w:r w:rsidRPr="00AB66B2">
              <w:rPr>
                <w:rFonts w:ascii="Arial" w:hAnsi="Arial" w:cs="Arial"/>
                <w:sz w:val="20"/>
                <w:szCs w:val="20"/>
              </w:rPr>
              <w:t xml:space="preserve">analyse elements such as sentence patterns, dialogue and imagery in poetry, short stories, plays and visual texts to interpret the use of wordplay, innuendo, parody and </w:t>
            </w:r>
            <w:proofErr w:type="spellStart"/>
            <w:r w:rsidRPr="00AB66B2">
              <w:rPr>
                <w:rFonts w:ascii="Arial" w:hAnsi="Arial" w:cs="Arial"/>
                <w:sz w:val="20"/>
                <w:szCs w:val="20"/>
              </w:rPr>
              <w:t>humour</w:t>
            </w:r>
            <w:proofErr w:type="spellEnd"/>
            <w:r w:rsidRPr="00AB66B2">
              <w:rPr>
                <w:rFonts w:ascii="Arial" w:hAnsi="Arial" w:cs="Arial"/>
                <w:sz w:val="20"/>
                <w:szCs w:val="20"/>
              </w:rPr>
              <w:t>, and the creation of tone</w:t>
            </w:r>
          </w:p>
          <w:p w14:paraId="7E6B6E87" w14:textId="7A25C88D" w:rsidR="005D2288" w:rsidRPr="00AB66B2" w:rsidRDefault="005D2288" w:rsidP="00370CA4">
            <w:pPr>
              <w:spacing w:after="0" w:line="240" w:lineRule="auto"/>
              <w:rPr>
                <w:rFonts w:ascii="Arial" w:eastAsia="Calibri" w:hAnsi="Arial" w:cs="Arial"/>
                <w:sz w:val="20"/>
                <w:szCs w:val="20"/>
              </w:rPr>
            </w:pPr>
            <w:r w:rsidRPr="68103E95">
              <w:rPr>
                <w:rFonts w:ascii="Arial" w:hAnsi="Arial" w:cs="Arial"/>
                <w:sz w:val="20"/>
                <w:szCs w:val="20"/>
              </w:rPr>
              <w:t>(</w:t>
            </w:r>
            <w:r w:rsidRPr="68103E95">
              <w:rPr>
                <w:rFonts w:ascii="Arial" w:hAnsi="Arial" w:cs="Arial"/>
                <w:color w:val="000000"/>
                <w:sz w:val="20"/>
                <w:szCs w:val="20"/>
                <w:shd w:val="clear" w:color="auto" w:fill="FFFFFF"/>
              </w:rPr>
              <w:t>AC9E8LE05</w:t>
            </w:r>
            <w:r w:rsidRPr="00AB66B2">
              <w:rPr>
                <w:rFonts w:ascii="Arial" w:hAnsi="Arial" w:cs="Arial"/>
                <w:sz w:val="20"/>
                <w:szCs w:val="20"/>
              </w:rPr>
              <w:t>)</w:t>
            </w:r>
          </w:p>
        </w:tc>
      </w:tr>
      <w:tr w:rsidR="005D2288" w:rsidRPr="00AB66B2" w14:paraId="75A48347" w14:textId="77777777" w:rsidTr="003F4774">
        <w:trPr>
          <w:cantSplit/>
          <w:trHeight w:val="1224"/>
        </w:trPr>
        <w:tc>
          <w:tcPr>
            <w:tcW w:w="990" w:type="dxa"/>
            <w:vMerge/>
            <w:tcBorders>
              <w:left w:val="single" w:sz="18" w:space="0" w:color="00629B"/>
              <w:bottom w:val="single" w:sz="4" w:space="0" w:color="000000" w:themeColor="text1"/>
              <w:right w:val="nil"/>
            </w:tcBorders>
            <w:shd w:val="clear" w:color="auto" w:fill="D8E2BF"/>
          </w:tcPr>
          <w:p w14:paraId="15FD1039" w14:textId="77777777" w:rsidR="005D2288" w:rsidRPr="00AB66B2" w:rsidRDefault="005D2288" w:rsidP="00370CA4">
            <w:pPr>
              <w:spacing w:after="0" w:line="240" w:lineRule="auto"/>
              <w:rPr>
                <w:rFonts w:ascii="Arial" w:eastAsia="Calibri" w:hAnsi="Arial" w:cs="Arial"/>
              </w:rPr>
            </w:pPr>
          </w:p>
        </w:tc>
        <w:tc>
          <w:tcPr>
            <w:tcW w:w="1755" w:type="dxa"/>
            <w:tcBorders>
              <w:top w:val="single" w:sz="18" w:space="0" w:color="00629B"/>
              <w:left w:val="nil"/>
              <w:bottom w:val="single" w:sz="18" w:space="0" w:color="00629B"/>
              <w:right w:val="nil"/>
            </w:tcBorders>
            <w:shd w:val="clear" w:color="auto" w:fill="EAF1DD"/>
            <w:textDirection w:val="btLr"/>
            <w:vAlign w:val="center"/>
          </w:tcPr>
          <w:p w14:paraId="286414EE" w14:textId="77777777" w:rsidR="005D2288" w:rsidRPr="00AB66B2" w:rsidRDefault="005D2288" w:rsidP="00370CA4">
            <w:pPr>
              <w:spacing w:after="0" w:line="240" w:lineRule="auto"/>
              <w:ind w:left="113" w:right="113"/>
              <w:jc w:val="center"/>
              <w:rPr>
                <w:rFonts w:ascii="Arial" w:eastAsia="Calibri" w:hAnsi="Arial" w:cs="Arial"/>
                <w:sz w:val="20"/>
                <w:szCs w:val="20"/>
              </w:rPr>
            </w:pPr>
            <w:r w:rsidRPr="6038E8C8">
              <w:rPr>
                <w:rFonts w:ascii="Arial" w:hAnsi="Arial" w:cs="Arial"/>
              </w:rPr>
              <w:t>Creating literature</w:t>
            </w:r>
            <w:r w:rsidRPr="6038E8C8">
              <w:rPr>
                <w:rFonts w:ascii="Arial" w:eastAsia="Calibri" w:hAnsi="Arial" w:cs="Arial"/>
                <w:sz w:val="20"/>
                <w:szCs w:val="20"/>
              </w:rPr>
              <w:t xml:space="preserve"> </w:t>
            </w:r>
          </w:p>
        </w:tc>
        <w:tc>
          <w:tcPr>
            <w:tcW w:w="8364" w:type="dxa"/>
            <w:tcBorders>
              <w:top w:val="single" w:sz="18" w:space="0" w:color="00629B"/>
              <w:left w:val="nil"/>
              <w:bottom w:val="single" w:sz="18" w:space="0" w:color="2F5496" w:themeColor="accent1" w:themeShade="BF"/>
              <w:right w:val="single" w:sz="4" w:space="0" w:color="00629B"/>
            </w:tcBorders>
            <w:shd w:val="clear" w:color="auto" w:fill="auto"/>
          </w:tcPr>
          <w:p w14:paraId="2FAE9CF0" w14:textId="655A2BE6" w:rsidR="005D2288" w:rsidRPr="00AB66B2" w:rsidRDefault="005D2288" w:rsidP="00370CA4">
            <w:pPr>
              <w:spacing w:after="0"/>
              <w:rPr>
                <w:rFonts w:ascii="Arial" w:hAnsi="Arial" w:cs="Arial"/>
                <w:sz w:val="20"/>
                <w:szCs w:val="20"/>
              </w:rPr>
            </w:pPr>
            <w:r w:rsidRPr="00AB66B2">
              <w:rPr>
                <w:rFonts w:ascii="Arial" w:hAnsi="Arial" w:cs="Arial"/>
                <w:sz w:val="20"/>
                <w:szCs w:val="20"/>
              </w:rPr>
              <w:t>create literary texts, for particular purposes and audiences, that adapt or experiment with text structures and literary devices for example rhythm and sound effect, and the styles of authors including point of view encountered in texts (</w:t>
            </w:r>
            <w:r w:rsidRPr="00AB66B2">
              <w:rPr>
                <w:rFonts w:ascii="Arial" w:hAnsi="Arial" w:cs="Arial"/>
                <w:color w:val="000000"/>
                <w:sz w:val="20"/>
                <w:szCs w:val="20"/>
                <w:shd w:val="clear" w:color="auto" w:fill="FFFFFF"/>
              </w:rPr>
              <w:t>AC9E7LE07</w:t>
            </w:r>
            <w:r w:rsidRPr="00AB66B2">
              <w:rPr>
                <w:rFonts w:ascii="Arial" w:hAnsi="Arial" w:cs="Arial"/>
                <w:sz w:val="20"/>
                <w:szCs w:val="20"/>
              </w:rPr>
              <w:t>)</w:t>
            </w:r>
          </w:p>
        </w:tc>
        <w:tc>
          <w:tcPr>
            <w:tcW w:w="9231" w:type="dxa"/>
            <w:tcBorders>
              <w:top w:val="single" w:sz="18" w:space="0" w:color="00629B"/>
              <w:left w:val="single" w:sz="4" w:space="0" w:color="00629B"/>
              <w:bottom w:val="single" w:sz="18" w:space="0" w:color="2F5496" w:themeColor="accent1" w:themeShade="BF"/>
              <w:right w:val="single" w:sz="18" w:space="0" w:color="00629B"/>
            </w:tcBorders>
          </w:tcPr>
          <w:p w14:paraId="7EACF694" w14:textId="77777777" w:rsidR="005D2288" w:rsidRPr="00AB66B2" w:rsidRDefault="005D2288" w:rsidP="00370CA4">
            <w:pPr>
              <w:spacing w:after="0"/>
              <w:rPr>
                <w:rFonts w:ascii="Arial" w:hAnsi="Arial" w:cs="Arial"/>
                <w:sz w:val="20"/>
                <w:szCs w:val="20"/>
              </w:rPr>
            </w:pPr>
            <w:r w:rsidRPr="00AB66B2">
              <w:rPr>
                <w:rFonts w:ascii="Arial" w:hAnsi="Arial" w:cs="Arial"/>
                <w:sz w:val="20"/>
                <w:szCs w:val="20"/>
              </w:rPr>
              <w:t>create literary texts that draw upon and experiment with text structures, language features, literary devices and visual choices from other texts, for particular purposes, audiences and effects</w:t>
            </w:r>
          </w:p>
          <w:p w14:paraId="58C76CC4" w14:textId="1F6888E1" w:rsidR="005D2288" w:rsidRPr="00AB66B2" w:rsidRDefault="005D2288" w:rsidP="085AA980">
            <w:pPr>
              <w:spacing w:after="0" w:line="240" w:lineRule="auto"/>
              <w:rPr>
                <w:rFonts w:ascii="Arial" w:eastAsia="Calibri" w:hAnsi="Arial" w:cs="Arial"/>
                <w:sz w:val="20"/>
                <w:szCs w:val="20"/>
                <w:highlight w:val="yellow"/>
              </w:rPr>
            </w:pPr>
            <w:r w:rsidRPr="68103E95">
              <w:rPr>
                <w:rFonts w:ascii="Arial" w:hAnsi="Arial" w:cs="Arial"/>
                <w:sz w:val="20"/>
                <w:szCs w:val="20"/>
              </w:rPr>
              <w:t>(</w:t>
            </w:r>
            <w:r w:rsidRPr="68103E95">
              <w:rPr>
                <w:rFonts w:ascii="Arial" w:hAnsi="Arial" w:cs="Arial"/>
                <w:color w:val="000000"/>
                <w:sz w:val="20"/>
                <w:szCs w:val="20"/>
                <w:shd w:val="clear" w:color="auto" w:fill="FFFFFF"/>
              </w:rPr>
              <w:t>AC9E8LE06</w:t>
            </w:r>
            <w:r w:rsidRPr="68103E95">
              <w:rPr>
                <w:rFonts w:ascii="Arial" w:hAnsi="Arial" w:cs="Arial"/>
                <w:sz w:val="20"/>
                <w:szCs w:val="20"/>
              </w:rPr>
              <w:t>)</w:t>
            </w:r>
          </w:p>
        </w:tc>
      </w:tr>
      <w:tr w:rsidR="005D2288" w:rsidRPr="00AB66B2" w14:paraId="6A207E66" w14:textId="77777777" w:rsidTr="003F4774">
        <w:trPr>
          <w:trHeight w:val="1017"/>
        </w:trPr>
        <w:tc>
          <w:tcPr>
            <w:tcW w:w="990" w:type="dxa"/>
            <w:vMerge w:val="restart"/>
            <w:tcBorders>
              <w:top w:val="single" w:sz="18" w:space="0" w:color="2F5496" w:themeColor="accent1" w:themeShade="BF"/>
              <w:left w:val="single" w:sz="18" w:space="0" w:color="00629B"/>
              <w:right w:val="nil"/>
            </w:tcBorders>
            <w:shd w:val="clear" w:color="auto" w:fill="D6E3BC"/>
            <w:textDirection w:val="btLr"/>
            <w:vAlign w:val="center"/>
          </w:tcPr>
          <w:p w14:paraId="77C48FC1" w14:textId="77777777" w:rsidR="005D2288" w:rsidRPr="00AB66B2" w:rsidRDefault="005D2288" w:rsidP="00370CA4">
            <w:pPr>
              <w:spacing w:after="0" w:line="240" w:lineRule="auto"/>
              <w:ind w:left="113" w:right="113"/>
              <w:jc w:val="center"/>
              <w:rPr>
                <w:rFonts w:ascii="Arial" w:eastAsia="Calibri" w:hAnsi="Arial" w:cs="Arial"/>
                <w:b/>
                <w:bCs/>
              </w:rPr>
            </w:pPr>
            <w:r w:rsidRPr="00AB66B2">
              <w:rPr>
                <w:rFonts w:ascii="Arial" w:eastAsia="Calibri" w:hAnsi="Arial" w:cs="Arial"/>
                <w:b/>
              </w:rPr>
              <w:t>Literacy</w:t>
            </w:r>
          </w:p>
          <w:p w14:paraId="4ACBCDC8" w14:textId="77777777" w:rsidR="005D2288" w:rsidRPr="00AB66B2" w:rsidRDefault="005D2288" w:rsidP="00370CA4">
            <w:pPr>
              <w:spacing w:after="0" w:line="240" w:lineRule="auto"/>
              <w:ind w:left="113" w:right="113"/>
              <w:jc w:val="center"/>
              <w:rPr>
                <w:rFonts w:ascii="Arial" w:eastAsia="Calibri" w:hAnsi="Arial" w:cs="Arial"/>
                <w:b/>
                <w:bCs/>
              </w:rPr>
            </w:pPr>
          </w:p>
        </w:tc>
        <w:tc>
          <w:tcPr>
            <w:tcW w:w="1755" w:type="dxa"/>
            <w:tcBorders>
              <w:top w:val="single" w:sz="18" w:space="0" w:color="00629B"/>
              <w:left w:val="nil"/>
              <w:bottom w:val="single" w:sz="18" w:space="0" w:color="00629B"/>
              <w:right w:val="nil"/>
            </w:tcBorders>
            <w:shd w:val="clear" w:color="auto" w:fill="EAF1DD"/>
            <w:textDirection w:val="btLr"/>
            <w:vAlign w:val="center"/>
          </w:tcPr>
          <w:p w14:paraId="07A25670" w14:textId="77777777" w:rsidR="005D2288" w:rsidRPr="00AB66B2" w:rsidRDefault="005D2288" w:rsidP="00370CA4">
            <w:pPr>
              <w:spacing w:after="0" w:line="240" w:lineRule="auto"/>
              <w:ind w:left="113" w:right="113"/>
              <w:jc w:val="center"/>
              <w:rPr>
                <w:rFonts w:ascii="Arial" w:eastAsia="Calibri" w:hAnsi="Arial" w:cs="Arial"/>
                <w:bCs/>
              </w:rPr>
            </w:pPr>
            <w:r w:rsidRPr="00AB66B2">
              <w:rPr>
                <w:rFonts w:ascii="Arial" w:hAnsi="Arial" w:cs="Arial"/>
                <w:bCs/>
              </w:rPr>
              <w:t>Texts in context</w:t>
            </w:r>
          </w:p>
        </w:tc>
        <w:tc>
          <w:tcPr>
            <w:tcW w:w="8364" w:type="dxa"/>
            <w:tcBorders>
              <w:top w:val="single" w:sz="18" w:space="0" w:color="2F5496" w:themeColor="accent1" w:themeShade="BF"/>
              <w:left w:val="nil"/>
              <w:bottom w:val="single" w:sz="4" w:space="0" w:color="00629B"/>
              <w:right w:val="single" w:sz="4" w:space="0" w:color="00629B"/>
            </w:tcBorders>
          </w:tcPr>
          <w:p w14:paraId="0751BE21" w14:textId="2007CA84" w:rsidR="005D2288" w:rsidRPr="00AB66B2" w:rsidRDefault="005D2288" w:rsidP="00370CA4">
            <w:pPr>
              <w:spacing w:after="0"/>
              <w:rPr>
                <w:rFonts w:ascii="Arial" w:hAnsi="Arial" w:cs="Arial"/>
                <w:sz w:val="20"/>
                <w:szCs w:val="20"/>
              </w:rPr>
            </w:pPr>
            <w:r w:rsidRPr="00AB66B2">
              <w:rPr>
                <w:rFonts w:ascii="Arial" w:hAnsi="Arial" w:cs="Arial"/>
                <w:sz w:val="20"/>
                <w:szCs w:val="20"/>
              </w:rPr>
              <w:t>analyse the effect of technological change on reading, creating and responding to texts including media texts (</w:t>
            </w:r>
            <w:r w:rsidRPr="00AB66B2">
              <w:rPr>
                <w:rFonts w:ascii="Arial" w:hAnsi="Arial" w:cs="Arial"/>
                <w:color w:val="000000"/>
                <w:sz w:val="20"/>
                <w:szCs w:val="20"/>
                <w:shd w:val="clear" w:color="auto" w:fill="FFFFFF"/>
              </w:rPr>
              <w:t>AC9E</w:t>
            </w:r>
            <w:r w:rsidRPr="00AB66B2">
              <w:rPr>
                <w:rFonts w:ascii="Arial" w:hAnsi="Arial" w:cs="Arial"/>
                <w:color w:val="000000"/>
                <w:sz w:val="20"/>
                <w:szCs w:val="20"/>
                <w:shd w:val="clear" w:color="auto" w:fill="FFFFFF" w:themeFill="background1"/>
              </w:rPr>
              <w:t>7</w:t>
            </w:r>
            <w:r w:rsidRPr="00AB66B2">
              <w:rPr>
                <w:rFonts w:ascii="Arial" w:hAnsi="Arial" w:cs="Arial"/>
                <w:color w:val="000000"/>
                <w:sz w:val="20"/>
                <w:szCs w:val="20"/>
                <w:shd w:val="clear" w:color="auto" w:fill="FFFFFF"/>
              </w:rPr>
              <w:t>LY01</w:t>
            </w:r>
            <w:r w:rsidRPr="00AB66B2">
              <w:rPr>
                <w:rFonts w:ascii="Arial" w:hAnsi="Arial" w:cs="Arial"/>
                <w:sz w:val="20"/>
                <w:szCs w:val="20"/>
              </w:rPr>
              <w:t>)</w:t>
            </w:r>
          </w:p>
        </w:tc>
        <w:tc>
          <w:tcPr>
            <w:tcW w:w="9231" w:type="dxa"/>
            <w:tcBorders>
              <w:top w:val="single" w:sz="18" w:space="0" w:color="2F5496" w:themeColor="accent1" w:themeShade="BF"/>
              <w:left w:val="single" w:sz="4" w:space="0" w:color="00629B"/>
              <w:bottom w:val="single" w:sz="4" w:space="0" w:color="00629B"/>
              <w:right w:val="single" w:sz="18" w:space="0" w:color="00629B"/>
            </w:tcBorders>
          </w:tcPr>
          <w:p w14:paraId="65F7AFCF" w14:textId="2D584781" w:rsidR="005D2288" w:rsidRPr="00AB66B2" w:rsidRDefault="005D2288" w:rsidP="00370CA4">
            <w:pPr>
              <w:spacing w:after="0"/>
              <w:rPr>
                <w:rFonts w:ascii="Arial" w:hAnsi="Arial" w:cs="Arial"/>
                <w:sz w:val="20"/>
                <w:szCs w:val="20"/>
              </w:rPr>
            </w:pPr>
            <w:r w:rsidRPr="00AB66B2">
              <w:rPr>
                <w:rFonts w:ascii="Arial" w:hAnsi="Arial" w:cs="Arial"/>
                <w:sz w:val="20"/>
                <w:szCs w:val="20"/>
              </w:rPr>
              <w:t>explain the ways authors combine different modes and media when creating texts for a particular audience and purpose, and the impact of these choices on the viewer/listener (</w:t>
            </w:r>
            <w:r w:rsidRPr="00AB66B2">
              <w:rPr>
                <w:rFonts w:ascii="Arial" w:hAnsi="Arial" w:cs="Arial"/>
                <w:color w:val="000000"/>
                <w:sz w:val="20"/>
                <w:szCs w:val="20"/>
                <w:shd w:val="clear" w:color="auto" w:fill="FFFFFF"/>
              </w:rPr>
              <w:t>AC9E8LY01</w:t>
            </w:r>
            <w:r w:rsidRPr="00AB66B2">
              <w:rPr>
                <w:rFonts w:ascii="Arial" w:hAnsi="Arial" w:cs="Arial"/>
                <w:sz w:val="20"/>
                <w:szCs w:val="20"/>
              </w:rPr>
              <w:t>)</w:t>
            </w:r>
          </w:p>
        </w:tc>
      </w:tr>
      <w:tr w:rsidR="005D2288" w:rsidRPr="00AB66B2" w14:paraId="0D990771" w14:textId="77777777" w:rsidTr="003F4774">
        <w:trPr>
          <w:trHeight w:val="1368"/>
        </w:trPr>
        <w:tc>
          <w:tcPr>
            <w:tcW w:w="990" w:type="dxa"/>
            <w:vMerge/>
            <w:tcBorders>
              <w:left w:val="single" w:sz="18" w:space="0" w:color="00629B"/>
              <w:right w:val="nil"/>
            </w:tcBorders>
            <w:vAlign w:val="center"/>
          </w:tcPr>
          <w:p w14:paraId="63D0E4C5" w14:textId="77777777" w:rsidR="005D2288" w:rsidRPr="00AB66B2" w:rsidRDefault="005D2288" w:rsidP="00370CA4">
            <w:pPr>
              <w:spacing w:after="0" w:line="240" w:lineRule="auto"/>
              <w:ind w:left="113" w:right="113"/>
              <w:jc w:val="center"/>
              <w:rPr>
                <w:rFonts w:ascii="Arial" w:eastAsia="Calibri" w:hAnsi="Arial" w:cs="Arial"/>
                <w:b/>
              </w:rPr>
            </w:pPr>
          </w:p>
        </w:tc>
        <w:tc>
          <w:tcPr>
            <w:tcW w:w="1755" w:type="dxa"/>
            <w:tcBorders>
              <w:top w:val="single" w:sz="18" w:space="0" w:color="00629B"/>
              <w:left w:val="nil"/>
              <w:bottom w:val="single" w:sz="18" w:space="0" w:color="00629B"/>
              <w:right w:val="nil"/>
            </w:tcBorders>
            <w:shd w:val="clear" w:color="auto" w:fill="EAF1DD"/>
            <w:textDirection w:val="btLr"/>
            <w:vAlign w:val="center"/>
          </w:tcPr>
          <w:p w14:paraId="5FE54370" w14:textId="77777777" w:rsidR="005D2288" w:rsidRPr="00AB66B2" w:rsidRDefault="005D2288" w:rsidP="00370CA4">
            <w:pPr>
              <w:spacing w:after="0" w:line="240" w:lineRule="auto"/>
              <w:ind w:left="113" w:right="113"/>
              <w:jc w:val="center"/>
              <w:rPr>
                <w:rFonts w:ascii="Arial" w:eastAsia="Calibri" w:hAnsi="Arial" w:cs="Arial"/>
                <w:sz w:val="20"/>
                <w:szCs w:val="20"/>
              </w:rPr>
            </w:pPr>
            <w:r w:rsidRPr="00AB66B2">
              <w:rPr>
                <w:rFonts w:ascii="Arial" w:hAnsi="Arial" w:cs="Arial"/>
                <w:bCs/>
              </w:rPr>
              <w:t>Interacting with others</w:t>
            </w:r>
          </w:p>
        </w:tc>
        <w:tc>
          <w:tcPr>
            <w:tcW w:w="8364" w:type="dxa"/>
            <w:tcBorders>
              <w:top w:val="single" w:sz="18" w:space="0" w:color="00629B"/>
              <w:left w:val="nil"/>
              <w:bottom w:val="single" w:sz="4" w:space="0" w:color="00629B"/>
              <w:right w:val="single" w:sz="4" w:space="0" w:color="00629B"/>
            </w:tcBorders>
          </w:tcPr>
          <w:p w14:paraId="0BE48269" w14:textId="77777777" w:rsidR="005D2288" w:rsidRDefault="005D2288" w:rsidP="00370CA4">
            <w:pPr>
              <w:spacing w:after="0"/>
              <w:rPr>
                <w:rFonts w:ascii="Arial" w:hAnsi="Arial" w:cs="Arial"/>
                <w:sz w:val="20"/>
                <w:szCs w:val="20"/>
              </w:rPr>
            </w:pPr>
            <w:r w:rsidRPr="00AB66B2">
              <w:rPr>
                <w:rFonts w:ascii="Arial" w:hAnsi="Arial" w:cs="Arial"/>
                <w:sz w:val="20"/>
                <w:szCs w:val="20"/>
              </w:rPr>
              <w:t>use understanding of purpose, audience and elements of spoken language such as vocal effects when listening to, and discussing and evaluating points of view, information or the lyrical qualities of spoken texts (</w:t>
            </w:r>
            <w:r w:rsidRPr="00AB66B2">
              <w:rPr>
                <w:rFonts w:ascii="Arial" w:hAnsi="Arial" w:cs="Arial"/>
                <w:color w:val="000000"/>
                <w:sz w:val="20"/>
                <w:szCs w:val="20"/>
                <w:shd w:val="clear" w:color="auto" w:fill="FFFFFF"/>
              </w:rPr>
              <w:t>AC9E</w:t>
            </w:r>
            <w:r w:rsidRPr="00AB66B2">
              <w:rPr>
                <w:rFonts w:ascii="Arial" w:hAnsi="Arial" w:cs="Arial"/>
                <w:color w:val="000000"/>
                <w:sz w:val="20"/>
                <w:szCs w:val="20"/>
                <w:shd w:val="clear" w:color="auto" w:fill="FFFFFF" w:themeFill="background1"/>
              </w:rPr>
              <w:t>7</w:t>
            </w:r>
            <w:r w:rsidRPr="00AB66B2">
              <w:rPr>
                <w:rFonts w:ascii="Arial" w:hAnsi="Arial" w:cs="Arial"/>
                <w:color w:val="000000"/>
                <w:sz w:val="20"/>
                <w:szCs w:val="20"/>
                <w:shd w:val="clear" w:color="auto" w:fill="FFFFFF"/>
              </w:rPr>
              <w:t>LY02</w:t>
            </w:r>
            <w:r w:rsidRPr="00AB66B2">
              <w:rPr>
                <w:rFonts w:ascii="Arial" w:hAnsi="Arial" w:cs="Arial"/>
                <w:sz w:val="20"/>
                <w:szCs w:val="20"/>
              </w:rPr>
              <w:t>)</w:t>
            </w:r>
          </w:p>
          <w:p w14:paraId="3609426B" w14:textId="77777777" w:rsidR="005D2288" w:rsidRDefault="005D2288" w:rsidP="00370CA4">
            <w:pPr>
              <w:spacing w:after="0"/>
              <w:rPr>
                <w:rFonts w:ascii="Arial" w:hAnsi="Arial" w:cs="Arial"/>
                <w:sz w:val="20"/>
                <w:szCs w:val="20"/>
              </w:rPr>
            </w:pPr>
          </w:p>
          <w:p w14:paraId="3B543047" w14:textId="77777777" w:rsidR="005D2288" w:rsidRDefault="005D2288" w:rsidP="00370CA4">
            <w:pPr>
              <w:spacing w:after="0"/>
              <w:rPr>
                <w:rFonts w:ascii="Arial" w:hAnsi="Arial" w:cs="Arial"/>
                <w:sz w:val="20"/>
                <w:szCs w:val="20"/>
              </w:rPr>
            </w:pPr>
          </w:p>
          <w:p w14:paraId="69323621" w14:textId="1C45C2F0" w:rsidR="005D2288" w:rsidRPr="00AB66B2" w:rsidRDefault="005D2288" w:rsidP="00370CA4">
            <w:pPr>
              <w:spacing w:after="0"/>
              <w:rPr>
                <w:rFonts w:ascii="Arial" w:hAnsi="Arial" w:cs="Arial"/>
                <w:sz w:val="20"/>
                <w:szCs w:val="20"/>
              </w:rPr>
            </w:pPr>
          </w:p>
        </w:tc>
        <w:tc>
          <w:tcPr>
            <w:tcW w:w="9231" w:type="dxa"/>
            <w:tcBorders>
              <w:top w:val="single" w:sz="18" w:space="0" w:color="00629B"/>
              <w:left w:val="single" w:sz="4" w:space="0" w:color="00629B"/>
              <w:bottom w:val="single" w:sz="4" w:space="0" w:color="00629B"/>
              <w:right w:val="single" w:sz="18" w:space="0" w:color="00629B"/>
            </w:tcBorders>
          </w:tcPr>
          <w:p w14:paraId="46538819" w14:textId="78F7A7A2" w:rsidR="005D2288" w:rsidRPr="00AB66B2" w:rsidRDefault="005D2288" w:rsidP="00370CA4">
            <w:pPr>
              <w:spacing w:after="0"/>
              <w:rPr>
                <w:rFonts w:ascii="Arial" w:hAnsi="Arial" w:cs="Arial"/>
                <w:sz w:val="20"/>
                <w:szCs w:val="20"/>
              </w:rPr>
            </w:pPr>
            <w:r w:rsidRPr="00AB66B2">
              <w:rPr>
                <w:rFonts w:ascii="Arial" w:hAnsi="Arial" w:cs="Arial"/>
                <w:sz w:val="20"/>
                <w:szCs w:val="20"/>
              </w:rPr>
              <w:t>use interaction skills and features of language and spoken language, including modulating voice, for identified purposes and audiences, for example when supporting or challenging the stated or implied meanings of spoken texts (</w:t>
            </w:r>
            <w:r w:rsidRPr="00AB66B2">
              <w:rPr>
                <w:rFonts w:ascii="Arial" w:hAnsi="Arial" w:cs="Arial"/>
                <w:color w:val="000000"/>
                <w:sz w:val="20"/>
                <w:szCs w:val="20"/>
                <w:shd w:val="clear" w:color="auto" w:fill="FFFFFF"/>
              </w:rPr>
              <w:t>AC9E8LY02</w:t>
            </w:r>
            <w:r w:rsidRPr="00AB66B2">
              <w:rPr>
                <w:rFonts w:ascii="Arial" w:hAnsi="Arial" w:cs="Arial"/>
                <w:sz w:val="20"/>
                <w:szCs w:val="20"/>
              </w:rPr>
              <w:t>)</w:t>
            </w:r>
          </w:p>
        </w:tc>
      </w:tr>
      <w:tr w:rsidR="005D2288" w:rsidRPr="00AB66B2" w14:paraId="3BB36609" w14:textId="77777777" w:rsidTr="003F4774">
        <w:trPr>
          <w:cantSplit/>
          <w:trHeight w:val="624"/>
        </w:trPr>
        <w:tc>
          <w:tcPr>
            <w:tcW w:w="990" w:type="dxa"/>
            <w:vMerge/>
            <w:tcBorders>
              <w:left w:val="single" w:sz="18" w:space="0" w:color="00629B"/>
              <w:right w:val="nil"/>
            </w:tcBorders>
            <w:textDirection w:val="btLr"/>
            <w:vAlign w:val="center"/>
          </w:tcPr>
          <w:p w14:paraId="7000751D" w14:textId="77777777" w:rsidR="005D2288" w:rsidRPr="00AB66B2" w:rsidRDefault="005D2288" w:rsidP="00370CA4">
            <w:pPr>
              <w:spacing w:after="0" w:line="240" w:lineRule="auto"/>
              <w:ind w:left="113" w:right="113"/>
              <w:jc w:val="center"/>
              <w:rPr>
                <w:rFonts w:ascii="Arial" w:eastAsia="Calibri" w:hAnsi="Arial" w:cs="Arial"/>
                <w:b/>
                <w:bCs/>
              </w:rPr>
            </w:pPr>
          </w:p>
        </w:tc>
        <w:tc>
          <w:tcPr>
            <w:tcW w:w="1755" w:type="dxa"/>
            <w:vMerge w:val="restart"/>
            <w:tcBorders>
              <w:top w:val="single" w:sz="18" w:space="0" w:color="00629B"/>
              <w:left w:val="nil"/>
              <w:bottom w:val="single" w:sz="18" w:space="0" w:color="00629B"/>
              <w:right w:val="nil"/>
            </w:tcBorders>
            <w:shd w:val="clear" w:color="auto" w:fill="EAF1DD"/>
            <w:textDirection w:val="btLr"/>
          </w:tcPr>
          <w:p w14:paraId="34A77FBA" w14:textId="77777777" w:rsidR="005D2288" w:rsidRDefault="005D2288" w:rsidP="00370CA4">
            <w:pPr>
              <w:spacing w:after="0" w:line="240" w:lineRule="auto"/>
              <w:ind w:left="113" w:right="113"/>
              <w:jc w:val="center"/>
              <w:rPr>
                <w:rFonts w:ascii="Arial" w:hAnsi="Arial" w:cs="Arial"/>
                <w:bCs/>
              </w:rPr>
            </w:pPr>
          </w:p>
          <w:p w14:paraId="5C99D7B7" w14:textId="72BF6C37" w:rsidR="005D2288" w:rsidRPr="00AB66B2" w:rsidRDefault="005D2288" w:rsidP="00370CA4">
            <w:pPr>
              <w:spacing w:after="0" w:line="240" w:lineRule="auto"/>
              <w:ind w:left="113" w:right="113"/>
              <w:jc w:val="center"/>
              <w:rPr>
                <w:rFonts w:ascii="Arial" w:eastAsia="Calibri" w:hAnsi="Arial" w:cs="Arial"/>
                <w:sz w:val="20"/>
                <w:szCs w:val="20"/>
              </w:rPr>
            </w:pPr>
            <w:r w:rsidRPr="00AB66B2">
              <w:rPr>
                <w:rFonts w:ascii="Arial" w:hAnsi="Arial" w:cs="Arial"/>
                <w:bCs/>
              </w:rPr>
              <w:t>Analysing, interpreting and evaluating texts</w:t>
            </w:r>
          </w:p>
        </w:tc>
        <w:tc>
          <w:tcPr>
            <w:tcW w:w="8364" w:type="dxa"/>
            <w:tcBorders>
              <w:top w:val="single" w:sz="18" w:space="0" w:color="00629B"/>
              <w:left w:val="nil"/>
              <w:bottom w:val="single" w:sz="4" w:space="0" w:color="00629B"/>
              <w:right w:val="single" w:sz="4" w:space="0" w:color="00629B"/>
            </w:tcBorders>
            <w:shd w:val="clear" w:color="auto" w:fill="auto"/>
          </w:tcPr>
          <w:p w14:paraId="23F6E039" w14:textId="72554E60" w:rsidR="005D2288" w:rsidRPr="00AB66B2" w:rsidRDefault="005D2288" w:rsidP="00370CA4">
            <w:pPr>
              <w:spacing w:after="0"/>
              <w:rPr>
                <w:rFonts w:ascii="Arial" w:hAnsi="Arial" w:cs="Arial"/>
                <w:sz w:val="20"/>
                <w:szCs w:val="20"/>
              </w:rPr>
            </w:pPr>
            <w:r w:rsidRPr="00AB66B2">
              <w:rPr>
                <w:rFonts w:ascii="Arial" w:hAnsi="Arial" w:cs="Arial"/>
                <w:sz w:val="20"/>
                <w:szCs w:val="20"/>
              </w:rPr>
              <w:t>analyse the ways in which text structures and language features of print and visual/digital texts, and their use in combination, shape meaning and vary according to audience and purpose (</w:t>
            </w:r>
            <w:r w:rsidRPr="00AB66B2">
              <w:rPr>
                <w:rFonts w:ascii="Arial" w:hAnsi="Arial" w:cs="Arial"/>
                <w:color w:val="000000"/>
                <w:sz w:val="20"/>
                <w:szCs w:val="20"/>
                <w:shd w:val="clear" w:color="auto" w:fill="FFFFFF"/>
              </w:rPr>
              <w:t>AC9E</w:t>
            </w:r>
            <w:r w:rsidRPr="00AB66B2">
              <w:rPr>
                <w:rFonts w:ascii="Arial" w:hAnsi="Arial" w:cs="Arial"/>
                <w:color w:val="000000"/>
                <w:sz w:val="20"/>
                <w:szCs w:val="20"/>
                <w:shd w:val="clear" w:color="auto" w:fill="FFFFFF" w:themeFill="background1"/>
              </w:rPr>
              <w:t>7</w:t>
            </w:r>
            <w:r w:rsidRPr="00AB66B2">
              <w:rPr>
                <w:rFonts w:ascii="Arial" w:hAnsi="Arial" w:cs="Arial"/>
                <w:color w:val="000000"/>
                <w:sz w:val="20"/>
                <w:szCs w:val="20"/>
                <w:shd w:val="clear" w:color="auto" w:fill="FFFFFF"/>
              </w:rPr>
              <w:t>LY03</w:t>
            </w:r>
            <w:r w:rsidRPr="00AB66B2">
              <w:rPr>
                <w:rFonts w:ascii="Arial" w:hAnsi="Arial" w:cs="Arial"/>
                <w:sz w:val="20"/>
                <w:szCs w:val="20"/>
              </w:rPr>
              <w:t>)</w:t>
            </w:r>
          </w:p>
        </w:tc>
        <w:tc>
          <w:tcPr>
            <w:tcW w:w="9231" w:type="dxa"/>
            <w:tcBorders>
              <w:top w:val="single" w:sz="18" w:space="0" w:color="00629B"/>
              <w:left w:val="single" w:sz="4" w:space="0" w:color="00629B"/>
              <w:bottom w:val="single" w:sz="4" w:space="0" w:color="00629B"/>
              <w:right w:val="single" w:sz="18" w:space="0" w:color="00629B"/>
            </w:tcBorders>
          </w:tcPr>
          <w:p w14:paraId="5104AED1" w14:textId="6911DE24" w:rsidR="005D2288" w:rsidRPr="00AB66B2" w:rsidRDefault="005D2288" w:rsidP="00370CA4">
            <w:pPr>
              <w:spacing w:after="0"/>
              <w:rPr>
                <w:rFonts w:ascii="Arial" w:hAnsi="Arial" w:cs="Arial"/>
                <w:sz w:val="20"/>
                <w:szCs w:val="20"/>
              </w:rPr>
            </w:pPr>
            <w:r w:rsidRPr="00AB66B2">
              <w:rPr>
                <w:rFonts w:ascii="Arial" w:hAnsi="Arial" w:cs="Arial"/>
                <w:sz w:val="20"/>
                <w:szCs w:val="20"/>
              </w:rPr>
              <w:t>analyse and evaluate the ways that text structures and language features of print and visual/digital texts vary according to the purpose and audience of the text, and the ways that referenced sources add authority to a text (</w:t>
            </w:r>
            <w:r w:rsidRPr="00AB66B2">
              <w:rPr>
                <w:rFonts w:ascii="Arial" w:hAnsi="Arial" w:cs="Arial"/>
                <w:color w:val="000000"/>
                <w:sz w:val="20"/>
                <w:szCs w:val="20"/>
                <w:shd w:val="clear" w:color="auto" w:fill="FFFFFF"/>
              </w:rPr>
              <w:t>AC9E8LY03</w:t>
            </w:r>
            <w:r w:rsidRPr="00AB66B2">
              <w:rPr>
                <w:rFonts w:ascii="Arial" w:hAnsi="Arial" w:cs="Arial"/>
                <w:sz w:val="20"/>
                <w:szCs w:val="20"/>
              </w:rPr>
              <w:t>)</w:t>
            </w:r>
          </w:p>
        </w:tc>
      </w:tr>
      <w:tr w:rsidR="005D2288" w:rsidRPr="00AB66B2" w14:paraId="1718A7A4" w14:textId="77777777" w:rsidTr="003F4774">
        <w:trPr>
          <w:cantSplit/>
          <w:trHeight w:val="624"/>
        </w:trPr>
        <w:tc>
          <w:tcPr>
            <w:tcW w:w="990" w:type="dxa"/>
            <w:vMerge/>
            <w:tcBorders>
              <w:left w:val="single" w:sz="18" w:space="0" w:color="00629B"/>
              <w:right w:val="nil"/>
            </w:tcBorders>
            <w:textDirection w:val="btLr"/>
          </w:tcPr>
          <w:p w14:paraId="6C5E4680" w14:textId="77777777" w:rsidR="005D2288" w:rsidRPr="00AB66B2" w:rsidRDefault="005D2288" w:rsidP="00370CA4">
            <w:pPr>
              <w:spacing w:after="0" w:line="240" w:lineRule="auto"/>
              <w:ind w:left="113" w:right="113"/>
              <w:jc w:val="center"/>
              <w:rPr>
                <w:rFonts w:ascii="Arial" w:eastAsia="Calibri" w:hAnsi="Arial" w:cs="Arial"/>
                <w:b/>
                <w:bCs/>
              </w:rPr>
            </w:pPr>
          </w:p>
        </w:tc>
        <w:tc>
          <w:tcPr>
            <w:tcW w:w="1755" w:type="dxa"/>
            <w:vMerge/>
            <w:tcBorders>
              <w:top w:val="single" w:sz="18" w:space="0" w:color="00629B"/>
              <w:left w:val="nil"/>
              <w:bottom w:val="single" w:sz="18" w:space="0" w:color="00629B"/>
              <w:right w:val="nil"/>
            </w:tcBorders>
            <w:textDirection w:val="btLr"/>
            <w:vAlign w:val="center"/>
          </w:tcPr>
          <w:p w14:paraId="77C39787" w14:textId="77777777" w:rsidR="005D2288" w:rsidRPr="00AB66B2" w:rsidRDefault="005D2288" w:rsidP="00370CA4">
            <w:pPr>
              <w:spacing w:after="0" w:line="240" w:lineRule="auto"/>
              <w:ind w:left="113" w:right="113"/>
              <w:jc w:val="center"/>
              <w:rPr>
                <w:rFonts w:ascii="Arial" w:eastAsia="Calibri" w:hAnsi="Arial" w:cs="Arial"/>
                <w:b/>
                <w:bCs/>
              </w:rPr>
            </w:pPr>
          </w:p>
        </w:tc>
        <w:tc>
          <w:tcPr>
            <w:tcW w:w="8364" w:type="dxa"/>
            <w:tcBorders>
              <w:top w:val="single" w:sz="4" w:space="0" w:color="00629B"/>
              <w:left w:val="nil"/>
              <w:bottom w:val="single" w:sz="4" w:space="0" w:color="00629B"/>
              <w:right w:val="single" w:sz="4" w:space="0" w:color="00629B"/>
            </w:tcBorders>
            <w:shd w:val="clear" w:color="auto" w:fill="auto"/>
          </w:tcPr>
          <w:p w14:paraId="7E72AF8F" w14:textId="61836A29" w:rsidR="005D2288" w:rsidRPr="00AB66B2" w:rsidRDefault="005D2288" w:rsidP="00370CA4">
            <w:pPr>
              <w:spacing w:after="0"/>
              <w:rPr>
                <w:rFonts w:ascii="Arial" w:hAnsi="Arial" w:cs="Arial"/>
                <w:sz w:val="20"/>
                <w:szCs w:val="20"/>
              </w:rPr>
            </w:pPr>
            <w:r w:rsidRPr="00AB66B2">
              <w:rPr>
                <w:rFonts w:ascii="Arial" w:hAnsi="Arial" w:cs="Arial"/>
                <w:sz w:val="20"/>
                <w:szCs w:val="20"/>
              </w:rPr>
              <w:t>identify and compare text processing strategies used to evaluate a range of types of texts (</w:t>
            </w:r>
            <w:r w:rsidRPr="00AB66B2">
              <w:rPr>
                <w:rFonts w:ascii="Arial" w:hAnsi="Arial" w:cs="Arial"/>
                <w:color w:val="000000"/>
                <w:sz w:val="20"/>
                <w:szCs w:val="20"/>
                <w:shd w:val="clear" w:color="auto" w:fill="FFFFFF"/>
              </w:rPr>
              <w:t>AC9E</w:t>
            </w:r>
            <w:r w:rsidRPr="00AB66B2">
              <w:rPr>
                <w:rFonts w:ascii="Arial" w:hAnsi="Arial" w:cs="Arial"/>
                <w:color w:val="000000"/>
                <w:sz w:val="20"/>
                <w:szCs w:val="20"/>
                <w:shd w:val="clear" w:color="auto" w:fill="FFFFFF" w:themeFill="background1"/>
              </w:rPr>
              <w:t>7</w:t>
            </w:r>
            <w:r w:rsidRPr="00AB66B2">
              <w:rPr>
                <w:rFonts w:ascii="Arial" w:hAnsi="Arial" w:cs="Arial"/>
                <w:color w:val="000000"/>
                <w:sz w:val="20"/>
                <w:szCs w:val="20"/>
                <w:shd w:val="clear" w:color="auto" w:fill="FFFFFF"/>
              </w:rPr>
              <w:t>LY04</w:t>
            </w:r>
            <w:r w:rsidRPr="00AB66B2">
              <w:rPr>
                <w:rFonts w:ascii="Arial" w:hAnsi="Arial" w:cs="Arial"/>
                <w:sz w:val="20"/>
                <w:szCs w:val="20"/>
              </w:rPr>
              <w:t>)</w:t>
            </w:r>
          </w:p>
        </w:tc>
        <w:tc>
          <w:tcPr>
            <w:tcW w:w="9231" w:type="dxa"/>
            <w:tcBorders>
              <w:top w:val="single" w:sz="4" w:space="0" w:color="00629B"/>
              <w:left w:val="single" w:sz="4" w:space="0" w:color="00629B"/>
              <w:bottom w:val="single" w:sz="4" w:space="0" w:color="00629B"/>
              <w:right w:val="single" w:sz="18" w:space="0" w:color="00629B"/>
            </w:tcBorders>
          </w:tcPr>
          <w:p w14:paraId="15BE9A2A" w14:textId="77777777" w:rsidR="005D2288" w:rsidRPr="00AB66B2" w:rsidRDefault="005D2288" w:rsidP="00370CA4">
            <w:pPr>
              <w:spacing w:after="0"/>
              <w:rPr>
                <w:rFonts w:ascii="Arial" w:hAnsi="Arial" w:cs="Arial"/>
                <w:sz w:val="20"/>
                <w:szCs w:val="20"/>
              </w:rPr>
            </w:pPr>
            <w:r w:rsidRPr="00AB66B2">
              <w:rPr>
                <w:rFonts w:ascii="Arial" w:hAnsi="Arial" w:cs="Arial"/>
                <w:sz w:val="20"/>
                <w:szCs w:val="20"/>
              </w:rPr>
              <w:t>apply increasing knowledge of vocabulary, text structures and language features to understand the content of a range of texts</w:t>
            </w:r>
          </w:p>
          <w:p w14:paraId="10C600C8" w14:textId="4C2CE904" w:rsidR="005D2288" w:rsidRPr="00AB66B2" w:rsidRDefault="005D2288" w:rsidP="00370CA4">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AC9E8LY04</w:t>
            </w:r>
            <w:r w:rsidRPr="00AB66B2">
              <w:rPr>
                <w:rFonts w:ascii="Arial" w:hAnsi="Arial" w:cs="Arial"/>
                <w:sz w:val="20"/>
                <w:szCs w:val="20"/>
              </w:rPr>
              <w:t>)</w:t>
            </w:r>
          </w:p>
        </w:tc>
      </w:tr>
      <w:tr w:rsidR="005D2288" w:rsidRPr="00AB66B2" w14:paraId="25E46E4D" w14:textId="77777777" w:rsidTr="003F4774">
        <w:trPr>
          <w:cantSplit/>
          <w:trHeight w:val="624"/>
        </w:trPr>
        <w:tc>
          <w:tcPr>
            <w:tcW w:w="990" w:type="dxa"/>
            <w:vMerge/>
            <w:tcBorders>
              <w:left w:val="single" w:sz="18" w:space="0" w:color="00629B"/>
              <w:right w:val="nil"/>
            </w:tcBorders>
            <w:textDirection w:val="btLr"/>
          </w:tcPr>
          <w:p w14:paraId="27E3EDC9" w14:textId="77777777" w:rsidR="005D2288" w:rsidRPr="00AB66B2" w:rsidRDefault="005D2288" w:rsidP="00370CA4">
            <w:pPr>
              <w:spacing w:after="0" w:line="240" w:lineRule="auto"/>
              <w:ind w:left="113" w:right="113"/>
              <w:jc w:val="center"/>
              <w:rPr>
                <w:rFonts w:ascii="Arial" w:eastAsia="Calibri" w:hAnsi="Arial" w:cs="Arial"/>
                <w:b/>
                <w:bCs/>
              </w:rPr>
            </w:pPr>
          </w:p>
        </w:tc>
        <w:tc>
          <w:tcPr>
            <w:tcW w:w="1755" w:type="dxa"/>
            <w:vMerge/>
            <w:tcBorders>
              <w:top w:val="single" w:sz="18" w:space="0" w:color="00629B"/>
              <w:left w:val="nil"/>
              <w:bottom w:val="single" w:sz="18" w:space="0" w:color="00629B"/>
              <w:right w:val="nil"/>
            </w:tcBorders>
            <w:textDirection w:val="btLr"/>
            <w:vAlign w:val="center"/>
          </w:tcPr>
          <w:p w14:paraId="6E25FC20" w14:textId="77777777" w:rsidR="005D2288" w:rsidRPr="00AB66B2" w:rsidRDefault="005D2288" w:rsidP="00370CA4">
            <w:pPr>
              <w:spacing w:after="0" w:line="240" w:lineRule="auto"/>
              <w:ind w:left="113" w:right="113"/>
              <w:jc w:val="center"/>
              <w:rPr>
                <w:rFonts w:ascii="Arial" w:eastAsia="Calibri" w:hAnsi="Arial" w:cs="Arial"/>
                <w:b/>
                <w:bCs/>
              </w:rPr>
            </w:pPr>
          </w:p>
        </w:tc>
        <w:tc>
          <w:tcPr>
            <w:tcW w:w="8364" w:type="dxa"/>
            <w:tcBorders>
              <w:top w:val="single" w:sz="4" w:space="0" w:color="00629B"/>
              <w:left w:val="nil"/>
              <w:bottom w:val="single" w:sz="4" w:space="0" w:color="00629B"/>
              <w:right w:val="single" w:sz="4" w:space="0" w:color="00629B"/>
            </w:tcBorders>
            <w:shd w:val="clear" w:color="auto" w:fill="auto"/>
          </w:tcPr>
          <w:p w14:paraId="20480A51" w14:textId="14AAC923" w:rsidR="005D2288" w:rsidRPr="00AB66B2" w:rsidRDefault="005D2288" w:rsidP="00370CA4">
            <w:pPr>
              <w:spacing w:after="0"/>
              <w:rPr>
                <w:rFonts w:ascii="Arial" w:hAnsi="Arial" w:cs="Arial"/>
                <w:sz w:val="20"/>
                <w:szCs w:val="20"/>
              </w:rPr>
            </w:pPr>
            <w:r w:rsidRPr="00AB66B2">
              <w:rPr>
                <w:rFonts w:ascii="Arial" w:hAnsi="Arial" w:cs="Arial"/>
                <w:sz w:val="20"/>
                <w:szCs w:val="20"/>
              </w:rPr>
              <w:t xml:space="preserve">use comprehension strategies when listening, viewing and reading to analyse, interpret and </w:t>
            </w:r>
            <w:proofErr w:type="spellStart"/>
            <w:r w:rsidRPr="00AB66B2">
              <w:rPr>
                <w:rFonts w:ascii="Arial" w:hAnsi="Arial" w:cs="Arial"/>
                <w:sz w:val="20"/>
                <w:szCs w:val="20"/>
              </w:rPr>
              <w:t>synthesise</w:t>
            </w:r>
            <w:proofErr w:type="spellEnd"/>
            <w:r w:rsidRPr="00AB66B2">
              <w:rPr>
                <w:rFonts w:ascii="Arial" w:hAnsi="Arial" w:cs="Arial"/>
                <w:sz w:val="20"/>
                <w:szCs w:val="20"/>
              </w:rPr>
              <w:t xml:space="preserve"> information and ideas from a variety of texts (</w:t>
            </w:r>
            <w:r w:rsidRPr="00AB66B2">
              <w:rPr>
                <w:rFonts w:ascii="Arial" w:hAnsi="Arial" w:cs="Arial"/>
                <w:color w:val="000000"/>
                <w:sz w:val="20"/>
                <w:szCs w:val="20"/>
                <w:shd w:val="clear" w:color="auto" w:fill="FFFFFF"/>
              </w:rPr>
              <w:t>AC9E</w:t>
            </w:r>
            <w:r w:rsidRPr="00AB66B2">
              <w:rPr>
                <w:rFonts w:ascii="Arial" w:hAnsi="Arial" w:cs="Arial"/>
                <w:color w:val="000000"/>
                <w:sz w:val="20"/>
                <w:szCs w:val="20"/>
                <w:shd w:val="clear" w:color="auto" w:fill="FFFFFF" w:themeFill="background1"/>
              </w:rPr>
              <w:t>7</w:t>
            </w:r>
            <w:r w:rsidRPr="00AB66B2">
              <w:rPr>
                <w:rFonts w:ascii="Arial" w:hAnsi="Arial" w:cs="Arial"/>
                <w:color w:val="000000"/>
                <w:sz w:val="20"/>
                <w:szCs w:val="20"/>
                <w:shd w:val="clear" w:color="auto" w:fill="FFFFFF"/>
              </w:rPr>
              <w:t>LY05</w:t>
            </w:r>
            <w:r w:rsidRPr="00AB66B2">
              <w:rPr>
                <w:rFonts w:ascii="Arial" w:hAnsi="Arial" w:cs="Arial"/>
                <w:sz w:val="20"/>
                <w:szCs w:val="20"/>
              </w:rPr>
              <w:t>)</w:t>
            </w:r>
          </w:p>
        </w:tc>
        <w:tc>
          <w:tcPr>
            <w:tcW w:w="9231" w:type="dxa"/>
            <w:tcBorders>
              <w:top w:val="single" w:sz="4" w:space="0" w:color="00629B"/>
              <w:left w:val="single" w:sz="4" w:space="0" w:color="00629B"/>
              <w:bottom w:val="single" w:sz="4" w:space="0" w:color="00629B"/>
              <w:right w:val="single" w:sz="18" w:space="0" w:color="00629B"/>
            </w:tcBorders>
          </w:tcPr>
          <w:p w14:paraId="06C09A19" w14:textId="7D24C129" w:rsidR="005D2288" w:rsidRPr="00AB66B2" w:rsidRDefault="005D2288" w:rsidP="00370CA4">
            <w:pPr>
              <w:spacing w:after="0"/>
              <w:rPr>
                <w:rFonts w:ascii="Arial" w:hAnsi="Arial" w:cs="Arial"/>
                <w:sz w:val="20"/>
                <w:szCs w:val="20"/>
              </w:rPr>
            </w:pPr>
            <w:r w:rsidRPr="00AB66B2">
              <w:rPr>
                <w:rFonts w:ascii="Arial" w:hAnsi="Arial" w:cs="Arial"/>
                <w:sz w:val="20"/>
                <w:szCs w:val="20"/>
              </w:rPr>
              <w:t>use comprehension strategies when listening, viewing and reading to interpret and evaluate texts by reflecting on the validity of content and the credibility of sources (</w:t>
            </w:r>
            <w:r w:rsidRPr="00AB66B2">
              <w:rPr>
                <w:rFonts w:ascii="Arial" w:hAnsi="Arial" w:cs="Arial"/>
                <w:color w:val="000000"/>
                <w:sz w:val="20"/>
                <w:szCs w:val="20"/>
                <w:shd w:val="clear" w:color="auto" w:fill="FFFFFF"/>
              </w:rPr>
              <w:t>AC9E8LY05</w:t>
            </w:r>
            <w:r w:rsidRPr="00AB66B2">
              <w:rPr>
                <w:rFonts w:ascii="Arial" w:hAnsi="Arial" w:cs="Arial"/>
                <w:sz w:val="20"/>
                <w:szCs w:val="20"/>
              </w:rPr>
              <w:t>)</w:t>
            </w:r>
          </w:p>
        </w:tc>
      </w:tr>
      <w:tr w:rsidR="005D2288" w:rsidRPr="00AB66B2" w14:paraId="7F87FA02" w14:textId="77777777" w:rsidTr="003F4774">
        <w:trPr>
          <w:cantSplit/>
          <w:trHeight w:val="703"/>
        </w:trPr>
        <w:tc>
          <w:tcPr>
            <w:tcW w:w="990" w:type="dxa"/>
            <w:vMerge/>
            <w:tcBorders>
              <w:left w:val="single" w:sz="18" w:space="0" w:color="00629B"/>
              <w:right w:val="nil"/>
            </w:tcBorders>
          </w:tcPr>
          <w:p w14:paraId="3D2A5E24" w14:textId="77777777" w:rsidR="005D2288" w:rsidRPr="00AB66B2" w:rsidRDefault="005D2288" w:rsidP="00370CA4">
            <w:pPr>
              <w:spacing w:after="0" w:line="240" w:lineRule="auto"/>
              <w:rPr>
                <w:rFonts w:ascii="Arial" w:eastAsia="Calibri" w:hAnsi="Arial" w:cs="Arial"/>
              </w:rPr>
            </w:pPr>
          </w:p>
        </w:tc>
        <w:tc>
          <w:tcPr>
            <w:tcW w:w="1755" w:type="dxa"/>
            <w:vMerge w:val="restart"/>
            <w:tcBorders>
              <w:top w:val="single" w:sz="18" w:space="0" w:color="00629B"/>
              <w:left w:val="nil"/>
              <w:bottom w:val="single" w:sz="4" w:space="0" w:color="000000" w:themeColor="text1"/>
              <w:right w:val="nil"/>
            </w:tcBorders>
            <w:shd w:val="clear" w:color="auto" w:fill="EAF1DD"/>
            <w:textDirection w:val="btLr"/>
            <w:vAlign w:val="center"/>
          </w:tcPr>
          <w:p w14:paraId="1D6A5C14" w14:textId="77777777" w:rsidR="005D2288" w:rsidRPr="00AB66B2" w:rsidRDefault="005D2288" w:rsidP="00370CA4">
            <w:pPr>
              <w:spacing w:after="0" w:line="240" w:lineRule="auto"/>
              <w:ind w:left="113" w:right="113"/>
              <w:jc w:val="center"/>
              <w:rPr>
                <w:rFonts w:ascii="Arial" w:eastAsia="Calibri" w:hAnsi="Arial" w:cs="Arial"/>
                <w:sz w:val="20"/>
                <w:szCs w:val="20"/>
              </w:rPr>
            </w:pPr>
            <w:r w:rsidRPr="00AB66B2">
              <w:rPr>
                <w:rFonts w:ascii="Arial" w:hAnsi="Arial" w:cs="Arial"/>
                <w:bCs/>
              </w:rPr>
              <w:t>Creating texts</w:t>
            </w:r>
            <w:r w:rsidRPr="00AB66B2">
              <w:rPr>
                <w:rFonts w:ascii="Arial" w:eastAsia="Calibri" w:hAnsi="Arial" w:cs="Arial"/>
                <w:sz w:val="20"/>
                <w:szCs w:val="20"/>
              </w:rPr>
              <w:t xml:space="preserve"> </w:t>
            </w:r>
          </w:p>
        </w:tc>
        <w:tc>
          <w:tcPr>
            <w:tcW w:w="8364" w:type="dxa"/>
            <w:tcBorders>
              <w:top w:val="single" w:sz="18" w:space="0" w:color="00629B"/>
              <w:left w:val="nil"/>
              <w:bottom w:val="single" w:sz="4" w:space="0" w:color="00629B"/>
              <w:right w:val="single" w:sz="4" w:space="0" w:color="00629B"/>
            </w:tcBorders>
            <w:shd w:val="clear" w:color="auto" w:fill="auto"/>
          </w:tcPr>
          <w:p w14:paraId="08BF794A" w14:textId="32ADA976" w:rsidR="005D2288" w:rsidRPr="00AB66B2" w:rsidRDefault="005D2288" w:rsidP="00370CA4">
            <w:pPr>
              <w:spacing w:after="0"/>
              <w:rPr>
                <w:rFonts w:ascii="Arial" w:hAnsi="Arial" w:cs="Arial"/>
                <w:sz w:val="20"/>
                <w:szCs w:val="20"/>
              </w:rPr>
            </w:pPr>
            <w:r w:rsidRPr="00AB66B2">
              <w:rPr>
                <w:rFonts w:ascii="Arial" w:hAnsi="Arial" w:cs="Arial"/>
                <w:sz w:val="20"/>
                <w:szCs w:val="20"/>
              </w:rPr>
              <w:t>plan, create, draft and publish texts, selecting aspects of subject matter and particular language, digital elements, and visual and audio features to convey information, ideas and points of view in ways that may be imaginative, reflective, informative, persuasive and analytical (</w:t>
            </w:r>
            <w:r w:rsidRPr="00AB66B2">
              <w:rPr>
                <w:rFonts w:ascii="Arial" w:hAnsi="Arial" w:cs="Arial"/>
                <w:color w:val="000000"/>
                <w:sz w:val="20"/>
                <w:szCs w:val="20"/>
                <w:shd w:val="clear" w:color="auto" w:fill="FFFFFF"/>
              </w:rPr>
              <w:t>AC9E</w:t>
            </w:r>
            <w:r w:rsidRPr="00AB66B2">
              <w:rPr>
                <w:rFonts w:ascii="Arial" w:hAnsi="Arial" w:cs="Arial"/>
                <w:color w:val="000000"/>
                <w:sz w:val="20"/>
                <w:szCs w:val="20"/>
                <w:shd w:val="clear" w:color="auto" w:fill="FFFFFF" w:themeFill="background1"/>
              </w:rPr>
              <w:t>7</w:t>
            </w:r>
            <w:r w:rsidRPr="00AB66B2">
              <w:rPr>
                <w:rFonts w:ascii="Arial" w:hAnsi="Arial" w:cs="Arial"/>
                <w:color w:val="000000"/>
                <w:sz w:val="20"/>
                <w:szCs w:val="20"/>
                <w:shd w:val="clear" w:color="auto" w:fill="FFFFFF"/>
              </w:rPr>
              <w:t>LY06</w:t>
            </w:r>
            <w:r w:rsidRPr="00AB66B2">
              <w:rPr>
                <w:rFonts w:ascii="Arial" w:hAnsi="Arial" w:cs="Arial"/>
                <w:sz w:val="20"/>
                <w:szCs w:val="20"/>
              </w:rPr>
              <w:t>)</w:t>
            </w:r>
          </w:p>
        </w:tc>
        <w:tc>
          <w:tcPr>
            <w:tcW w:w="9231" w:type="dxa"/>
            <w:tcBorders>
              <w:top w:val="single" w:sz="18" w:space="0" w:color="00629B"/>
              <w:left w:val="single" w:sz="4" w:space="0" w:color="00629B"/>
              <w:bottom w:val="single" w:sz="4" w:space="0" w:color="00629B"/>
              <w:right w:val="single" w:sz="18" w:space="0" w:color="00629B"/>
            </w:tcBorders>
          </w:tcPr>
          <w:p w14:paraId="58CDD2D1" w14:textId="77777777" w:rsidR="005D2288" w:rsidRPr="00AB66B2" w:rsidRDefault="005D2288" w:rsidP="00370CA4">
            <w:pPr>
              <w:spacing w:after="0"/>
              <w:rPr>
                <w:rFonts w:ascii="Arial" w:hAnsi="Arial" w:cs="Arial"/>
                <w:sz w:val="20"/>
                <w:szCs w:val="20"/>
              </w:rPr>
            </w:pPr>
            <w:r w:rsidRPr="00AB66B2">
              <w:rPr>
                <w:rFonts w:ascii="Arial" w:hAnsi="Arial" w:cs="Arial"/>
                <w:sz w:val="20"/>
                <w:szCs w:val="20"/>
              </w:rPr>
              <w:t>plan, create, draft and publish texts using deliberate textual and language choices for purposes and audiences in ways that may be imaginative, reflective, informative, persuasive and analytical, selecting text and language features for effect</w:t>
            </w:r>
          </w:p>
          <w:p w14:paraId="349CD444" w14:textId="6B1D7E74" w:rsidR="005D2288" w:rsidRPr="00AB66B2" w:rsidRDefault="005D2288" w:rsidP="00370CA4">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AC9E8LY06</w:t>
            </w:r>
            <w:r w:rsidRPr="00AB66B2">
              <w:rPr>
                <w:rFonts w:ascii="Arial" w:hAnsi="Arial" w:cs="Arial"/>
                <w:sz w:val="20"/>
                <w:szCs w:val="20"/>
              </w:rPr>
              <w:t>)</w:t>
            </w:r>
          </w:p>
        </w:tc>
      </w:tr>
      <w:tr w:rsidR="005D2288" w:rsidRPr="00AB66B2" w14:paraId="1E7B8D49" w14:textId="77777777" w:rsidTr="003F4774">
        <w:trPr>
          <w:cantSplit/>
          <w:trHeight w:val="624"/>
        </w:trPr>
        <w:tc>
          <w:tcPr>
            <w:tcW w:w="990" w:type="dxa"/>
            <w:vMerge/>
            <w:tcBorders>
              <w:left w:val="single" w:sz="18" w:space="0" w:color="00629B"/>
              <w:right w:val="nil"/>
            </w:tcBorders>
          </w:tcPr>
          <w:p w14:paraId="1E8F1F9B" w14:textId="77777777" w:rsidR="005D2288" w:rsidRPr="00AB66B2" w:rsidRDefault="005D2288" w:rsidP="00370CA4">
            <w:pPr>
              <w:spacing w:after="0" w:line="240" w:lineRule="auto"/>
              <w:rPr>
                <w:rFonts w:ascii="Arial" w:eastAsia="Calibri" w:hAnsi="Arial" w:cs="Arial"/>
              </w:rPr>
            </w:pPr>
          </w:p>
        </w:tc>
        <w:tc>
          <w:tcPr>
            <w:tcW w:w="1755" w:type="dxa"/>
            <w:vMerge/>
            <w:tcBorders>
              <w:left w:val="nil"/>
              <w:right w:val="nil"/>
            </w:tcBorders>
            <w:textDirection w:val="btLr"/>
          </w:tcPr>
          <w:p w14:paraId="73BC40F7" w14:textId="77777777" w:rsidR="005D2288" w:rsidRPr="00AB66B2" w:rsidRDefault="005D2288" w:rsidP="00370CA4">
            <w:pPr>
              <w:spacing w:after="0" w:line="240" w:lineRule="auto"/>
              <w:ind w:left="113" w:right="113"/>
              <w:jc w:val="center"/>
              <w:rPr>
                <w:rFonts w:ascii="Arial" w:eastAsia="Calibri" w:hAnsi="Arial" w:cs="Arial"/>
                <w:sz w:val="20"/>
                <w:szCs w:val="20"/>
              </w:rPr>
            </w:pPr>
          </w:p>
        </w:tc>
        <w:tc>
          <w:tcPr>
            <w:tcW w:w="8364" w:type="dxa"/>
            <w:tcBorders>
              <w:top w:val="single" w:sz="4" w:space="0" w:color="00629B"/>
              <w:left w:val="nil"/>
              <w:bottom w:val="single" w:sz="4" w:space="0" w:color="00629B"/>
              <w:right w:val="single" w:sz="4" w:space="0" w:color="00629B"/>
            </w:tcBorders>
          </w:tcPr>
          <w:p w14:paraId="02FB983A" w14:textId="1A65D0CD" w:rsidR="005D2288" w:rsidRPr="00AB66B2" w:rsidRDefault="005D2288" w:rsidP="00370CA4">
            <w:pPr>
              <w:spacing w:after="0"/>
              <w:rPr>
                <w:rFonts w:ascii="Arial" w:hAnsi="Arial" w:cs="Arial"/>
                <w:sz w:val="20"/>
                <w:szCs w:val="20"/>
              </w:rPr>
            </w:pPr>
            <w:r w:rsidRPr="00AB66B2">
              <w:rPr>
                <w:rFonts w:ascii="Arial" w:hAnsi="Arial" w:cs="Arial"/>
                <w:sz w:val="20"/>
                <w:szCs w:val="20"/>
              </w:rPr>
              <w:t>plan, create, rehearse and deliver presentations for particular purposes and audiences by selecting multimodal elements, and using voice, volume, tone, pitch and pace in ways that may be imaginative, reflective, informative, persuasive and analytical (</w:t>
            </w:r>
            <w:r w:rsidRPr="00AB66B2">
              <w:rPr>
                <w:rFonts w:ascii="Arial" w:hAnsi="Arial" w:cs="Arial"/>
                <w:color w:val="000000"/>
                <w:sz w:val="20"/>
                <w:szCs w:val="20"/>
                <w:shd w:val="clear" w:color="auto" w:fill="FFFFFF"/>
              </w:rPr>
              <w:t>AC9E</w:t>
            </w:r>
            <w:r w:rsidRPr="00AB66B2">
              <w:rPr>
                <w:rFonts w:ascii="Arial" w:hAnsi="Arial" w:cs="Arial"/>
                <w:color w:val="000000"/>
                <w:sz w:val="20"/>
                <w:szCs w:val="20"/>
                <w:shd w:val="clear" w:color="auto" w:fill="FFFFFF" w:themeFill="background1"/>
              </w:rPr>
              <w:t>7</w:t>
            </w:r>
            <w:r w:rsidRPr="00AB66B2">
              <w:rPr>
                <w:rFonts w:ascii="Arial" w:hAnsi="Arial" w:cs="Arial"/>
                <w:color w:val="000000"/>
                <w:sz w:val="20"/>
                <w:szCs w:val="20"/>
                <w:shd w:val="clear" w:color="auto" w:fill="FFFFFF"/>
              </w:rPr>
              <w:t>LY07</w:t>
            </w:r>
            <w:r w:rsidRPr="00AB66B2">
              <w:rPr>
                <w:rFonts w:ascii="Arial" w:hAnsi="Arial" w:cs="Arial"/>
                <w:sz w:val="20"/>
                <w:szCs w:val="20"/>
              </w:rPr>
              <w:t>)</w:t>
            </w:r>
          </w:p>
        </w:tc>
        <w:tc>
          <w:tcPr>
            <w:tcW w:w="9231" w:type="dxa"/>
            <w:tcBorders>
              <w:top w:val="single" w:sz="4" w:space="0" w:color="00629B"/>
              <w:left w:val="single" w:sz="4" w:space="0" w:color="00629B"/>
              <w:bottom w:val="single" w:sz="4" w:space="0" w:color="00629B"/>
              <w:right w:val="single" w:sz="18" w:space="0" w:color="00629B"/>
            </w:tcBorders>
          </w:tcPr>
          <w:p w14:paraId="7CD00733" w14:textId="77777777" w:rsidR="005D2288" w:rsidRPr="00AB66B2" w:rsidRDefault="005D2288" w:rsidP="00370CA4">
            <w:pPr>
              <w:spacing w:after="0"/>
              <w:rPr>
                <w:rFonts w:ascii="Arial" w:hAnsi="Arial" w:cs="Arial"/>
                <w:sz w:val="20"/>
                <w:szCs w:val="20"/>
              </w:rPr>
            </w:pPr>
            <w:r w:rsidRPr="00AB66B2">
              <w:rPr>
                <w:rFonts w:ascii="Arial" w:hAnsi="Arial" w:cs="Arial"/>
                <w:sz w:val="20"/>
                <w:szCs w:val="20"/>
              </w:rPr>
              <w:t>plan, create, rehearse and deliver spoken and multimodal presentations for a particular audience and purpose, recognising formality of interaction in ways that may be imaginative, reflective, informative, persuasive and analytical using vocal effects</w:t>
            </w:r>
          </w:p>
          <w:p w14:paraId="090BA312" w14:textId="53B11AC0" w:rsidR="005D2288" w:rsidRPr="00AB66B2" w:rsidRDefault="005D2288" w:rsidP="00370CA4">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AC9E8LY07</w:t>
            </w:r>
            <w:r w:rsidRPr="00AB66B2">
              <w:rPr>
                <w:rFonts w:ascii="Arial" w:hAnsi="Arial" w:cs="Arial"/>
                <w:sz w:val="20"/>
                <w:szCs w:val="20"/>
              </w:rPr>
              <w:t>)</w:t>
            </w:r>
          </w:p>
        </w:tc>
      </w:tr>
      <w:tr w:rsidR="005D2288" w:rsidRPr="00AB66B2" w14:paraId="34CD5717" w14:textId="77777777" w:rsidTr="003F4774">
        <w:trPr>
          <w:cantSplit/>
          <w:trHeight w:val="624"/>
        </w:trPr>
        <w:tc>
          <w:tcPr>
            <w:tcW w:w="990" w:type="dxa"/>
            <w:vMerge/>
            <w:tcBorders>
              <w:left w:val="single" w:sz="18" w:space="0" w:color="00629B"/>
              <w:right w:val="nil"/>
            </w:tcBorders>
          </w:tcPr>
          <w:p w14:paraId="04E7E648" w14:textId="77777777" w:rsidR="005D2288" w:rsidRPr="00AB66B2" w:rsidRDefault="005D2288" w:rsidP="00370CA4">
            <w:pPr>
              <w:spacing w:after="0" w:line="240" w:lineRule="auto"/>
              <w:rPr>
                <w:rFonts w:ascii="Arial" w:eastAsia="Calibri" w:hAnsi="Arial" w:cs="Arial"/>
              </w:rPr>
            </w:pPr>
          </w:p>
        </w:tc>
        <w:tc>
          <w:tcPr>
            <w:tcW w:w="1755" w:type="dxa"/>
            <w:vMerge/>
            <w:tcBorders>
              <w:left w:val="nil"/>
              <w:right w:val="nil"/>
            </w:tcBorders>
            <w:textDirection w:val="btLr"/>
          </w:tcPr>
          <w:p w14:paraId="4F7A084C" w14:textId="77777777" w:rsidR="005D2288" w:rsidRPr="00AB66B2" w:rsidRDefault="005D2288" w:rsidP="00370CA4">
            <w:pPr>
              <w:spacing w:after="0" w:line="240" w:lineRule="auto"/>
              <w:ind w:left="113" w:right="113"/>
              <w:jc w:val="center"/>
              <w:rPr>
                <w:rFonts w:ascii="Arial" w:eastAsia="Calibri" w:hAnsi="Arial" w:cs="Arial"/>
                <w:sz w:val="20"/>
                <w:szCs w:val="20"/>
              </w:rPr>
            </w:pPr>
          </w:p>
        </w:tc>
        <w:tc>
          <w:tcPr>
            <w:tcW w:w="8364" w:type="dxa"/>
            <w:tcBorders>
              <w:top w:val="single" w:sz="4" w:space="0" w:color="00629B"/>
              <w:left w:val="nil"/>
              <w:bottom w:val="single" w:sz="4" w:space="0" w:color="00629B"/>
              <w:right w:val="single" w:sz="4" w:space="0" w:color="00629B"/>
            </w:tcBorders>
            <w:shd w:val="clear" w:color="auto" w:fill="auto"/>
          </w:tcPr>
          <w:p w14:paraId="03DEE0E7" w14:textId="17AF62F9" w:rsidR="005D2288" w:rsidRPr="00AB66B2" w:rsidRDefault="005D2288" w:rsidP="00370CA4">
            <w:pPr>
              <w:spacing w:after="0"/>
              <w:rPr>
                <w:rFonts w:ascii="Arial" w:hAnsi="Arial" w:cs="Arial"/>
                <w:sz w:val="20"/>
                <w:szCs w:val="20"/>
              </w:rPr>
            </w:pPr>
            <w:r w:rsidRPr="00AB66B2">
              <w:rPr>
                <w:rFonts w:ascii="Arial" w:hAnsi="Arial" w:cs="Arial"/>
                <w:sz w:val="20"/>
                <w:szCs w:val="20"/>
              </w:rPr>
              <w:t>edit for meaning by removing unnecessary repetition, reordering sentences to refine ideas, and adding or substituting words for impact (</w:t>
            </w:r>
            <w:r w:rsidRPr="00AB66B2">
              <w:rPr>
                <w:rFonts w:ascii="Arial" w:hAnsi="Arial" w:cs="Arial"/>
                <w:color w:val="000000"/>
                <w:sz w:val="20"/>
                <w:szCs w:val="20"/>
                <w:shd w:val="clear" w:color="auto" w:fill="FFFFFF"/>
              </w:rPr>
              <w:t>AC9E</w:t>
            </w:r>
            <w:r w:rsidRPr="00AB66B2">
              <w:rPr>
                <w:rFonts w:ascii="Arial" w:hAnsi="Arial" w:cs="Arial"/>
                <w:color w:val="000000"/>
                <w:sz w:val="20"/>
                <w:szCs w:val="20"/>
                <w:shd w:val="clear" w:color="auto" w:fill="FFFFFF" w:themeFill="background1"/>
              </w:rPr>
              <w:t>7</w:t>
            </w:r>
            <w:r w:rsidRPr="00AB66B2">
              <w:rPr>
                <w:rFonts w:ascii="Arial" w:hAnsi="Arial" w:cs="Arial"/>
                <w:color w:val="000000"/>
                <w:sz w:val="20"/>
                <w:szCs w:val="20"/>
                <w:shd w:val="clear" w:color="auto" w:fill="FFFFFF"/>
              </w:rPr>
              <w:t>LY08</w:t>
            </w:r>
            <w:r w:rsidRPr="00AB66B2">
              <w:rPr>
                <w:rFonts w:ascii="Arial" w:hAnsi="Arial" w:cs="Arial"/>
                <w:sz w:val="20"/>
                <w:szCs w:val="20"/>
              </w:rPr>
              <w:t>)</w:t>
            </w:r>
          </w:p>
        </w:tc>
        <w:tc>
          <w:tcPr>
            <w:tcW w:w="9231" w:type="dxa"/>
            <w:tcBorders>
              <w:top w:val="single" w:sz="4" w:space="0" w:color="00629B"/>
              <w:left w:val="single" w:sz="4" w:space="0" w:color="00629B"/>
              <w:bottom w:val="single" w:sz="4" w:space="0" w:color="00629B"/>
              <w:right w:val="single" w:sz="18" w:space="0" w:color="00629B"/>
            </w:tcBorders>
          </w:tcPr>
          <w:p w14:paraId="5E714440" w14:textId="77777777" w:rsidR="005D2288" w:rsidRPr="00AB66B2" w:rsidRDefault="005D2288" w:rsidP="00370CA4">
            <w:pPr>
              <w:spacing w:after="0"/>
              <w:rPr>
                <w:rFonts w:ascii="Arial" w:hAnsi="Arial" w:cs="Arial"/>
                <w:sz w:val="20"/>
                <w:szCs w:val="20"/>
              </w:rPr>
            </w:pPr>
            <w:r w:rsidRPr="00AB66B2">
              <w:rPr>
                <w:rFonts w:ascii="Arial" w:hAnsi="Arial" w:cs="Arial"/>
                <w:sz w:val="20"/>
                <w:szCs w:val="20"/>
              </w:rPr>
              <w:t>edit for meaning by experimenting with different order of ideas, sentence structures and vocabulary to clarify meaning</w:t>
            </w:r>
          </w:p>
          <w:p w14:paraId="1866A4CF" w14:textId="3A5439B2" w:rsidR="005D2288" w:rsidRPr="00AB66B2" w:rsidRDefault="005D2288" w:rsidP="00370CA4">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AC9E8LY08</w:t>
            </w:r>
            <w:r w:rsidRPr="00AB66B2">
              <w:rPr>
                <w:rFonts w:ascii="Arial" w:hAnsi="Arial" w:cs="Arial"/>
                <w:sz w:val="20"/>
                <w:szCs w:val="20"/>
              </w:rPr>
              <w:t>)</w:t>
            </w:r>
          </w:p>
        </w:tc>
      </w:tr>
      <w:tr w:rsidR="005D2288" w:rsidRPr="00AB66B2" w14:paraId="28516A9D" w14:textId="77777777" w:rsidTr="003F4774">
        <w:trPr>
          <w:cantSplit/>
          <w:trHeight w:val="624"/>
        </w:trPr>
        <w:tc>
          <w:tcPr>
            <w:tcW w:w="990" w:type="dxa"/>
            <w:vMerge/>
            <w:tcBorders>
              <w:left w:val="single" w:sz="18" w:space="0" w:color="00629B"/>
              <w:bottom w:val="single" w:sz="18" w:space="0" w:color="00629B"/>
              <w:right w:val="nil"/>
            </w:tcBorders>
          </w:tcPr>
          <w:p w14:paraId="4492E88B" w14:textId="77777777" w:rsidR="005D2288" w:rsidRPr="00AB66B2" w:rsidRDefault="005D2288" w:rsidP="00370CA4">
            <w:pPr>
              <w:spacing w:after="0" w:line="240" w:lineRule="auto"/>
              <w:rPr>
                <w:rFonts w:ascii="Arial" w:eastAsia="Calibri" w:hAnsi="Arial" w:cs="Arial"/>
              </w:rPr>
            </w:pPr>
          </w:p>
        </w:tc>
        <w:tc>
          <w:tcPr>
            <w:tcW w:w="1755" w:type="dxa"/>
            <w:vMerge/>
            <w:tcBorders>
              <w:left w:val="nil"/>
              <w:bottom w:val="single" w:sz="18" w:space="0" w:color="00629B"/>
              <w:right w:val="nil"/>
            </w:tcBorders>
            <w:textDirection w:val="btLr"/>
          </w:tcPr>
          <w:p w14:paraId="52EFF882" w14:textId="77777777" w:rsidR="005D2288" w:rsidRPr="00AB66B2" w:rsidRDefault="005D2288" w:rsidP="00370CA4">
            <w:pPr>
              <w:spacing w:after="0" w:line="240" w:lineRule="auto"/>
              <w:ind w:left="113" w:right="113"/>
              <w:jc w:val="center"/>
              <w:rPr>
                <w:rFonts w:ascii="Arial" w:eastAsia="Times New Roman" w:hAnsi="Arial" w:cs="Arial"/>
                <w:sz w:val="20"/>
                <w:szCs w:val="20"/>
              </w:rPr>
            </w:pPr>
          </w:p>
        </w:tc>
        <w:tc>
          <w:tcPr>
            <w:tcW w:w="8364" w:type="dxa"/>
            <w:tcBorders>
              <w:top w:val="single" w:sz="4" w:space="0" w:color="00629B"/>
              <w:left w:val="nil"/>
              <w:bottom w:val="single" w:sz="18" w:space="0" w:color="00629B"/>
              <w:right w:val="single" w:sz="4" w:space="0" w:color="00629B"/>
            </w:tcBorders>
            <w:shd w:val="clear" w:color="auto" w:fill="auto"/>
          </w:tcPr>
          <w:p w14:paraId="133E733B" w14:textId="7D685F0F" w:rsidR="005D2288" w:rsidRPr="00AB66B2" w:rsidRDefault="005D2288" w:rsidP="00370CA4">
            <w:pPr>
              <w:spacing w:after="0"/>
              <w:rPr>
                <w:rFonts w:ascii="Arial" w:hAnsi="Arial" w:cs="Arial"/>
                <w:sz w:val="20"/>
                <w:szCs w:val="20"/>
              </w:rPr>
            </w:pPr>
            <w:r w:rsidRPr="00AB66B2">
              <w:rPr>
                <w:rFonts w:ascii="Arial" w:hAnsi="Arial" w:cs="Arial"/>
                <w:sz w:val="20"/>
                <w:szCs w:val="20"/>
              </w:rPr>
              <w:t>consolidate a personal handwriting style that is legible, fluent and automatic, and supports writing for extended periods (</w:t>
            </w:r>
            <w:r w:rsidRPr="00AB66B2">
              <w:rPr>
                <w:rFonts w:ascii="Arial" w:hAnsi="Arial" w:cs="Arial"/>
                <w:color w:val="000000"/>
                <w:sz w:val="20"/>
                <w:szCs w:val="20"/>
                <w:shd w:val="clear" w:color="auto" w:fill="FFFFFF"/>
              </w:rPr>
              <w:t>AC9E</w:t>
            </w:r>
            <w:r w:rsidRPr="00AB66B2">
              <w:rPr>
                <w:rFonts w:ascii="Arial" w:hAnsi="Arial" w:cs="Arial"/>
                <w:color w:val="000000"/>
                <w:sz w:val="20"/>
                <w:szCs w:val="20"/>
                <w:shd w:val="clear" w:color="auto" w:fill="FFFFFF" w:themeFill="background1"/>
              </w:rPr>
              <w:t>7</w:t>
            </w:r>
            <w:r w:rsidRPr="00AB66B2">
              <w:rPr>
                <w:rFonts w:ascii="Arial" w:hAnsi="Arial" w:cs="Arial"/>
                <w:color w:val="000000"/>
                <w:sz w:val="20"/>
                <w:szCs w:val="20"/>
                <w:shd w:val="clear" w:color="auto" w:fill="FFFFFF"/>
              </w:rPr>
              <w:t>LY09</w:t>
            </w:r>
            <w:r w:rsidRPr="00AB66B2">
              <w:rPr>
                <w:rFonts w:ascii="Arial" w:hAnsi="Arial" w:cs="Arial"/>
                <w:sz w:val="20"/>
                <w:szCs w:val="20"/>
              </w:rPr>
              <w:t>)</w:t>
            </w:r>
          </w:p>
        </w:tc>
        <w:tc>
          <w:tcPr>
            <w:tcW w:w="9231" w:type="dxa"/>
            <w:tcBorders>
              <w:top w:val="single" w:sz="4" w:space="0" w:color="00629B"/>
              <w:left w:val="single" w:sz="4" w:space="0" w:color="00629B"/>
              <w:bottom w:val="single" w:sz="18" w:space="0" w:color="00629B"/>
              <w:right w:val="single" w:sz="18" w:space="0" w:color="00629B"/>
            </w:tcBorders>
            <w:shd w:val="clear" w:color="auto" w:fill="F2F2F2" w:themeFill="background1" w:themeFillShade="F2"/>
          </w:tcPr>
          <w:p w14:paraId="5DD75129" w14:textId="77777777" w:rsidR="005D2288" w:rsidRPr="00AB66B2" w:rsidRDefault="005D2288" w:rsidP="00370CA4">
            <w:pPr>
              <w:spacing w:after="0" w:line="240" w:lineRule="auto"/>
              <w:rPr>
                <w:rFonts w:ascii="Arial" w:eastAsia="Calibri" w:hAnsi="Arial" w:cs="Arial"/>
                <w:sz w:val="20"/>
                <w:szCs w:val="20"/>
              </w:rPr>
            </w:pPr>
          </w:p>
        </w:tc>
      </w:tr>
    </w:tbl>
    <w:p w14:paraId="1E62ACC8" w14:textId="0D625E0B" w:rsidR="006B31FD" w:rsidRPr="00AB66B2" w:rsidRDefault="006B31FD" w:rsidP="006B31FD"/>
    <w:p w14:paraId="11BE78C5" w14:textId="77777777" w:rsidR="009533BA" w:rsidRDefault="009533BA">
      <w:pPr>
        <w:spacing w:after="160" w:line="259" w:lineRule="auto"/>
      </w:pPr>
      <w:r>
        <w:br w:type="page"/>
      </w:r>
    </w:p>
    <w:p w14:paraId="10D66EB9" w14:textId="77777777" w:rsidR="006B31FD" w:rsidRPr="00AB66B2" w:rsidRDefault="006B31FD" w:rsidP="006B31FD"/>
    <w:tbl>
      <w:tblPr>
        <w:tblStyle w:val="TableGrid"/>
        <w:tblW w:w="20340" w:type="dxa"/>
        <w:tblInd w:w="157" w:type="dxa"/>
        <w:tblLayout w:type="fixed"/>
        <w:tblCellMar>
          <w:top w:w="28" w:type="dxa"/>
          <w:bottom w:w="28" w:type="dxa"/>
        </w:tblCellMar>
        <w:tblLook w:val="04A0" w:firstRow="1" w:lastRow="0" w:firstColumn="1" w:lastColumn="0" w:noHBand="0" w:noVBand="1"/>
      </w:tblPr>
      <w:tblGrid>
        <w:gridCol w:w="1080"/>
        <w:gridCol w:w="1415"/>
        <w:gridCol w:w="8485"/>
        <w:gridCol w:w="9360"/>
      </w:tblGrid>
      <w:tr w:rsidR="006B31FD" w:rsidRPr="00AB66B2" w14:paraId="660A9457" w14:textId="77777777" w:rsidTr="003F4774">
        <w:tc>
          <w:tcPr>
            <w:tcW w:w="2495" w:type="dxa"/>
            <w:gridSpan w:val="2"/>
            <w:vMerge w:val="restart"/>
            <w:tcBorders>
              <w:top w:val="single" w:sz="18" w:space="0" w:color="00629B"/>
              <w:left w:val="single" w:sz="18" w:space="0" w:color="00629B"/>
              <w:right w:val="nil"/>
            </w:tcBorders>
          </w:tcPr>
          <w:p w14:paraId="33A4D675" w14:textId="77777777" w:rsidR="006B31FD" w:rsidRPr="00AB66B2" w:rsidRDefault="006B31FD" w:rsidP="0039702F">
            <w:pPr>
              <w:pStyle w:val="Tableheadingblack"/>
              <w:rPr>
                <w:b w:val="0"/>
                <w:bCs w:val="0"/>
              </w:rPr>
            </w:pPr>
            <w:r w:rsidRPr="00AB66B2">
              <w:t>English</w:t>
            </w:r>
          </w:p>
        </w:tc>
        <w:tc>
          <w:tcPr>
            <w:tcW w:w="8485" w:type="dxa"/>
            <w:tcBorders>
              <w:top w:val="single" w:sz="18" w:space="0" w:color="00629B"/>
              <w:left w:val="nil"/>
              <w:bottom w:val="nil"/>
              <w:right w:val="single" w:sz="4" w:space="0" w:color="00629B"/>
            </w:tcBorders>
          </w:tcPr>
          <w:p w14:paraId="55C40B49" w14:textId="566D0367" w:rsidR="006B31FD" w:rsidRPr="00AB66B2" w:rsidRDefault="006B31FD" w:rsidP="0039702F">
            <w:pPr>
              <w:pStyle w:val="Tableheadingblack"/>
              <w:rPr>
                <w:b w:val="0"/>
                <w:bCs w:val="0"/>
              </w:rPr>
            </w:pPr>
            <w:r w:rsidRPr="00AB66B2">
              <w:t>Year</w:t>
            </w:r>
            <w:r w:rsidR="002B41D2" w:rsidRPr="00AB66B2">
              <w:t xml:space="preserve"> 9</w:t>
            </w:r>
          </w:p>
        </w:tc>
        <w:tc>
          <w:tcPr>
            <w:tcW w:w="9360" w:type="dxa"/>
            <w:tcBorders>
              <w:top w:val="single" w:sz="18" w:space="0" w:color="00629B"/>
              <w:left w:val="single" w:sz="4" w:space="0" w:color="00629B"/>
              <w:right w:val="single" w:sz="18" w:space="0" w:color="00629B"/>
            </w:tcBorders>
          </w:tcPr>
          <w:p w14:paraId="5CF1E5FB" w14:textId="1EA4D5BD" w:rsidR="006B31FD" w:rsidRPr="00AB66B2" w:rsidRDefault="006B31FD" w:rsidP="0039702F">
            <w:pPr>
              <w:pStyle w:val="Tableheadingblack"/>
              <w:rPr>
                <w:b w:val="0"/>
                <w:bCs w:val="0"/>
              </w:rPr>
            </w:pPr>
            <w:r w:rsidRPr="00AB66B2">
              <w:t>Year</w:t>
            </w:r>
            <w:r w:rsidR="002B41D2" w:rsidRPr="00AB66B2">
              <w:t xml:space="preserve"> 10</w:t>
            </w:r>
          </w:p>
        </w:tc>
      </w:tr>
      <w:tr w:rsidR="006B31FD" w:rsidRPr="00AB66B2" w14:paraId="3A32C570" w14:textId="77777777" w:rsidTr="005D2288">
        <w:tc>
          <w:tcPr>
            <w:tcW w:w="2495" w:type="dxa"/>
            <w:gridSpan w:val="2"/>
            <w:vMerge/>
            <w:tcBorders>
              <w:left w:val="single" w:sz="18" w:space="0" w:color="00629B"/>
              <w:right w:val="nil"/>
            </w:tcBorders>
          </w:tcPr>
          <w:p w14:paraId="3EE9B7DB" w14:textId="77777777" w:rsidR="006B31FD" w:rsidRPr="00AB66B2" w:rsidRDefault="006B31FD" w:rsidP="003276B5">
            <w:pPr>
              <w:spacing w:after="0" w:line="240" w:lineRule="auto"/>
              <w:jc w:val="center"/>
              <w:rPr>
                <w:rFonts w:ascii="Arial" w:eastAsia="Calibri" w:hAnsi="Arial" w:cs="Arial"/>
                <w:b/>
              </w:rPr>
            </w:pPr>
          </w:p>
        </w:tc>
        <w:tc>
          <w:tcPr>
            <w:tcW w:w="17845" w:type="dxa"/>
            <w:gridSpan w:val="2"/>
            <w:tcBorders>
              <w:left w:val="nil"/>
              <w:right w:val="single" w:sz="18" w:space="0" w:color="00629B"/>
            </w:tcBorders>
            <w:shd w:val="clear" w:color="auto" w:fill="00629B"/>
          </w:tcPr>
          <w:p w14:paraId="11A33943" w14:textId="77777777" w:rsidR="003605F3" w:rsidRPr="00AB66B2" w:rsidRDefault="003605F3" w:rsidP="0039702F">
            <w:pPr>
              <w:pStyle w:val="Tableheadingwhite"/>
              <w:rPr>
                <w:b w:val="0"/>
                <w:color w:val="FFFFFF"/>
              </w:rPr>
            </w:pPr>
            <w:r w:rsidRPr="00AB66B2">
              <w:t xml:space="preserve">Achievement standard </w:t>
            </w:r>
          </w:p>
        </w:tc>
      </w:tr>
      <w:tr w:rsidR="006B31FD" w:rsidRPr="00AB66B2" w14:paraId="03D25125" w14:textId="77777777" w:rsidTr="003F4774">
        <w:trPr>
          <w:trHeight w:val="1104"/>
        </w:trPr>
        <w:tc>
          <w:tcPr>
            <w:tcW w:w="2495" w:type="dxa"/>
            <w:gridSpan w:val="2"/>
            <w:vMerge/>
            <w:tcBorders>
              <w:left w:val="single" w:sz="18" w:space="0" w:color="00629B"/>
              <w:right w:val="nil"/>
            </w:tcBorders>
          </w:tcPr>
          <w:p w14:paraId="48CD2D3B" w14:textId="77777777" w:rsidR="006B31FD" w:rsidRPr="00AB66B2" w:rsidRDefault="006B31FD" w:rsidP="003276B5">
            <w:pPr>
              <w:spacing w:after="0" w:line="240" w:lineRule="auto"/>
              <w:rPr>
                <w:rFonts w:ascii="Arial" w:eastAsia="Calibri" w:hAnsi="Arial" w:cs="Arial"/>
              </w:rPr>
            </w:pPr>
          </w:p>
        </w:tc>
        <w:tc>
          <w:tcPr>
            <w:tcW w:w="8485" w:type="dxa"/>
            <w:tcBorders>
              <w:left w:val="nil"/>
              <w:right w:val="single" w:sz="4" w:space="0" w:color="00629B"/>
            </w:tcBorders>
          </w:tcPr>
          <w:p w14:paraId="728EEF8C" w14:textId="77777777" w:rsidR="002B41D2" w:rsidRPr="00AB66B2" w:rsidRDefault="002B41D2" w:rsidP="002B41D2">
            <w:pPr>
              <w:spacing w:after="120"/>
              <w:rPr>
                <w:rFonts w:ascii="Arial" w:hAnsi="Arial" w:cs="Arial"/>
                <w:sz w:val="20"/>
                <w:szCs w:val="20"/>
              </w:rPr>
            </w:pPr>
            <w:r w:rsidRPr="00AB66B2">
              <w:rPr>
                <w:rFonts w:ascii="Arial" w:hAnsi="Arial" w:cs="Arial"/>
                <w:sz w:val="20"/>
                <w:szCs w:val="20"/>
              </w:rPr>
              <w:t xml:space="preserve">By the end of Year 9, students listen to texts analysing and evaluating how text structures, language features and literary devices are used to influence an audience. They create spoken texts that may be imaginative, reflective, informative, persuasive, critical and analytical for purpose and audience by selecting and sequencing content, language and multimodal features using vocal effects. </w:t>
            </w:r>
          </w:p>
          <w:p w14:paraId="7088CF2F" w14:textId="77777777" w:rsidR="002B41D2" w:rsidRPr="00AB66B2" w:rsidRDefault="002B41D2" w:rsidP="002B41D2">
            <w:pPr>
              <w:spacing w:after="120"/>
              <w:rPr>
                <w:rFonts w:ascii="Arial" w:hAnsi="Arial" w:cs="Arial"/>
                <w:sz w:val="20"/>
                <w:szCs w:val="20"/>
              </w:rPr>
            </w:pPr>
            <w:r w:rsidRPr="00AB66B2">
              <w:rPr>
                <w:rFonts w:ascii="Arial" w:hAnsi="Arial" w:cs="Arial"/>
                <w:sz w:val="20"/>
                <w:szCs w:val="20"/>
              </w:rPr>
              <w:t>They read and view a wide range of texts and analyse the use of text and language features to represent ideas, identities, times and places. They analyse how literary devices shape meaning. They analyse how visual/digital features, language features and literary devices are used to influence responses and distinguish the work of individual authors. They evaluate and integrate ideas and information from texts to form their own interpretations.</w:t>
            </w:r>
          </w:p>
          <w:p w14:paraId="639AEE0D" w14:textId="4B812BB2" w:rsidR="006B31FD" w:rsidRPr="00AB66B2" w:rsidRDefault="002B41D2" w:rsidP="002B41D2">
            <w:pPr>
              <w:spacing w:after="120"/>
              <w:rPr>
                <w:rFonts w:ascii="Arial" w:eastAsia="Calibri" w:hAnsi="Arial" w:cs="Arial"/>
                <w:sz w:val="20"/>
                <w:szCs w:val="20"/>
              </w:rPr>
            </w:pPr>
            <w:r w:rsidRPr="00AB66B2">
              <w:rPr>
                <w:rFonts w:ascii="Arial" w:hAnsi="Arial" w:cs="Arial"/>
                <w:sz w:val="20"/>
                <w:szCs w:val="20"/>
              </w:rPr>
              <w:t xml:space="preserve">They create written and multimodal texts that may be imaginative, reflective, informative, persuasive, critical and analytical for a range of purposes and audiences. They control language features including vocabulary, evaluative language, literary devices, sentence structure and punctuation to develop and extend ideas for purpose and audience. They use cohesive devices for semantic association and structural features including paragraphs responsively for purpose and audience. They spell accurately and make editorial choices. </w:t>
            </w:r>
          </w:p>
        </w:tc>
        <w:tc>
          <w:tcPr>
            <w:tcW w:w="9360" w:type="dxa"/>
            <w:tcBorders>
              <w:left w:val="single" w:sz="4" w:space="0" w:color="00629B"/>
              <w:right w:val="single" w:sz="18" w:space="0" w:color="00629B"/>
            </w:tcBorders>
          </w:tcPr>
          <w:p w14:paraId="6C90C74E" w14:textId="77777777" w:rsidR="002B41D2" w:rsidRPr="00AB66B2" w:rsidRDefault="002B41D2" w:rsidP="002B41D2">
            <w:pPr>
              <w:spacing w:after="120"/>
              <w:rPr>
                <w:rFonts w:ascii="Arial" w:hAnsi="Arial" w:cs="Arial"/>
                <w:sz w:val="20"/>
                <w:szCs w:val="20"/>
              </w:rPr>
            </w:pPr>
            <w:r w:rsidRPr="00AB66B2">
              <w:rPr>
                <w:rFonts w:ascii="Arial" w:hAnsi="Arial" w:cs="Arial"/>
                <w:sz w:val="20"/>
                <w:szCs w:val="20"/>
              </w:rPr>
              <w:t>By the end of Year 10, students listen for and evaluate the way text structures and language features are used for purpose and effect in spoken texts. They create spoken texts that may be imaginative, reflective, informative, persuasive, critical and analytical for purpose and audience. They select and sequence content, language features, rhetorical devices and multimodal features to present a point of view and influence a course of action. They use vocal effects.</w:t>
            </w:r>
          </w:p>
          <w:p w14:paraId="093AE9DC" w14:textId="77777777" w:rsidR="002B41D2" w:rsidRPr="00AB66B2" w:rsidRDefault="002B41D2" w:rsidP="002B41D2">
            <w:pPr>
              <w:spacing w:after="120"/>
              <w:rPr>
                <w:rFonts w:ascii="Arial" w:hAnsi="Arial" w:cs="Arial"/>
                <w:sz w:val="20"/>
                <w:szCs w:val="20"/>
              </w:rPr>
            </w:pPr>
            <w:r w:rsidRPr="00AB66B2">
              <w:rPr>
                <w:rFonts w:ascii="Arial" w:hAnsi="Arial" w:cs="Arial"/>
                <w:sz w:val="20"/>
                <w:szCs w:val="20"/>
              </w:rPr>
              <w:t xml:space="preserve">They read and view a wide range of texts including </w:t>
            </w:r>
            <w:proofErr w:type="gramStart"/>
            <w:r w:rsidRPr="00AB66B2">
              <w:rPr>
                <w:rFonts w:ascii="Arial" w:hAnsi="Arial" w:cs="Arial"/>
                <w:sz w:val="20"/>
                <w:szCs w:val="20"/>
              </w:rPr>
              <w:t>adaptations, and</w:t>
            </w:r>
            <w:proofErr w:type="gramEnd"/>
            <w:r w:rsidRPr="00AB66B2">
              <w:rPr>
                <w:rFonts w:ascii="Arial" w:hAnsi="Arial" w:cs="Arial"/>
                <w:sz w:val="20"/>
                <w:szCs w:val="20"/>
              </w:rPr>
              <w:t xml:space="preserve"> analyse and evaluate the use of text and language features to represent ideas, identities, times and places. They analyse and evaluate how voice and other literary devices shape meaning and responses. They analyse how text structures can be used in innovative ways. They analyse and evaluate how visual/digital features, language features and intertextual references are used to influence audience responses. They develop and justify their own interpretations of texts. </w:t>
            </w:r>
          </w:p>
          <w:p w14:paraId="49AB6435" w14:textId="342A4D67" w:rsidR="006B31FD" w:rsidRPr="00AB66B2" w:rsidRDefault="002B41D2" w:rsidP="002B41D2">
            <w:pPr>
              <w:spacing w:after="120"/>
              <w:rPr>
                <w:rFonts w:ascii="Arial" w:eastAsia="Calibri" w:hAnsi="Arial" w:cs="Arial"/>
                <w:sz w:val="20"/>
                <w:szCs w:val="20"/>
              </w:rPr>
            </w:pPr>
            <w:r w:rsidRPr="00AB66B2">
              <w:rPr>
                <w:rFonts w:ascii="Arial" w:hAnsi="Arial" w:cs="Arial"/>
                <w:sz w:val="20"/>
                <w:szCs w:val="20"/>
              </w:rPr>
              <w:t>They innovate on and create written and multimodal texts to articulate complex ideas in ways that may be imaginative, reflective, informative, persuasive, critical and analytical for a range of purposes and audiences. They control language features including discriminating vocabulary, literary devices, sentence structures and punctuation, as well as visual and auditory features, to develop and extend ideas for purpose and audience. They use cohesive devices for semantic association and structural features including paragraphs that include substantiation responsively for purpose and audience. They spell accurately and make editorial choices.</w:t>
            </w:r>
          </w:p>
        </w:tc>
      </w:tr>
      <w:tr w:rsidR="006B31FD" w:rsidRPr="00AB66B2" w14:paraId="56E7CD1C" w14:textId="77777777" w:rsidTr="005D2288">
        <w:tc>
          <w:tcPr>
            <w:tcW w:w="1080" w:type="dxa"/>
            <w:tcBorders>
              <w:top w:val="single" w:sz="4" w:space="0" w:color="00629B"/>
              <w:left w:val="single" w:sz="18" w:space="0" w:color="00629B"/>
              <w:bottom w:val="single" w:sz="4" w:space="0" w:color="00629B"/>
              <w:right w:val="nil"/>
            </w:tcBorders>
            <w:shd w:val="clear" w:color="auto" w:fill="D6E3BC"/>
          </w:tcPr>
          <w:p w14:paraId="367FAFE4" w14:textId="77777777" w:rsidR="006B31FD" w:rsidRPr="00AB66B2" w:rsidRDefault="006B31FD" w:rsidP="00737161">
            <w:pPr>
              <w:pStyle w:val="Tableheadingblack11"/>
            </w:pPr>
            <w:r w:rsidRPr="00AB66B2">
              <w:t xml:space="preserve">Strand </w:t>
            </w:r>
          </w:p>
        </w:tc>
        <w:tc>
          <w:tcPr>
            <w:tcW w:w="1415" w:type="dxa"/>
            <w:tcBorders>
              <w:top w:val="single" w:sz="4" w:space="0" w:color="00629B"/>
              <w:left w:val="nil"/>
              <w:bottom w:val="single" w:sz="4" w:space="0" w:color="00629B"/>
              <w:right w:val="nil"/>
            </w:tcBorders>
            <w:shd w:val="clear" w:color="auto" w:fill="EAF1DD"/>
          </w:tcPr>
          <w:p w14:paraId="5B8B8130" w14:textId="77777777" w:rsidR="006B31FD" w:rsidRPr="00AB66B2" w:rsidRDefault="006B31FD" w:rsidP="00737161">
            <w:pPr>
              <w:pStyle w:val="Tableheadingblack11"/>
            </w:pPr>
            <w:r w:rsidRPr="00AB66B2">
              <w:t>Sub-strand</w:t>
            </w:r>
          </w:p>
        </w:tc>
        <w:tc>
          <w:tcPr>
            <w:tcW w:w="17845" w:type="dxa"/>
            <w:gridSpan w:val="2"/>
            <w:tcBorders>
              <w:left w:val="nil"/>
              <w:right w:val="single" w:sz="18" w:space="0" w:color="00629B"/>
            </w:tcBorders>
            <w:shd w:val="clear" w:color="auto" w:fill="00629B"/>
          </w:tcPr>
          <w:p w14:paraId="1115A66F" w14:textId="77777777" w:rsidR="003605F3" w:rsidRDefault="003605F3" w:rsidP="00737161">
            <w:pPr>
              <w:pStyle w:val="Tableheadingwhite"/>
            </w:pPr>
            <w:r w:rsidRPr="00AB66B2">
              <w:t xml:space="preserve">Content description </w:t>
            </w:r>
          </w:p>
          <w:p w14:paraId="0189CF92" w14:textId="498BBE70" w:rsidR="003605F3" w:rsidRPr="00AB66B2" w:rsidRDefault="003605F3" w:rsidP="003276B5">
            <w:pPr>
              <w:spacing w:after="0" w:line="240" w:lineRule="auto"/>
              <w:jc w:val="center"/>
              <w:rPr>
                <w:rFonts w:ascii="Arial" w:eastAsia="Calibri" w:hAnsi="Arial" w:cs="Arial"/>
                <w:b/>
                <w:color w:val="FFFFFF"/>
                <w:sz w:val="24"/>
                <w:szCs w:val="24"/>
              </w:rPr>
            </w:pPr>
            <w:r w:rsidRPr="00AB66B2">
              <w:rPr>
                <w:rFonts w:ascii="Arial" w:eastAsia="Calibri" w:hAnsi="Arial" w:cs="Arial"/>
                <w:bCs/>
                <w:i/>
                <w:color w:val="FFFFFF"/>
                <w:sz w:val="20"/>
                <w:szCs w:val="20"/>
              </w:rPr>
              <w:t>Students learn to:</w:t>
            </w:r>
          </w:p>
        </w:tc>
      </w:tr>
      <w:tr w:rsidR="006B31FD" w:rsidRPr="00AB66B2" w14:paraId="5FC6F185" w14:textId="77777777" w:rsidTr="005D2288">
        <w:trPr>
          <w:trHeight w:val="2276"/>
        </w:trPr>
        <w:tc>
          <w:tcPr>
            <w:tcW w:w="1080" w:type="dxa"/>
            <w:vMerge w:val="restart"/>
            <w:tcBorders>
              <w:top w:val="single" w:sz="4" w:space="0" w:color="00629B"/>
              <w:left w:val="single" w:sz="18" w:space="0" w:color="00629B"/>
              <w:right w:val="nil"/>
            </w:tcBorders>
            <w:shd w:val="clear" w:color="auto" w:fill="D6E3BC"/>
            <w:textDirection w:val="btLr"/>
            <w:vAlign w:val="center"/>
          </w:tcPr>
          <w:p w14:paraId="15B48B9C" w14:textId="77777777" w:rsidR="006B31FD" w:rsidRPr="00AB66B2" w:rsidRDefault="006B31FD" w:rsidP="003276B5">
            <w:pPr>
              <w:spacing w:after="0" w:line="240" w:lineRule="auto"/>
              <w:ind w:left="113" w:right="113"/>
              <w:jc w:val="center"/>
              <w:rPr>
                <w:rFonts w:ascii="Arial" w:eastAsia="Calibri" w:hAnsi="Arial" w:cs="Arial"/>
                <w:b/>
                <w:bCs/>
              </w:rPr>
            </w:pPr>
            <w:r w:rsidRPr="00AB66B2">
              <w:rPr>
                <w:rFonts w:ascii="Arial" w:eastAsia="Calibri" w:hAnsi="Arial" w:cs="Arial"/>
                <w:b/>
              </w:rPr>
              <w:t>Language</w:t>
            </w:r>
            <w:r w:rsidRPr="00AB66B2">
              <w:rPr>
                <w:rFonts w:ascii="Arial" w:eastAsia="Calibri" w:hAnsi="Arial" w:cs="Arial"/>
                <w:b/>
                <w:bCs/>
              </w:rPr>
              <w:t xml:space="preserve"> </w:t>
            </w:r>
          </w:p>
          <w:p w14:paraId="4A5C8A61" w14:textId="77777777" w:rsidR="006B31FD" w:rsidRPr="00AB66B2" w:rsidRDefault="006B31FD" w:rsidP="003276B5">
            <w:pPr>
              <w:spacing w:after="0" w:line="240" w:lineRule="auto"/>
              <w:ind w:left="113" w:right="113"/>
              <w:jc w:val="center"/>
              <w:rPr>
                <w:rFonts w:ascii="Arial" w:eastAsia="Calibri" w:hAnsi="Arial" w:cs="Arial"/>
                <w:b/>
                <w:bCs/>
              </w:rPr>
            </w:pPr>
          </w:p>
        </w:tc>
        <w:tc>
          <w:tcPr>
            <w:tcW w:w="1415" w:type="dxa"/>
            <w:tcBorders>
              <w:top w:val="single" w:sz="4" w:space="0" w:color="00629B"/>
              <w:left w:val="nil"/>
              <w:bottom w:val="single" w:sz="18" w:space="0" w:color="00629B"/>
              <w:right w:val="nil"/>
            </w:tcBorders>
            <w:shd w:val="clear" w:color="auto" w:fill="EAF1DD"/>
            <w:textDirection w:val="btLr"/>
            <w:vAlign w:val="center"/>
          </w:tcPr>
          <w:p w14:paraId="5B35999B" w14:textId="312539D0" w:rsidR="006B31FD" w:rsidRPr="00AB66B2" w:rsidRDefault="006B31FD" w:rsidP="003276B5">
            <w:pPr>
              <w:spacing w:after="0" w:line="240" w:lineRule="auto"/>
              <w:ind w:left="113" w:right="113"/>
              <w:jc w:val="center"/>
              <w:rPr>
                <w:rFonts w:ascii="Arial" w:eastAsia="Calibri" w:hAnsi="Arial" w:cs="Arial"/>
                <w:bCs/>
              </w:rPr>
            </w:pPr>
            <w:r w:rsidRPr="00AB66B2">
              <w:rPr>
                <w:rFonts w:ascii="Arial" w:hAnsi="Arial" w:cs="Arial"/>
              </w:rPr>
              <w:t>English as a language that varies and changes</w:t>
            </w:r>
          </w:p>
        </w:tc>
        <w:tc>
          <w:tcPr>
            <w:tcW w:w="8485" w:type="dxa"/>
            <w:tcBorders>
              <w:left w:val="nil"/>
              <w:bottom w:val="single" w:sz="4" w:space="0" w:color="00629B"/>
              <w:right w:val="single" w:sz="4" w:space="0" w:color="00629B"/>
            </w:tcBorders>
          </w:tcPr>
          <w:p w14:paraId="608BBAB6" w14:textId="77777777" w:rsidR="00D82043" w:rsidRPr="00AB66B2" w:rsidRDefault="00D82043" w:rsidP="00D82043">
            <w:pPr>
              <w:spacing w:after="0"/>
              <w:rPr>
                <w:rFonts w:ascii="Arial" w:hAnsi="Arial" w:cs="Arial"/>
                <w:sz w:val="20"/>
                <w:szCs w:val="20"/>
              </w:rPr>
            </w:pPr>
            <w:r w:rsidRPr="00AB66B2">
              <w:rPr>
                <w:rFonts w:ascii="Arial" w:hAnsi="Arial" w:cs="Arial"/>
                <w:sz w:val="20"/>
                <w:szCs w:val="20"/>
              </w:rPr>
              <w:t>understand that Standard Australian English is a living language within which the creation and loss of words and the evolution of usage is ongoing</w:t>
            </w:r>
          </w:p>
          <w:p w14:paraId="155A4C8D" w14:textId="7A5BDC74" w:rsidR="006B31FD" w:rsidRPr="00AB66B2" w:rsidRDefault="00D82043" w:rsidP="00D82043">
            <w:pPr>
              <w:spacing w:after="0" w:line="240" w:lineRule="auto"/>
              <w:contextualSpacing/>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AC9E9L01</w:t>
            </w:r>
            <w:r w:rsidRPr="00AB66B2">
              <w:rPr>
                <w:rFonts w:ascii="Arial" w:hAnsi="Arial" w:cs="Arial"/>
                <w:sz w:val="20"/>
                <w:szCs w:val="20"/>
              </w:rPr>
              <w:t>)</w:t>
            </w:r>
          </w:p>
        </w:tc>
        <w:tc>
          <w:tcPr>
            <w:tcW w:w="9360" w:type="dxa"/>
            <w:tcBorders>
              <w:left w:val="single" w:sz="4" w:space="0" w:color="00629B"/>
              <w:bottom w:val="single" w:sz="18" w:space="0" w:color="00629B"/>
              <w:right w:val="single" w:sz="18" w:space="0" w:color="00629B"/>
            </w:tcBorders>
          </w:tcPr>
          <w:p w14:paraId="44378321" w14:textId="5B09E4D7" w:rsidR="006B31FD" w:rsidRPr="005D2288" w:rsidRDefault="00137F59" w:rsidP="005D2288">
            <w:pPr>
              <w:spacing w:after="0"/>
              <w:rPr>
                <w:rFonts w:ascii="Arial" w:hAnsi="Arial" w:cs="Arial"/>
                <w:sz w:val="20"/>
                <w:szCs w:val="20"/>
              </w:rPr>
            </w:pPr>
            <w:r w:rsidRPr="00AB66B2">
              <w:rPr>
                <w:rFonts w:ascii="Arial" w:hAnsi="Arial" w:cs="Arial"/>
                <w:sz w:val="20"/>
                <w:szCs w:val="20"/>
              </w:rPr>
              <w:t>understand that Standard Australian English in its spoken and written forms has a history of evolution and change and continues to evolve</w:t>
            </w:r>
            <w:r w:rsidR="005D2288">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AC9E10L01</w:t>
            </w:r>
            <w:r w:rsidRPr="00AB66B2">
              <w:rPr>
                <w:rFonts w:ascii="Arial" w:hAnsi="Arial" w:cs="Arial"/>
                <w:sz w:val="20"/>
                <w:szCs w:val="20"/>
              </w:rPr>
              <w:t>)</w:t>
            </w:r>
          </w:p>
        </w:tc>
      </w:tr>
      <w:tr w:rsidR="006B31FD" w:rsidRPr="00AB66B2" w14:paraId="4B5ADE80" w14:textId="77777777" w:rsidTr="005D2288">
        <w:trPr>
          <w:trHeight w:val="624"/>
        </w:trPr>
        <w:tc>
          <w:tcPr>
            <w:tcW w:w="1080" w:type="dxa"/>
            <w:vMerge/>
            <w:tcBorders>
              <w:left w:val="single" w:sz="18" w:space="0" w:color="00629B"/>
              <w:right w:val="nil"/>
            </w:tcBorders>
            <w:vAlign w:val="center"/>
          </w:tcPr>
          <w:p w14:paraId="672B6A08" w14:textId="77777777" w:rsidR="006B31FD" w:rsidRPr="00AB66B2" w:rsidRDefault="006B31FD" w:rsidP="003276B5">
            <w:pPr>
              <w:spacing w:after="0" w:line="240" w:lineRule="auto"/>
              <w:ind w:left="113" w:right="113"/>
              <w:jc w:val="center"/>
              <w:rPr>
                <w:rFonts w:ascii="Arial" w:eastAsia="Calibri" w:hAnsi="Arial" w:cs="Arial"/>
                <w:b/>
              </w:rPr>
            </w:pPr>
          </w:p>
        </w:tc>
        <w:tc>
          <w:tcPr>
            <w:tcW w:w="1415" w:type="dxa"/>
            <w:vMerge w:val="restart"/>
            <w:tcBorders>
              <w:top w:val="single" w:sz="18" w:space="0" w:color="00629B"/>
              <w:left w:val="nil"/>
              <w:bottom w:val="single" w:sz="18" w:space="0" w:color="00629B"/>
              <w:right w:val="nil"/>
            </w:tcBorders>
            <w:shd w:val="clear" w:color="auto" w:fill="EAF1DD"/>
            <w:textDirection w:val="btLr"/>
            <w:vAlign w:val="center"/>
          </w:tcPr>
          <w:p w14:paraId="078F91F9" w14:textId="77777777" w:rsidR="006B31FD" w:rsidRPr="00AB66B2" w:rsidRDefault="006B31FD" w:rsidP="003276B5">
            <w:pPr>
              <w:spacing w:after="0" w:line="240" w:lineRule="auto"/>
              <w:ind w:left="113" w:right="113"/>
              <w:jc w:val="center"/>
              <w:rPr>
                <w:rFonts w:ascii="Arial" w:eastAsia="Calibri" w:hAnsi="Arial" w:cs="Arial"/>
                <w:sz w:val="20"/>
                <w:szCs w:val="20"/>
              </w:rPr>
            </w:pPr>
            <w:r w:rsidRPr="00AB66B2">
              <w:rPr>
                <w:rFonts w:ascii="Arial" w:hAnsi="Arial" w:cs="Arial"/>
                <w:bCs/>
              </w:rPr>
              <w:t>Language for interacting with others</w:t>
            </w:r>
          </w:p>
        </w:tc>
        <w:tc>
          <w:tcPr>
            <w:tcW w:w="8485" w:type="dxa"/>
            <w:tcBorders>
              <w:top w:val="single" w:sz="18" w:space="0" w:color="00629B"/>
              <w:left w:val="nil"/>
              <w:bottom w:val="single" w:sz="4" w:space="0" w:color="00629B"/>
              <w:right w:val="single" w:sz="4" w:space="0" w:color="00629B"/>
            </w:tcBorders>
          </w:tcPr>
          <w:p w14:paraId="29DFA180" w14:textId="04E2DD0F" w:rsidR="006B31FD" w:rsidRPr="005D2288" w:rsidRDefault="00D82043" w:rsidP="005D2288">
            <w:pPr>
              <w:spacing w:after="0"/>
              <w:rPr>
                <w:rFonts w:ascii="Arial" w:hAnsi="Arial" w:cs="Arial"/>
                <w:sz w:val="20"/>
                <w:szCs w:val="20"/>
              </w:rPr>
            </w:pPr>
            <w:r w:rsidRPr="00AB66B2">
              <w:rPr>
                <w:rFonts w:ascii="Arial" w:hAnsi="Arial" w:cs="Arial"/>
                <w:sz w:val="20"/>
                <w:szCs w:val="20"/>
              </w:rPr>
              <w:t>understand that roles and relationships are developed and challenged through language and interpersonal skills</w:t>
            </w:r>
            <w:r w:rsidR="005D2288">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AC9E9L02</w:t>
            </w:r>
            <w:r w:rsidRPr="00AB66B2">
              <w:rPr>
                <w:rFonts w:ascii="Arial" w:hAnsi="Arial" w:cs="Arial"/>
                <w:sz w:val="20"/>
                <w:szCs w:val="20"/>
              </w:rPr>
              <w:t>)</w:t>
            </w:r>
          </w:p>
        </w:tc>
        <w:tc>
          <w:tcPr>
            <w:tcW w:w="9360" w:type="dxa"/>
            <w:tcBorders>
              <w:top w:val="single" w:sz="18" w:space="0" w:color="00629B"/>
              <w:left w:val="single" w:sz="4" w:space="0" w:color="00629B"/>
              <w:bottom w:val="single" w:sz="4" w:space="0" w:color="00629B"/>
              <w:right w:val="single" w:sz="18" w:space="0" w:color="00629B"/>
            </w:tcBorders>
          </w:tcPr>
          <w:p w14:paraId="03436D24" w14:textId="2072F119" w:rsidR="006B31FD" w:rsidRPr="00AB66B2" w:rsidRDefault="00137F59" w:rsidP="009973F7">
            <w:pPr>
              <w:spacing w:after="0"/>
              <w:rPr>
                <w:rFonts w:ascii="Arial" w:eastAsia="Calibri" w:hAnsi="Arial" w:cs="Arial"/>
                <w:sz w:val="20"/>
                <w:szCs w:val="20"/>
              </w:rPr>
            </w:pPr>
            <w:r w:rsidRPr="00AB66B2">
              <w:rPr>
                <w:rFonts w:ascii="Arial" w:hAnsi="Arial" w:cs="Arial"/>
                <w:sz w:val="20"/>
                <w:szCs w:val="20"/>
              </w:rPr>
              <w:t>understand how features of written and spoken language can have inclusive and exclusive social effects, and can empower or disempower people (</w:t>
            </w:r>
            <w:r w:rsidRPr="00AB66B2">
              <w:rPr>
                <w:rFonts w:ascii="Arial" w:hAnsi="Arial" w:cs="Arial"/>
                <w:color w:val="000000"/>
                <w:sz w:val="20"/>
                <w:szCs w:val="20"/>
                <w:shd w:val="clear" w:color="auto" w:fill="FFFFFF"/>
              </w:rPr>
              <w:t>AC9E10L02</w:t>
            </w:r>
            <w:r w:rsidRPr="00AB66B2">
              <w:rPr>
                <w:rFonts w:ascii="Arial" w:hAnsi="Arial" w:cs="Arial"/>
                <w:sz w:val="20"/>
                <w:szCs w:val="20"/>
              </w:rPr>
              <w:t>)</w:t>
            </w:r>
          </w:p>
        </w:tc>
      </w:tr>
      <w:tr w:rsidR="006B31FD" w:rsidRPr="00AB66B2" w14:paraId="70FAA3EB" w14:textId="77777777" w:rsidTr="005D2288">
        <w:trPr>
          <w:trHeight w:val="1035"/>
        </w:trPr>
        <w:tc>
          <w:tcPr>
            <w:tcW w:w="1080" w:type="dxa"/>
            <w:vMerge/>
            <w:tcBorders>
              <w:left w:val="single" w:sz="18" w:space="0" w:color="00629B"/>
              <w:bottom w:val="single" w:sz="18" w:space="0" w:color="00629B"/>
              <w:right w:val="nil"/>
            </w:tcBorders>
            <w:vAlign w:val="center"/>
          </w:tcPr>
          <w:p w14:paraId="7816B3CE" w14:textId="77777777" w:rsidR="006B31FD" w:rsidRPr="00AB66B2" w:rsidRDefault="006B31FD" w:rsidP="003276B5">
            <w:pPr>
              <w:spacing w:after="0" w:line="240" w:lineRule="auto"/>
              <w:ind w:left="113" w:right="113"/>
              <w:jc w:val="center"/>
              <w:rPr>
                <w:rFonts w:ascii="Arial" w:eastAsia="Calibri" w:hAnsi="Arial" w:cs="Arial"/>
                <w:b/>
              </w:rPr>
            </w:pPr>
          </w:p>
        </w:tc>
        <w:tc>
          <w:tcPr>
            <w:tcW w:w="1415" w:type="dxa"/>
            <w:vMerge/>
            <w:tcBorders>
              <w:top w:val="single" w:sz="18" w:space="0" w:color="00629B"/>
              <w:left w:val="nil"/>
              <w:bottom w:val="single" w:sz="18" w:space="0" w:color="00629B"/>
              <w:right w:val="nil"/>
            </w:tcBorders>
            <w:textDirection w:val="btLr"/>
            <w:vAlign w:val="center"/>
          </w:tcPr>
          <w:p w14:paraId="19FCE7D7" w14:textId="77777777" w:rsidR="006B31FD" w:rsidRPr="00AB66B2" w:rsidRDefault="006B31FD" w:rsidP="003276B5">
            <w:pPr>
              <w:spacing w:after="0" w:line="240" w:lineRule="auto"/>
              <w:ind w:left="113" w:right="113"/>
              <w:jc w:val="center"/>
              <w:rPr>
                <w:rFonts w:ascii="Arial" w:eastAsia="Calibri" w:hAnsi="Arial" w:cs="Arial"/>
                <w:b/>
                <w:bCs/>
              </w:rPr>
            </w:pPr>
          </w:p>
        </w:tc>
        <w:tc>
          <w:tcPr>
            <w:tcW w:w="8485" w:type="dxa"/>
            <w:tcBorders>
              <w:top w:val="single" w:sz="4" w:space="0" w:color="00629B"/>
              <w:left w:val="nil"/>
              <w:bottom w:val="single" w:sz="18" w:space="0" w:color="00629B"/>
              <w:right w:val="single" w:sz="4" w:space="0" w:color="00629B"/>
            </w:tcBorders>
          </w:tcPr>
          <w:p w14:paraId="1656DC47" w14:textId="5E1A08D3" w:rsidR="006B31FD" w:rsidRPr="00AB66B2" w:rsidRDefault="00D82043" w:rsidP="00CF1473">
            <w:pPr>
              <w:spacing w:after="0"/>
              <w:rPr>
                <w:rFonts w:ascii="Arial" w:hAnsi="Arial" w:cs="Arial"/>
                <w:sz w:val="20"/>
                <w:szCs w:val="20"/>
              </w:rPr>
            </w:pPr>
            <w:r w:rsidRPr="00AB66B2">
              <w:rPr>
                <w:rFonts w:ascii="Arial" w:hAnsi="Arial" w:cs="Arial"/>
                <w:sz w:val="20"/>
                <w:szCs w:val="20"/>
              </w:rPr>
              <w:t>understand how evaluation can be expressed directly and indirectly using devices, for example allusion, evocative vocabulary and metaphor</w:t>
            </w:r>
            <w:r w:rsidR="00CF1473"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AC9E9L03</w:t>
            </w:r>
            <w:r w:rsidRPr="00AB66B2">
              <w:rPr>
                <w:rFonts w:ascii="Arial" w:hAnsi="Arial" w:cs="Arial"/>
                <w:sz w:val="20"/>
                <w:szCs w:val="20"/>
              </w:rPr>
              <w:t>)</w:t>
            </w:r>
          </w:p>
        </w:tc>
        <w:tc>
          <w:tcPr>
            <w:tcW w:w="9360" w:type="dxa"/>
            <w:tcBorders>
              <w:top w:val="single" w:sz="4" w:space="0" w:color="00629B"/>
              <w:left w:val="single" w:sz="4" w:space="0" w:color="00629B"/>
              <w:bottom w:val="single" w:sz="18" w:space="0" w:color="00629B"/>
              <w:right w:val="single" w:sz="18" w:space="0" w:color="00629B"/>
            </w:tcBorders>
          </w:tcPr>
          <w:p w14:paraId="1D4D59F9" w14:textId="0B7DC4D0" w:rsidR="006B31FD" w:rsidRPr="00AB66B2" w:rsidRDefault="00137F59" w:rsidP="009973F7">
            <w:pPr>
              <w:spacing w:after="0"/>
              <w:rPr>
                <w:rFonts w:ascii="Arial" w:eastAsia="Calibri" w:hAnsi="Arial" w:cs="Arial"/>
                <w:sz w:val="20"/>
                <w:szCs w:val="20"/>
              </w:rPr>
            </w:pPr>
            <w:r w:rsidRPr="00AB66B2">
              <w:rPr>
                <w:rFonts w:ascii="Arial" w:hAnsi="Arial" w:cs="Arial"/>
                <w:sz w:val="20"/>
                <w:szCs w:val="20"/>
              </w:rPr>
              <w:t>understand how people's evaluations of texts are influenced by the context, purpose and mode of communication, as well as the individual's value system (</w:t>
            </w:r>
            <w:r w:rsidRPr="00AB66B2">
              <w:rPr>
                <w:rFonts w:ascii="Arial" w:hAnsi="Arial" w:cs="Arial"/>
                <w:color w:val="000000"/>
                <w:sz w:val="20"/>
                <w:szCs w:val="20"/>
                <w:shd w:val="clear" w:color="auto" w:fill="FFFFFF"/>
              </w:rPr>
              <w:t>AC9E10L03</w:t>
            </w:r>
            <w:r w:rsidRPr="00AB66B2">
              <w:rPr>
                <w:rFonts w:ascii="Arial" w:hAnsi="Arial" w:cs="Arial"/>
                <w:sz w:val="20"/>
                <w:szCs w:val="20"/>
              </w:rPr>
              <w:t>)</w:t>
            </w:r>
          </w:p>
        </w:tc>
      </w:tr>
    </w:tbl>
    <w:p w14:paraId="2C9701AB" w14:textId="77777777" w:rsidR="00AD1467" w:rsidRDefault="00AD1467">
      <w:r>
        <w:br w:type="page"/>
      </w:r>
    </w:p>
    <w:tbl>
      <w:tblPr>
        <w:tblStyle w:val="TableGrid"/>
        <w:tblW w:w="20262" w:type="dxa"/>
        <w:tblInd w:w="595" w:type="dxa"/>
        <w:tblLayout w:type="fixed"/>
        <w:tblCellMar>
          <w:top w:w="28" w:type="dxa"/>
          <w:bottom w:w="28" w:type="dxa"/>
        </w:tblCellMar>
        <w:tblLook w:val="04A0" w:firstRow="1" w:lastRow="0" w:firstColumn="1" w:lastColumn="0" w:noHBand="0" w:noVBand="1"/>
      </w:tblPr>
      <w:tblGrid>
        <w:gridCol w:w="932"/>
        <w:gridCol w:w="1125"/>
        <w:gridCol w:w="8485"/>
        <w:gridCol w:w="9720"/>
      </w:tblGrid>
      <w:tr w:rsidR="006B31FD" w:rsidRPr="00AB66B2" w14:paraId="2E76BD05" w14:textId="77777777" w:rsidTr="005D2288">
        <w:trPr>
          <w:cantSplit/>
          <w:trHeight w:val="624"/>
        </w:trPr>
        <w:tc>
          <w:tcPr>
            <w:tcW w:w="932" w:type="dxa"/>
            <w:vMerge w:val="restart"/>
            <w:tcBorders>
              <w:left w:val="single" w:sz="18" w:space="0" w:color="00629B"/>
              <w:right w:val="nil"/>
            </w:tcBorders>
            <w:shd w:val="clear" w:color="auto" w:fill="D8E2BF"/>
            <w:textDirection w:val="btLr"/>
            <w:vAlign w:val="center"/>
          </w:tcPr>
          <w:p w14:paraId="3F69D6E3" w14:textId="1DAB4CA8" w:rsidR="006B31FD" w:rsidRPr="00AB66B2" w:rsidRDefault="006B31FD" w:rsidP="003276B5">
            <w:pPr>
              <w:spacing w:after="0" w:line="240" w:lineRule="auto"/>
              <w:ind w:left="113" w:right="113"/>
              <w:jc w:val="center"/>
              <w:rPr>
                <w:rFonts w:ascii="Arial" w:eastAsia="Calibri" w:hAnsi="Arial" w:cs="Arial"/>
                <w:b/>
                <w:bCs/>
              </w:rPr>
            </w:pPr>
          </w:p>
        </w:tc>
        <w:tc>
          <w:tcPr>
            <w:tcW w:w="1125" w:type="dxa"/>
            <w:vMerge w:val="restart"/>
            <w:tcBorders>
              <w:top w:val="single" w:sz="18" w:space="0" w:color="00629B"/>
              <w:left w:val="nil"/>
              <w:bottom w:val="single" w:sz="18" w:space="0" w:color="00629B"/>
              <w:right w:val="nil"/>
            </w:tcBorders>
            <w:shd w:val="clear" w:color="auto" w:fill="EAF1DD"/>
            <w:textDirection w:val="btLr"/>
            <w:vAlign w:val="center"/>
          </w:tcPr>
          <w:p w14:paraId="5A6597A8" w14:textId="77777777" w:rsidR="006B31FD" w:rsidRPr="00AB66B2" w:rsidRDefault="006B31FD" w:rsidP="003276B5">
            <w:pPr>
              <w:spacing w:after="0" w:line="240" w:lineRule="auto"/>
              <w:ind w:left="113" w:right="113"/>
              <w:jc w:val="center"/>
              <w:rPr>
                <w:rFonts w:ascii="Arial" w:eastAsia="Calibri" w:hAnsi="Arial" w:cs="Arial"/>
                <w:bCs/>
              </w:rPr>
            </w:pPr>
            <w:r w:rsidRPr="00AB66B2">
              <w:rPr>
                <w:rFonts w:ascii="Arial" w:hAnsi="Arial" w:cs="Arial"/>
              </w:rPr>
              <w:t>Text structure and organisation</w:t>
            </w:r>
          </w:p>
          <w:p w14:paraId="0677F608" w14:textId="77777777" w:rsidR="006B31FD" w:rsidRPr="00AB66B2" w:rsidRDefault="006B31FD" w:rsidP="003276B5">
            <w:pPr>
              <w:spacing w:after="0" w:line="240" w:lineRule="auto"/>
              <w:ind w:left="113" w:right="113"/>
              <w:jc w:val="center"/>
              <w:rPr>
                <w:rFonts w:ascii="Arial" w:eastAsia="Calibri" w:hAnsi="Arial" w:cs="Arial"/>
                <w:sz w:val="20"/>
                <w:szCs w:val="20"/>
              </w:rPr>
            </w:pPr>
          </w:p>
        </w:tc>
        <w:tc>
          <w:tcPr>
            <w:tcW w:w="8485" w:type="dxa"/>
            <w:tcBorders>
              <w:top w:val="single" w:sz="18" w:space="0" w:color="00629B"/>
              <w:left w:val="nil"/>
              <w:bottom w:val="single" w:sz="4" w:space="0" w:color="00629B"/>
              <w:right w:val="single" w:sz="4" w:space="0" w:color="00629B"/>
            </w:tcBorders>
            <w:shd w:val="clear" w:color="auto" w:fill="auto"/>
          </w:tcPr>
          <w:p w14:paraId="432636E5" w14:textId="3E9DED6D" w:rsidR="006B31FD" w:rsidRPr="00AB66B2" w:rsidRDefault="00D82043" w:rsidP="00CF1473">
            <w:pPr>
              <w:spacing w:after="0"/>
              <w:rPr>
                <w:rFonts w:ascii="Arial" w:hAnsi="Arial" w:cs="Arial"/>
                <w:bCs/>
                <w:sz w:val="20"/>
                <w:szCs w:val="20"/>
              </w:rPr>
            </w:pPr>
            <w:r w:rsidRPr="00AB66B2">
              <w:rPr>
                <w:rFonts w:ascii="Arial" w:hAnsi="Arial" w:cs="Arial"/>
                <w:bCs/>
                <w:sz w:val="20"/>
                <w:szCs w:val="20"/>
              </w:rPr>
              <w:t>understand that authors innovate on text structures and language features for specific purposes and variation in subject matter, audience and mode</w:t>
            </w:r>
            <w:r w:rsidR="00CF1473" w:rsidRPr="00AB66B2">
              <w:rPr>
                <w:rFonts w:ascii="Arial" w:hAnsi="Arial" w:cs="Arial"/>
                <w:bCs/>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AC9E9L04</w:t>
            </w:r>
            <w:r w:rsidRPr="00AB66B2">
              <w:rPr>
                <w:rFonts w:ascii="Arial" w:hAnsi="Arial" w:cs="Arial"/>
                <w:sz w:val="20"/>
                <w:szCs w:val="20"/>
              </w:rPr>
              <w:t>)</w:t>
            </w:r>
          </w:p>
        </w:tc>
        <w:tc>
          <w:tcPr>
            <w:tcW w:w="9720" w:type="dxa"/>
            <w:tcBorders>
              <w:top w:val="single" w:sz="18" w:space="0" w:color="00629B"/>
              <w:left w:val="single" w:sz="4" w:space="0" w:color="00629B"/>
              <w:bottom w:val="single" w:sz="4" w:space="0" w:color="00629B"/>
              <w:right w:val="single" w:sz="18" w:space="0" w:color="00629B"/>
            </w:tcBorders>
            <w:shd w:val="clear" w:color="auto" w:fill="auto"/>
          </w:tcPr>
          <w:p w14:paraId="2C14CC8E" w14:textId="49167EA9" w:rsidR="006B31FD" w:rsidRPr="00AB66B2" w:rsidRDefault="00137F59" w:rsidP="009973F7">
            <w:pPr>
              <w:spacing w:after="0"/>
              <w:rPr>
                <w:rFonts w:ascii="Arial" w:eastAsia="Calibri" w:hAnsi="Arial" w:cs="Arial"/>
                <w:sz w:val="20"/>
                <w:szCs w:val="20"/>
              </w:rPr>
            </w:pPr>
            <w:r w:rsidRPr="00AB66B2">
              <w:rPr>
                <w:rFonts w:ascii="Arial" w:hAnsi="Arial" w:cs="Arial"/>
                <w:bCs/>
                <w:sz w:val="20"/>
                <w:szCs w:val="20"/>
              </w:rPr>
              <w:t>compare the audience for, and purposes, structures and language features of traditional and contemporary adaptations of texts in different media</w:t>
            </w:r>
            <w:r w:rsidR="009973F7">
              <w:rPr>
                <w:rFonts w:ascii="Arial" w:hAnsi="Arial" w:cs="Arial"/>
                <w:bCs/>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AC9E10L04</w:t>
            </w:r>
            <w:r w:rsidRPr="00AB66B2">
              <w:rPr>
                <w:rFonts w:ascii="Arial" w:hAnsi="Arial" w:cs="Arial"/>
                <w:sz w:val="20"/>
                <w:szCs w:val="20"/>
              </w:rPr>
              <w:t>)</w:t>
            </w:r>
          </w:p>
        </w:tc>
      </w:tr>
      <w:tr w:rsidR="006B31FD" w:rsidRPr="00AB66B2" w14:paraId="059222F5" w14:textId="77777777" w:rsidTr="005D2288">
        <w:trPr>
          <w:cantSplit/>
          <w:trHeight w:val="954"/>
        </w:trPr>
        <w:tc>
          <w:tcPr>
            <w:tcW w:w="932" w:type="dxa"/>
            <w:vMerge/>
            <w:tcBorders>
              <w:left w:val="single" w:sz="18" w:space="0" w:color="00629B"/>
              <w:right w:val="nil"/>
            </w:tcBorders>
            <w:shd w:val="clear" w:color="auto" w:fill="D8E2BF"/>
            <w:textDirection w:val="btLr"/>
          </w:tcPr>
          <w:p w14:paraId="1C3E224A" w14:textId="77777777" w:rsidR="006B31FD" w:rsidRPr="00AB66B2" w:rsidRDefault="006B31FD" w:rsidP="003276B5">
            <w:pPr>
              <w:spacing w:after="0" w:line="240" w:lineRule="auto"/>
              <w:ind w:left="113" w:right="113"/>
              <w:jc w:val="center"/>
              <w:rPr>
                <w:rFonts w:ascii="Arial" w:eastAsia="Calibri" w:hAnsi="Arial" w:cs="Arial"/>
                <w:b/>
                <w:bCs/>
              </w:rPr>
            </w:pPr>
          </w:p>
        </w:tc>
        <w:tc>
          <w:tcPr>
            <w:tcW w:w="1125" w:type="dxa"/>
            <w:vMerge/>
            <w:tcBorders>
              <w:top w:val="single" w:sz="18" w:space="0" w:color="00629B"/>
              <w:left w:val="nil"/>
              <w:bottom w:val="single" w:sz="18" w:space="0" w:color="00629B"/>
              <w:right w:val="nil"/>
            </w:tcBorders>
            <w:textDirection w:val="btLr"/>
            <w:vAlign w:val="center"/>
          </w:tcPr>
          <w:p w14:paraId="16B63093" w14:textId="77777777" w:rsidR="006B31FD" w:rsidRPr="00AB66B2" w:rsidRDefault="006B31FD" w:rsidP="003276B5">
            <w:pPr>
              <w:spacing w:after="0" w:line="240" w:lineRule="auto"/>
              <w:ind w:left="113" w:right="113"/>
              <w:jc w:val="center"/>
              <w:rPr>
                <w:rFonts w:ascii="Arial" w:eastAsia="Calibri" w:hAnsi="Arial" w:cs="Arial"/>
                <w:b/>
                <w:bCs/>
              </w:rPr>
            </w:pPr>
          </w:p>
        </w:tc>
        <w:tc>
          <w:tcPr>
            <w:tcW w:w="8485" w:type="dxa"/>
            <w:tcBorders>
              <w:top w:val="single" w:sz="4" w:space="0" w:color="00629B"/>
              <w:left w:val="nil"/>
              <w:bottom w:val="single" w:sz="18" w:space="0" w:color="00629B"/>
              <w:right w:val="single" w:sz="4" w:space="0" w:color="00629B"/>
            </w:tcBorders>
            <w:shd w:val="clear" w:color="auto" w:fill="auto"/>
          </w:tcPr>
          <w:p w14:paraId="66723A03" w14:textId="7AD0418C" w:rsidR="006B31FD" w:rsidRPr="00AD1467" w:rsidRDefault="00D82043" w:rsidP="00CF1473">
            <w:pPr>
              <w:spacing w:after="0"/>
              <w:rPr>
                <w:rFonts w:ascii="Arial" w:hAnsi="Arial" w:cs="Arial"/>
                <w:sz w:val="20"/>
                <w:szCs w:val="20"/>
              </w:rPr>
            </w:pPr>
            <w:r w:rsidRPr="00AB66B2">
              <w:rPr>
                <w:rFonts w:ascii="Arial" w:hAnsi="Arial" w:cs="Arial"/>
                <w:bCs/>
                <w:sz w:val="20"/>
                <w:szCs w:val="20"/>
              </w:rPr>
              <w:t>compare and contrast the use of cohesive devices in texts, focusing on how they serve to signpost ideas, to make connections and to build semantic associations between ideas such as cause and effect</w:t>
            </w:r>
            <w:r w:rsidR="00CF1473" w:rsidRPr="00AB66B2">
              <w:rPr>
                <w:rFonts w:ascii="Arial" w:hAnsi="Arial" w:cs="Arial"/>
                <w:bCs/>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AC9E9L05</w:t>
            </w:r>
            <w:r w:rsidRPr="00AB66B2">
              <w:rPr>
                <w:rFonts w:ascii="Arial" w:hAnsi="Arial" w:cs="Arial"/>
                <w:sz w:val="20"/>
                <w:szCs w:val="20"/>
              </w:rPr>
              <w:t>)</w:t>
            </w:r>
          </w:p>
        </w:tc>
        <w:tc>
          <w:tcPr>
            <w:tcW w:w="9720" w:type="dxa"/>
            <w:tcBorders>
              <w:top w:val="single" w:sz="4" w:space="0" w:color="00629B"/>
              <w:left w:val="single" w:sz="4" w:space="0" w:color="00629B"/>
              <w:bottom w:val="single" w:sz="4" w:space="0" w:color="00629B"/>
              <w:right w:val="single" w:sz="18" w:space="0" w:color="00629B"/>
            </w:tcBorders>
            <w:shd w:val="clear" w:color="auto" w:fill="auto"/>
          </w:tcPr>
          <w:p w14:paraId="571C5614" w14:textId="77777777" w:rsidR="00137F59" w:rsidRPr="00AB66B2" w:rsidRDefault="00137F59" w:rsidP="00137F59">
            <w:pPr>
              <w:spacing w:after="0"/>
              <w:rPr>
                <w:rFonts w:ascii="Arial" w:hAnsi="Arial" w:cs="Arial"/>
                <w:bCs/>
                <w:sz w:val="20"/>
                <w:szCs w:val="20"/>
              </w:rPr>
            </w:pPr>
            <w:r w:rsidRPr="00AB66B2">
              <w:rPr>
                <w:rFonts w:ascii="Arial" w:hAnsi="Arial" w:cs="Arial"/>
                <w:bCs/>
                <w:sz w:val="20"/>
                <w:szCs w:val="20"/>
              </w:rPr>
              <w:t xml:space="preserve">understand how paragraphs can be </w:t>
            </w:r>
            <w:proofErr w:type="spellStart"/>
            <w:r w:rsidRPr="00AB66B2">
              <w:rPr>
                <w:rFonts w:ascii="Arial" w:hAnsi="Arial" w:cs="Arial"/>
                <w:bCs/>
                <w:sz w:val="20"/>
                <w:szCs w:val="20"/>
              </w:rPr>
              <w:t>organised</w:t>
            </w:r>
            <w:proofErr w:type="spellEnd"/>
            <w:r w:rsidRPr="00AB66B2">
              <w:rPr>
                <w:rFonts w:ascii="Arial" w:hAnsi="Arial" w:cs="Arial"/>
                <w:bCs/>
                <w:sz w:val="20"/>
                <w:szCs w:val="20"/>
              </w:rPr>
              <w:t xml:space="preserve"> cohesively, and images can be arranged for different purposes, audiences and effects</w:t>
            </w:r>
          </w:p>
          <w:p w14:paraId="47287149" w14:textId="751F2470" w:rsidR="006B31FD" w:rsidRPr="00AB66B2" w:rsidRDefault="00137F59" w:rsidP="00137F59">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AC9E10L05</w:t>
            </w:r>
            <w:r w:rsidRPr="00AB66B2">
              <w:rPr>
                <w:rFonts w:ascii="Arial" w:hAnsi="Arial" w:cs="Arial"/>
                <w:sz w:val="20"/>
                <w:szCs w:val="20"/>
              </w:rPr>
              <w:t>)</w:t>
            </w:r>
          </w:p>
        </w:tc>
      </w:tr>
      <w:tr w:rsidR="006B31FD" w:rsidRPr="00AB66B2" w14:paraId="270B6AEA" w14:textId="77777777" w:rsidTr="005D2288">
        <w:trPr>
          <w:cantSplit/>
          <w:trHeight w:val="703"/>
        </w:trPr>
        <w:tc>
          <w:tcPr>
            <w:tcW w:w="932" w:type="dxa"/>
            <w:vMerge/>
            <w:tcBorders>
              <w:left w:val="single" w:sz="18" w:space="0" w:color="00629B"/>
              <w:right w:val="nil"/>
            </w:tcBorders>
            <w:shd w:val="clear" w:color="auto" w:fill="D8E2BF"/>
          </w:tcPr>
          <w:p w14:paraId="5C994895" w14:textId="77777777" w:rsidR="006B31FD" w:rsidRPr="00AB66B2" w:rsidRDefault="006B31FD" w:rsidP="003276B5">
            <w:pPr>
              <w:spacing w:after="0" w:line="240" w:lineRule="auto"/>
              <w:ind w:left="113" w:right="113"/>
              <w:jc w:val="center"/>
              <w:rPr>
                <w:rFonts w:ascii="Arial" w:eastAsia="Calibri" w:hAnsi="Arial" w:cs="Arial"/>
              </w:rPr>
            </w:pPr>
          </w:p>
        </w:tc>
        <w:tc>
          <w:tcPr>
            <w:tcW w:w="1125" w:type="dxa"/>
            <w:vMerge w:val="restart"/>
            <w:tcBorders>
              <w:top w:val="single" w:sz="18" w:space="0" w:color="00629B"/>
              <w:left w:val="nil"/>
              <w:bottom w:val="single" w:sz="18" w:space="0" w:color="00629B"/>
              <w:right w:val="nil"/>
            </w:tcBorders>
            <w:shd w:val="clear" w:color="auto" w:fill="EAF1DD"/>
            <w:textDirection w:val="btLr"/>
            <w:vAlign w:val="center"/>
          </w:tcPr>
          <w:p w14:paraId="7F8251D8" w14:textId="77777777" w:rsidR="006B31FD" w:rsidRPr="00AB66B2" w:rsidRDefault="006B31FD" w:rsidP="003276B5">
            <w:pPr>
              <w:spacing w:after="0" w:line="240" w:lineRule="auto"/>
              <w:ind w:left="113" w:right="113"/>
              <w:jc w:val="center"/>
              <w:rPr>
                <w:rFonts w:ascii="Arial" w:eastAsia="Calibri" w:hAnsi="Arial" w:cs="Arial"/>
                <w:sz w:val="20"/>
                <w:szCs w:val="20"/>
              </w:rPr>
            </w:pPr>
            <w:r w:rsidRPr="00AB66B2">
              <w:rPr>
                <w:rFonts w:ascii="Arial" w:hAnsi="Arial" w:cs="Arial"/>
                <w:bCs/>
              </w:rPr>
              <w:t>Language for expressing and developing ideas</w:t>
            </w:r>
            <w:r w:rsidRPr="00AB66B2">
              <w:rPr>
                <w:rFonts w:ascii="Arial" w:eastAsia="Calibri" w:hAnsi="Arial" w:cs="Arial"/>
                <w:sz w:val="20"/>
                <w:szCs w:val="20"/>
              </w:rPr>
              <w:t xml:space="preserve"> </w:t>
            </w:r>
          </w:p>
        </w:tc>
        <w:tc>
          <w:tcPr>
            <w:tcW w:w="8485" w:type="dxa"/>
            <w:tcBorders>
              <w:top w:val="single" w:sz="18" w:space="0" w:color="00629B"/>
              <w:left w:val="nil"/>
              <w:bottom w:val="single" w:sz="4" w:space="0" w:color="00629B"/>
              <w:right w:val="single" w:sz="4" w:space="0" w:color="00629B"/>
            </w:tcBorders>
            <w:shd w:val="clear" w:color="auto" w:fill="auto"/>
          </w:tcPr>
          <w:p w14:paraId="458AC3E1" w14:textId="65429B82" w:rsidR="006B31FD" w:rsidRPr="00AB66B2" w:rsidRDefault="00D82043" w:rsidP="00CF1473">
            <w:pPr>
              <w:spacing w:after="0"/>
              <w:rPr>
                <w:rFonts w:ascii="Arial" w:hAnsi="Arial" w:cs="Arial"/>
                <w:sz w:val="20"/>
                <w:szCs w:val="20"/>
              </w:rPr>
            </w:pPr>
            <w:r w:rsidRPr="00AB66B2">
              <w:rPr>
                <w:rFonts w:ascii="Arial" w:hAnsi="Arial" w:cs="Arial"/>
                <w:sz w:val="20"/>
                <w:szCs w:val="20"/>
              </w:rPr>
              <w:t>explain how authors vary sentence structures creatively for particular effects</w:t>
            </w:r>
            <w:r w:rsidR="00CF1473"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AC9E9L06</w:t>
            </w:r>
            <w:r w:rsidRPr="00AB66B2">
              <w:rPr>
                <w:rFonts w:ascii="Arial" w:hAnsi="Arial" w:cs="Arial"/>
                <w:sz w:val="20"/>
                <w:szCs w:val="20"/>
              </w:rPr>
              <w:t>)</w:t>
            </w:r>
          </w:p>
        </w:tc>
        <w:tc>
          <w:tcPr>
            <w:tcW w:w="9720" w:type="dxa"/>
            <w:tcBorders>
              <w:top w:val="single" w:sz="18" w:space="0" w:color="00629B"/>
              <w:left w:val="single" w:sz="4" w:space="0" w:color="00629B"/>
              <w:bottom w:val="single" w:sz="4" w:space="0" w:color="00629B"/>
              <w:right w:val="single" w:sz="18" w:space="0" w:color="00629B"/>
            </w:tcBorders>
            <w:shd w:val="clear" w:color="auto" w:fill="auto"/>
          </w:tcPr>
          <w:p w14:paraId="778964AE" w14:textId="0213F6FC" w:rsidR="006B31FD" w:rsidRPr="00AB66B2" w:rsidRDefault="00137F59" w:rsidP="00076D51">
            <w:pPr>
              <w:spacing w:after="0"/>
              <w:rPr>
                <w:rFonts w:ascii="Arial" w:eastAsia="Calibri" w:hAnsi="Arial" w:cs="Arial"/>
                <w:sz w:val="20"/>
                <w:szCs w:val="20"/>
              </w:rPr>
            </w:pPr>
            <w:r w:rsidRPr="00AB66B2">
              <w:rPr>
                <w:rFonts w:ascii="Arial" w:hAnsi="Arial" w:cs="Arial"/>
                <w:sz w:val="20"/>
                <w:szCs w:val="20"/>
              </w:rPr>
              <w:t>analyse and evaluate the effectiveness of multiclause sentence structures used by authors to express ideas and craft texts</w:t>
            </w:r>
            <w:r w:rsidR="00076D51">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AC9E10L06</w:t>
            </w:r>
            <w:r w:rsidRPr="00AB66B2">
              <w:rPr>
                <w:rFonts w:ascii="Arial" w:hAnsi="Arial" w:cs="Arial"/>
                <w:sz w:val="20"/>
                <w:szCs w:val="20"/>
              </w:rPr>
              <w:t>)</w:t>
            </w:r>
          </w:p>
        </w:tc>
      </w:tr>
      <w:tr w:rsidR="006B31FD" w:rsidRPr="00AB66B2" w14:paraId="25701FA3" w14:textId="77777777" w:rsidTr="005D2288">
        <w:trPr>
          <w:cantSplit/>
          <w:trHeight w:val="624"/>
        </w:trPr>
        <w:tc>
          <w:tcPr>
            <w:tcW w:w="932" w:type="dxa"/>
            <w:vMerge/>
            <w:tcBorders>
              <w:left w:val="single" w:sz="18" w:space="0" w:color="00629B"/>
              <w:right w:val="nil"/>
            </w:tcBorders>
            <w:shd w:val="clear" w:color="auto" w:fill="D8E2BF"/>
          </w:tcPr>
          <w:p w14:paraId="7C115BC3" w14:textId="77777777" w:rsidR="006B31FD" w:rsidRPr="00AB66B2" w:rsidRDefault="006B31FD" w:rsidP="003276B5">
            <w:pPr>
              <w:spacing w:after="0" w:line="240" w:lineRule="auto"/>
              <w:ind w:left="113" w:right="113"/>
              <w:jc w:val="center"/>
              <w:rPr>
                <w:rFonts w:ascii="Arial" w:eastAsia="Calibri" w:hAnsi="Arial" w:cs="Arial"/>
              </w:rPr>
            </w:pPr>
          </w:p>
        </w:tc>
        <w:tc>
          <w:tcPr>
            <w:tcW w:w="1125" w:type="dxa"/>
            <w:vMerge/>
            <w:tcBorders>
              <w:left w:val="nil"/>
              <w:right w:val="nil"/>
            </w:tcBorders>
            <w:textDirection w:val="btLr"/>
          </w:tcPr>
          <w:p w14:paraId="40FA2FFE" w14:textId="77777777" w:rsidR="006B31FD" w:rsidRPr="00AB66B2" w:rsidRDefault="006B31FD" w:rsidP="003276B5">
            <w:pPr>
              <w:spacing w:after="0" w:line="240" w:lineRule="auto"/>
              <w:ind w:left="113" w:right="113"/>
              <w:jc w:val="center"/>
              <w:rPr>
                <w:rFonts w:ascii="Arial" w:eastAsia="Calibri" w:hAnsi="Arial" w:cs="Arial"/>
                <w:sz w:val="20"/>
                <w:szCs w:val="20"/>
              </w:rPr>
            </w:pPr>
          </w:p>
        </w:tc>
        <w:tc>
          <w:tcPr>
            <w:tcW w:w="8485" w:type="dxa"/>
            <w:tcBorders>
              <w:top w:val="single" w:sz="4" w:space="0" w:color="00629B"/>
              <w:left w:val="nil"/>
              <w:bottom w:val="single" w:sz="4" w:space="0" w:color="00629B"/>
              <w:right w:val="single" w:sz="4" w:space="0" w:color="00629B"/>
            </w:tcBorders>
          </w:tcPr>
          <w:p w14:paraId="590FE955" w14:textId="08757C1E" w:rsidR="006B31FD" w:rsidRPr="00AB66B2" w:rsidRDefault="00D82043" w:rsidP="00CF1473">
            <w:pPr>
              <w:spacing w:after="0"/>
              <w:rPr>
                <w:rFonts w:ascii="Arial" w:hAnsi="Arial" w:cs="Arial"/>
                <w:sz w:val="20"/>
                <w:szCs w:val="20"/>
              </w:rPr>
            </w:pPr>
            <w:r w:rsidRPr="00AB66B2">
              <w:rPr>
                <w:rFonts w:ascii="Arial" w:hAnsi="Arial" w:cs="Arial"/>
                <w:sz w:val="20"/>
                <w:szCs w:val="20"/>
              </w:rPr>
              <w:t xml:space="preserve">understand how abstract nouns and </w:t>
            </w:r>
            <w:proofErr w:type="spellStart"/>
            <w:r w:rsidRPr="00AB66B2">
              <w:rPr>
                <w:rFonts w:ascii="Arial" w:hAnsi="Arial" w:cs="Arial"/>
                <w:sz w:val="20"/>
                <w:szCs w:val="20"/>
              </w:rPr>
              <w:t>nominalisation</w:t>
            </w:r>
            <w:proofErr w:type="spellEnd"/>
            <w:r w:rsidRPr="00AB66B2">
              <w:rPr>
                <w:rFonts w:ascii="Arial" w:hAnsi="Arial" w:cs="Arial"/>
                <w:sz w:val="20"/>
                <w:szCs w:val="20"/>
              </w:rPr>
              <w:t xml:space="preserve"> can be used to summarise preceding or preview subsequent sequences of ideas in text</w:t>
            </w:r>
            <w:r w:rsidR="00CF1473"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AC9E9L07</w:t>
            </w:r>
            <w:r w:rsidRPr="00AB66B2">
              <w:rPr>
                <w:rFonts w:ascii="Arial" w:hAnsi="Arial" w:cs="Arial"/>
                <w:sz w:val="20"/>
                <w:szCs w:val="20"/>
              </w:rPr>
              <w:t>)</w:t>
            </w:r>
          </w:p>
        </w:tc>
        <w:tc>
          <w:tcPr>
            <w:tcW w:w="9720" w:type="dxa"/>
            <w:tcBorders>
              <w:top w:val="single" w:sz="4" w:space="0" w:color="00629B"/>
              <w:left w:val="single" w:sz="4" w:space="0" w:color="00629B"/>
              <w:bottom w:val="single" w:sz="4" w:space="0" w:color="00629B"/>
              <w:right w:val="single" w:sz="18" w:space="0" w:color="00629B"/>
            </w:tcBorders>
            <w:shd w:val="clear" w:color="auto" w:fill="auto"/>
          </w:tcPr>
          <w:p w14:paraId="52773559" w14:textId="2342722C" w:rsidR="006B31FD" w:rsidRPr="00AB66B2" w:rsidRDefault="00137F59" w:rsidP="00076D51">
            <w:pPr>
              <w:spacing w:after="0"/>
              <w:rPr>
                <w:rFonts w:ascii="Arial" w:eastAsia="Calibri" w:hAnsi="Arial" w:cs="Arial"/>
                <w:sz w:val="20"/>
                <w:szCs w:val="20"/>
              </w:rPr>
            </w:pPr>
            <w:r w:rsidRPr="00AB66B2">
              <w:rPr>
                <w:rFonts w:ascii="Arial" w:hAnsi="Arial" w:cs="Arial"/>
                <w:sz w:val="20"/>
                <w:szCs w:val="20"/>
              </w:rPr>
              <w:t xml:space="preserve">analyse how concepts are conveyed in complex texts through language features including </w:t>
            </w:r>
            <w:proofErr w:type="spellStart"/>
            <w:r w:rsidRPr="00AB66B2">
              <w:rPr>
                <w:rFonts w:ascii="Arial" w:hAnsi="Arial" w:cs="Arial"/>
                <w:sz w:val="20"/>
                <w:szCs w:val="20"/>
              </w:rPr>
              <w:t>nominalisation</w:t>
            </w:r>
            <w:proofErr w:type="spellEnd"/>
            <w:r w:rsidRPr="00AB66B2">
              <w:rPr>
                <w:rFonts w:ascii="Arial" w:hAnsi="Arial" w:cs="Arial"/>
                <w:sz w:val="20"/>
                <w:szCs w:val="20"/>
              </w:rPr>
              <w:t xml:space="preserve"> and extended noun groups, and technical and abstract vocabulary</w:t>
            </w:r>
            <w:r w:rsidR="00076D51">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AC9E10L07</w:t>
            </w:r>
            <w:r w:rsidRPr="00AB66B2">
              <w:rPr>
                <w:rFonts w:ascii="Arial" w:hAnsi="Arial" w:cs="Arial"/>
                <w:sz w:val="20"/>
                <w:szCs w:val="20"/>
              </w:rPr>
              <w:t>)</w:t>
            </w:r>
          </w:p>
        </w:tc>
      </w:tr>
      <w:tr w:rsidR="006B31FD" w:rsidRPr="00AB66B2" w14:paraId="598A4654" w14:textId="77777777" w:rsidTr="005D2288">
        <w:trPr>
          <w:cantSplit/>
          <w:trHeight w:val="624"/>
        </w:trPr>
        <w:tc>
          <w:tcPr>
            <w:tcW w:w="932" w:type="dxa"/>
            <w:vMerge/>
            <w:tcBorders>
              <w:left w:val="single" w:sz="18" w:space="0" w:color="00629B"/>
              <w:right w:val="nil"/>
            </w:tcBorders>
            <w:shd w:val="clear" w:color="auto" w:fill="D8E2BF"/>
          </w:tcPr>
          <w:p w14:paraId="597A84F5" w14:textId="77777777" w:rsidR="006B31FD" w:rsidRPr="00AB66B2" w:rsidRDefault="006B31FD" w:rsidP="003276B5">
            <w:pPr>
              <w:spacing w:after="0" w:line="240" w:lineRule="auto"/>
              <w:ind w:left="113" w:right="113"/>
              <w:jc w:val="center"/>
              <w:rPr>
                <w:rFonts w:ascii="Arial" w:eastAsia="Calibri" w:hAnsi="Arial" w:cs="Arial"/>
              </w:rPr>
            </w:pPr>
          </w:p>
        </w:tc>
        <w:tc>
          <w:tcPr>
            <w:tcW w:w="1125" w:type="dxa"/>
            <w:vMerge/>
            <w:tcBorders>
              <w:left w:val="nil"/>
              <w:right w:val="nil"/>
            </w:tcBorders>
            <w:textDirection w:val="btLr"/>
          </w:tcPr>
          <w:p w14:paraId="4C4B958D" w14:textId="77777777" w:rsidR="006B31FD" w:rsidRPr="00AB66B2" w:rsidRDefault="006B31FD" w:rsidP="003276B5">
            <w:pPr>
              <w:spacing w:after="0" w:line="240" w:lineRule="auto"/>
              <w:ind w:left="113" w:right="113"/>
              <w:jc w:val="center"/>
              <w:rPr>
                <w:rFonts w:ascii="Arial" w:eastAsia="Calibri" w:hAnsi="Arial" w:cs="Arial"/>
                <w:sz w:val="20"/>
                <w:szCs w:val="20"/>
              </w:rPr>
            </w:pPr>
          </w:p>
        </w:tc>
        <w:tc>
          <w:tcPr>
            <w:tcW w:w="8485" w:type="dxa"/>
            <w:tcBorders>
              <w:top w:val="single" w:sz="4" w:space="0" w:color="00629B"/>
              <w:left w:val="nil"/>
              <w:bottom w:val="single" w:sz="4" w:space="0" w:color="00629B"/>
              <w:right w:val="single" w:sz="4" w:space="0" w:color="00629B"/>
            </w:tcBorders>
          </w:tcPr>
          <w:p w14:paraId="0AB5274E" w14:textId="236A9545" w:rsidR="006B31FD" w:rsidRPr="00AB66B2" w:rsidRDefault="00D82043" w:rsidP="00CF1473">
            <w:pPr>
              <w:spacing w:after="0"/>
              <w:rPr>
                <w:rFonts w:ascii="Arial" w:hAnsi="Arial" w:cs="Arial"/>
                <w:sz w:val="20"/>
                <w:szCs w:val="20"/>
              </w:rPr>
            </w:pPr>
            <w:r w:rsidRPr="00AB66B2">
              <w:rPr>
                <w:rFonts w:ascii="Arial" w:hAnsi="Arial" w:cs="Arial"/>
                <w:sz w:val="20"/>
                <w:szCs w:val="20"/>
              </w:rPr>
              <w:t xml:space="preserve">analyse the use of symbols and icons in still and moving images and how these augment </w:t>
            </w:r>
            <w:proofErr w:type="gramStart"/>
            <w:r w:rsidRPr="00AB66B2">
              <w:rPr>
                <w:rFonts w:ascii="Arial" w:hAnsi="Arial" w:cs="Arial"/>
                <w:sz w:val="20"/>
                <w:szCs w:val="20"/>
              </w:rPr>
              <w:t xml:space="preserve">meaning </w:t>
            </w:r>
            <w:r w:rsidR="00CF1473" w:rsidRPr="00AB66B2">
              <w:rPr>
                <w:rFonts w:ascii="Arial" w:hAnsi="Arial" w:cs="Arial"/>
                <w:sz w:val="20"/>
                <w:szCs w:val="20"/>
              </w:rPr>
              <w:t xml:space="preserve"> </w:t>
            </w:r>
            <w:r w:rsidRPr="00AB66B2">
              <w:rPr>
                <w:rFonts w:ascii="Arial" w:hAnsi="Arial" w:cs="Arial"/>
                <w:sz w:val="20"/>
                <w:szCs w:val="20"/>
              </w:rPr>
              <w:t>(</w:t>
            </w:r>
            <w:proofErr w:type="gramEnd"/>
            <w:r w:rsidRPr="00AB66B2">
              <w:rPr>
                <w:rFonts w:ascii="Arial" w:hAnsi="Arial" w:cs="Arial"/>
                <w:color w:val="000000"/>
                <w:sz w:val="20"/>
                <w:szCs w:val="20"/>
                <w:shd w:val="clear" w:color="auto" w:fill="FFFFFF"/>
              </w:rPr>
              <w:t>AC9E9L08</w:t>
            </w:r>
            <w:r w:rsidRPr="00AB66B2">
              <w:rPr>
                <w:rFonts w:ascii="Arial" w:hAnsi="Arial" w:cs="Arial"/>
                <w:sz w:val="20"/>
                <w:szCs w:val="20"/>
              </w:rPr>
              <w:t>)</w:t>
            </w:r>
          </w:p>
        </w:tc>
        <w:tc>
          <w:tcPr>
            <w:tcW w:w="9720" w:type="dxa"/>
            <w:tcBorders>
              <w:top w:val="single" w:sz="4" w:space="0" w:color="00629B"/>
              <w:left w:val="single" w:sz="4" w:space="0" w:color="00629B"/>
              <w:bottom w:val="single" w:sz="4" w:space="0" w:color="00629B"/>
              <w:right w:val="single" w:sz="18" w:space="0" w:color="00629B"/>
            </w:tcBorders>
            <w:shd w:val="clear" w:color="auto" w:fill="auto"/>
          </w:tcPr>
          <w:p w14:paraId="62B19015" w14:textId="3632FF42" w:rsidR="006B31FD" w:rsidRPr="00AB66B2" w:rsidRDefault="00137F59" w:rsidP="00076D51">
            <w:pPr>
              <w:spacing w:after="0"/>
              <w:rPr>
                <w:rFonts w:ascii="Arial" w:eastAsia="Calibri" w:hAnsi="Arial" w:cs="Arial"/>
                <w:sz w:val="20"/>
                <w:szCs w:val="20"/>
              </w:rPr>
            </w:pPr>
            <w:r w:rsidRPr="00AB66B2">
              <w:rPr>
                <w:rFonts w:ascii="Arial" w:hAnsi="Arial" w:cs="Arial"/>
                <w:sz w:val="20"/>
                <w:szCs w:val="20"/>
              </w:rPr>
              <w:t>evaluate the impact of choices in features of still and moving images on representations and audience responses</w:t>
            </w:r>
            <w:r w:rsidR="00076D51">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AC9E10L08</w:t>
            </w:r>
            <w:r w:rsidRPr="00AB66B2">
              <w:rPr>
                <w:rFonts w:ascii="Arial" w:hAnsi="Arial" w:cs="Arial"/>
                <w:sz w:val="20"/>
                <w:szCs w:val="20"/>
              </w:rPr>
              <w:t>)</w:t>
            </w:r>
          </w:p>
        </w:tc>
      </w:tr>
      <w:tr w:rsidR="006B31FD" w:rsidRPr="00AB66B2" w14:paraId="44B057CD" w14:textId="77777777" w:rsidTr="005D2288">
        <w:trPr>
          <w:cantSplit/>
          <w:trHeight w:val="624"/>
        </w:trPr>
        <w:tc>
          <w:tcPr>
            <w:tcW w:w="932" w:type="dxa"/>
            <w:vMerge/>
            <w:tcBorders>
              <w:left w:val="single" w:sz="18" w:space="0" w:color="00629B"/>
              <w:right w:val="nil"/>
            </w:tcBorders>
            <w:shd w:val="clear" w:color="auto" w:fill="D8E2BF"/>
          </w:tcPr>
          <w:p w14:paraId="28B8D91D" w14:textId="77777777" w:rsidR="006B31FD" w:rsidRPr="00AB66B2" w:rsidRDefault="006B31FD" w:rsidP="003276B5">
            <w:pPr>
              <w:spacing w:after="0" w:line="240" w:lineRule="auto"/>
              <w:ind w:left="113" w:right="113"/>
              <w:jc w:val="center"/>
              <w:rPr>
                <w:rFonts w:ascii="Arial" w:eastAsia="Calibri" w:hAnsi="Arial" w:cs="Arial"/>
              </w:rPr>
            </w:pPr>
          </w:p>
        </w:tc>
        <w:tc>
          <w:tcPr>
            <w:tcW w:w="1125" w:type="dxa"/>
            <w:vMerge/>
            <w:tcBorders>
              <w:left w:val="nil"/>
              <w:right w:val="nil"/>
            </w:tcBorders>
            <w:textDirection w:val="btLr"/>
          </w:tcPr>
          <w:p w14:paraId="566DE3C8" w14:textId="77777777" w:rsidR="006B31FD" w:rsidRPr="00AB66B2" w:rsidRDefault="006B31FD" w:rsidP="003276B5">
            <w:pPr>
              <w:spacing w:after="0" w:line="240" w:lineRule="auto"/>
              <w:ind w:left="113" w:right="113"/>
              <w:jc w:val="center"/>
              <w:rPr>
                <w:rFonts w:ascii="Arial" w:eastAsia="Calibri" w:hAnsi="Arial" w:cs="Arial"/>
                <w:sz w:val="20"/>
                <w:szCs w:val="20"/>
              </w:rPr>
            </w:pPr>
          </w:p>
        </w:tc>
        <w:tc>
          <w:tcPr>
            <w:tcW w:w="8485" w:type="dxa"/>
            <w:tcBorders>
              <w:top w:val="single" w:sz="4" w:space="0" w:color="00629B"/>
              <w:left w:val="nil"/>
              <w:bottom w:val="single" w:sz="4" w:space="0" w:color="00629B"/>
              <w:right w:val="single" w:sz="4" w:space="0" w:color="00629B"/>
            </w:tcBorders>
            <w:shd w:val="clear" w:color="auto" w:fill="auto"/>
          </w:tcPr>
          <w:p w14:paraId="50C85CFA" w14:textId="68E9EEB8" w:rsidR="006B31FD" w:rsidRPr="00AB66B2" w:rsidRDefault="00D82043" w:rsidP="00CF1473">
            <w:pPr>
              <w:spacing w:after="0"/>
              <w:rPr>
                <w:rFonts w:ascii="Arial" w:hAnsi="Arial" w:cs="Arial"/>
                <w:sz w:val="20"/>
                <w:szCs w:val="20"/>
              </w:rPr>
            </w:pPr>
            <w:r w:rsidRPr="00AB66B2">
              <w:rPr>
                <w:rFonts w:ascii="Arial" w:hAnsi="Arial" w:cs="Arial"/>
                <w:sz w:val="20"/>
                <w:szCs w:val="20"/>
              </w:rPr>
              <w:t>analyse how vocabulary choices contribute to specificity, abstraction and stylistic effectiveness</w:t>
            </w:r>
            <w:r w:rsidR="00CF1473"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AC9E9L09</w:t>
            </w:r>
            <w:r w:rsidRPr="00AB66B2">
              <w:rPr>
                <w:rFonts w:ascii="Arial" w:hAnsi="Arial" w:cs="Arial"/>
                <w:sz w:val="20"/>
                <w:szCs w:val="20"/>
              </w:rPr>
              <w:t>)</w:t>
            </w:r>
          </w:p>
        </w:tc>
        <w:tc>
          <w:tcPr>
            <w:tcW w:w="9720" w:type="dxa"/>
            <w:tcBorders>
              <w:top w:val="single" w:sz="4" w:space="0" w:color="00629B"/>
              <w:left w:val="single" w:sz="4" w:space="0" w:color="00629B"/>
              <w:bottom w:val="single" w:sz="4" w:space="0" w:color="00629B"/>
              <w:right w:val="single" w:sz="18" w:space="0" w:color="00629B"/>
            </w:tcBorders>
            <w:shd w:val="clear" w:color="auto" w:fill="auto"/>
          </w:tcPr>
          <w:p w14:paraId="010ED55A" w14:textId="77777777" w:rsidR="00137F59" w:rsidRPr="00AB66B2" w:rsidRDefault="00137F59" w:rsidP="00137F59">
            <w:pPr>
              <w:spacing w:after="0"/>
              <w:rPr>
                <w:rFonts w:ascii="Arial" w:hAnsi="Arial" w:cs="Arial"/>
                <w:sz w:val="20"/>
                <w:szCs w:val="20"/>
              </w:rPr>
            </w:pPr>
            <w:r w:rsidRPr="00AB66B2">
              <w:rPr>
                <w:rFonts w:ascii="Arial" w:hAnsi="Arial" w:cs="Arial"/>
                <w:sz w:val="20"/>
                <w:szCs w:val="20"/>
              </w:rPr>
              <w:t>understand how vocabulary choices can be used in discriminating ways to have effects on audiences</w:t>
            </w:r>
          </w:p>
          <w:p w14:paraId="31A3BD2F" w14:textId="311B882E" w:rsidR="006B31FD" w:rsidRPr="00AB66B2" w:rsidRDefault="00137F59" w:rsidP="00137F59">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AC9E10L09</w:t>
            </w:r>
            <w:r w:rsidRPr="00AB66B2">
              <w:rPr>
                <w:rFonts w:ascii="Arial" w:hAnsi="Arial" w:cs="Arial"/>
                <w:sz w:val="20"/>
                <w:szCs w:val="20"/>
              </w:rPr>
              <w:t>)</w:t>
            </w:r>
          </w:p>
        </w:tc>
      </w:tr>
      <w:tr w:rsidR="006B31FD" w:rsidRPr="00AB66B2" w14:paraId="73C4B52F" w14:textId="77777777" w:rsidTr="005D2288">
        <w:trPr>
          <w:cantSplit/>
          <w:trHeight w:val="624"/>
        </w:trPr>
        <w:tc>
          <w:tcPr>
            <w:tcW w:w="932" w:type="dxa"/>
            <w:vMerge/>
            <w:tcBorders>
              <w:left w:val="single" w:sz="18" w:space="0" w:color="00629B"/>
              <w:right w:val="nil"/>
            </w:tcBorders>
            <w:shd w:val="clear" w:color="auto" w:fill="D8E2BF"/>
          </w:tcPr>
          <w:p w14:paraId="3C252452" w14:textId="77777777" w:rsidR="006B31FD" w:rsidRPr="00AB66B2" w:rsidRDefault="006B31FD" w:rsidP="003276B5">
            <w:pPr>
              <w:spacing w:after="0" w:line="240" w:lineRule="auto"/>
              <w:ind w:left="113" w:right="113"/>
              <w:jc w:val="center"/>
              <w:rPr>
                <w:rFonts w:ascii="Arial" w:eastAsia="Calibri" w:hAnsi="Arial" w:cs="Arial"/>
              </w:rPr>
            </w:pPr>
          </w:p>
        </w:tc>
        <w:tc>
          <w:tcPr>
            <w:tcW w:w="1125" w:type="dxa"/>
            <w:vMerge/>
            <w:tcBorders>
              <w:left w:val="nil"/>
              <w:bottom w:val="single" w:sz="18" w:space="0" w:color="00629B"/>
              <w:right w:val="nil"/>
            </w:tcBorders>
            <w:textDirection w:val="btLr"/>
          </w:tcPr>
          <w:p w14:paraId="77EF3740" w14:textId="77777777" w:rsidR="006B31FD" w:rsidRPr="00AB66B2" w:rsidRDefault="006B31FD" w:rsidP="003276B5">
            <w:pPr>
              <w:spacing w:after="0" w:line="240" w:lineRule="auto"/>
              <w:ind w:left="113" w:right="113"/>
              <w:jc w:val="center"/>
              <w:rPr>
                <w:rFonts w:ascii="Arial" w:eastAsia="Times New Roman" w:hAnsi="Arial" w:cs="Arial"/>
                <w:sz w:val="20"/>
                <w:szCs w:val="20"/>
              </w:rPr>
            </w:pPr>
          </w:p>
        </w:tc>
        <w:tc>
          <w:tcPr>
            <w:tcW w:w="8485" w:type="dxa"/>
            <w:tcBorders>
              <w:top w:val="single" w:sz="4" w:space="0" w:color="00629B"/>
              <w:left w:val="nil"/>
              <w:bottom w:val="single" w:sz="18" w:space="0" w:color="00629B"/>
              <w:right w:val="single" w:sz="4" w:space="0" w:color="00629B"/>
            </w:tcBorders>
            <w:shd w:val="clear" w:color="auto" w:fill="auto"/>
          </w:tcPr>
          <w:p w14:paraId="2F278DCF" w14:textId="2FCB0808" w:rsidR="006B31FD" w:rsidRPr="00AB66B2" w:rsidRDefault="00D82043" w:rsidP="00CF1473">
            <w:pPr>
              <w:spacing w:after="0"/>
              <w:rPr>
                <w:rFonts w:ascii="Arial" w:hAnsi="Arial" w:cs="Arial"/>
                <w:sz w:val="20"/>
                <w:szCs w:val="20"/>
              </w:rPr>
            </w:pPr>
            <w:r w:rsidRPr="00AB66B2">
              <w:rPr>
                <w:rFonts w:ascii="Arial" w:hAnsi="Arial" w:cs="Arial"/>
                <w:sz w:val="20"/>
                <w:szCs w:val="20"/>
              </w:rPr>
              <w:t>understand that authors use and experiment with punctuation conventions, including colons, semicolons, dashes and brackets in formal and informal texts</w:t>
            </w:r>
            <w:r w:rsidR="00CF1473"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AC9E9L10</w:t>
            </w:r>
            <w:r w:rsidRPr="00AB66B2">
              <w:rPr>
                <w:rFonts w:ascii="Arial" w:hAnsi="Arial" w:cs="Arial"/>
                <w:sz w:val="20"/>
                <w:szCs w:val="20"/>
              </w:rPr>
              <w:t>)</w:t>
            </w:r>
          </w:p>
        </w:tc>
        <w:tc>
          <w:tcPr>
            <w:tcW w:w="9720" w:type="dxa"/>
            <w:tcBorders>
              <w:top w:val="single" w:sz="4" w:space="0" w:color="00629B"/>
              <w:left w:val="single" w:sz="4" w:space="0" w:color="00629B"/>
              <w:bottom w:val="single" w:sz="18" w:space="0" w:color="00629B"/>
              <w:right w:val="single" w:sz="18" w:space="0" w:color="00629B"/>
            </w:tcBorders>
            <w:shd w:val="clear" w:color="auto" w:fill="auto"/>
          </w:tcPr>
          <w:p w14:paraId="1B7805E8" w14:textId="462A0A5F" w:rsidR="006B31FD" w:rsidRPr="00AB66B2" w:rsidRDefault="00137F59" w:rsidP="00076D51">
            <w:pPr>
              <w:spacing w:after="0"/>
              <w:rPr>
                <w:rFonts w:ascii="Arial" w:eastAsia="Calibri" w:hAnsi="Arial" w:cs="Arial"/>
                <w:sz w:val="20"/>
                <w:szCs w:val="20"/>
              </w:rPr>
            </w:pPr>
            <w:r w:rsidRPr="00AB66B2">
              <w:rPr>
                <w:rFonts w:ascii="Arial" w:hAnsi="Arial" w:cs="Arial"/>
                <w:sz w:val="20"/>
                <w:szCs w:val="20"/>
              </w:rPr>
              <w:t>understand the punctuation conventions for referencing and citing others for formal and informal purposes</w:t>
            </w:r>
            <w:r w:rsidR="00076D51">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AC9E10L10</w:t>
            </w:r>
            <w:r w:rsidRPr="00AB66B2">
              <w:rPr>
                <w:rFonts w:ascii="Arial" w:hAnsi="Arial" w:cs="Arial"/>
                <w:sz w:val="20"/>
                <w:szCs w:val="20"/>
              </w:rPr>
              <w:t>)</w:t>
            </w:r>
          </w:p>
        </w:tc>
      </w:tr>
      <w:tr w:rsidR="006B31FD" w:rsidRPr="00AB66B2" w14:paraId="769251F6" w14:textId="77777777" w:rsidTr="005D2288">
        <w:trPr>
          <w:trHeight w:val="1377"/>
        </w:trPr>
        <w:tc>
          <w:tcPr>
            <w:tcW w:w="932" w:type="dxa"/>
            <w:vMerge/>
            <w:tcBorders>
              <w:left w:val="single" w:sz="18" w:space="0" w:color="00629B"/>
              <w:bottom w:val="single" w:sz="18" w:space="0" w:color="00629B"/>
              <w:right w:val="nil"/>
            </w:tcBorders>
            <w:shd w:val="clear" w:color="auto" w:fill="D8E2BF"/>
            <w:textDirection w:val="btLr"/>
            <w:vAlign w:val="center"/>
          </w:tcPr>
          <w:p w14:paraId="5C67B2B9" w14:textId="77777777" w:rsidR="006B31FD" w:rsidRPr="00AB66B2" w:rsidRDefault="006B31FD" w:rsidP="003276B5">
            <w:pPr>
              <w:spacing w:after="0" w:line="240" w:lineRule="auto"/>
              <w:ind w:left="113" w:right="113"/>
              <w:jc w:val="center"/>
              <w:rPr>
                <w:rFonts w:ascii="Arial" w:eastAsia="Calibri" w:hAnsi="Arial" w:cs="Arial"/>
                <w:b/>
                <w:bCs/>
              </w:rPr>
            </w:pPr>
          </w:p>
        </w:tc>
        <w:tc>
          <w:tcPr>
            <w:tcW w:w="1125" w:type="dxa"/>
            <w:tcBorders>
              <w:top w:val="single" w:sz="18" w:space="0" w:color="00629B"/>
              <w:left w:val="nil"/>
              <w:bottom w:val="single" w:sz="18" w:space="0" w:color="00629B"/>
              <w:right w:val="nil"/>
            </w:tcBorders>
            <w:shd w:val="clear" w:color="auto" w:fill="EAF1DD"/>
            <w:textDirection w:val="btLr"/>
            <w:vAlign w:val="center"/>
          </w:tcPr>
          <w:p w14:paraId="11405DB8" w14:textId="5BA31A02" w:rsidR="006B31FD" w:rsidRPr="00AB66B2" w:rsidRDefault="5A1AABA6" w:rsidP="7F9FBBAD">
            <w:pPr>
              <w:spacing w:after="0" w:line="240" w:lineRule="auto"/>
              <w:ind w:left="113" w:right="113"/>
              <w:jc w:val="center"/>
              <w:rPr>
                <w:rFonts w:ascii="Arial" w:eastAsia="Calibri" w:hAnsi="Arial" w:cs="Arial"/>
              </w:rPr>
            </w:pPr>
            <w:r w:rsidRPr="7F9FBBAD">
              <w:rPr>
                <w:rFonts w:ascii="Arial" w:eastAsia="Calibri" w:hAnsi="Arial" w:cs="Arial"/>
              </w:rPr>
              <w:t>Word knowledge</w:t>
            </w:r>
          </w:p>
        </w:tc>
        <w:tc>
          <w:tcPr>
            <w:tcW w:w="8485" w:type="dxa"/>
            <w:tcBorders>
              <w:top w:val="single" w:sz="18" w:space="0" w:color="00629B"/>
              <w:left w:val="nil"/>
              <w:bottom w:val="single" w:sz="18" w:space="0" w:color="00629B"/>
              <w:right w:val="single" w:sz="4" w:space="0" w:color="00629B"/>
            </w:tcBorders>
          </w:tcPr>
          <w:p w14:paraId="5AFC6550" w14:textId="132D3777" w:rsidR="006B31FD" w:rsidRPr="00AB66B2" w:rsidRDefault="00D82043" w:rsidP="00D82043">
            <w:pPr>
              <w:spacing w:after="0"/>
              <w:rPr>
                <w:rFonts w:ascii="Arial" w:hAnsi="Arial" w:cs="Arial"/>
                <w:sz w:val="20"/>
                <w:szCs w:val="20"/>
              </w:rPr>
            </w:pPr>
            <w:r w:rsidRPr="00AB66B2">
              <w:rPr>
                <w:rFonts w:ascii="Arial" w:hAnsi="Arial" w:cs="Arial"/>
                <w:sz w:val="20"/>
                <w:szCs w:val="20"/>
              </w:rPr>
              <w:t xml:space="preserve">understand how spelling is used creatively in texts for particular effects, for example </w:t>
            </w:r>
            <w:proofErr w:type="spellStart"/>
            <w:r w:rsidRPr="00AB66B2">
              <w:rPr>
                <w:rFonts w:ascii="Arial" w:hAnsi="Arial" w:cs="Arial"/>
                <w:sz w:val="20"/>
                <w:szCs w:val="20"/>
              </w:rPr>
              <w:t>characterisation</w:t>
            </w:r>
            <w:proofErr w:type="spellEnd"/>
            <w:r w:rsidRPr="00AB66B2">
              <w:rPr>
                <w:rFonts w:ascii="Arial" w:hAnsi="Arial" w:cs="Arial"/>
                <w:sz w:val="20"/>
                <w:szCs w:val="20"/>
              </w:rPr>
              <w:t xml:space="preserve">, </w:t>
            </w:r>
            <w:proofErr w:type="spellStart"/>
            <w:r w:rsidRPr="00AB66B2">
              <w:rPr>
                <w:rFonts w:ascii="Arial" w:hAnsi="Arial" w:cs="Arial"/>
                <w:sz w:val="20"/>
                <w:szCs w:val="20"/>
              </w:rPr>
              <w:t>humour</w:t>
            </w:r>
            <w:proofErr w:type="spellEnd"/>
            <w:r w:rsidRPr="00AB66B2">
              <w:rPr>
                <w:rFonts w:ascii="Arial" w:hAnsi="Arial" w:cs="Arial"/>
                <w:sz w:val="20"/>
                <w:szCs w:val="20"/>
              </w:rPr>
              <w:t xml:space="preserve"> and to represent accents and styles of speech (</w:t>
            </w:r>
            <w:r w:rsidRPr="00AB66B2">
              <w:rPr>
                <w:rFonts w:ascii="Arial" w:hAnsi="Arial" w:cs="Arial"/>
                <w:color w:val="000000"/>
                <w:sz w:val="20"/>
                <w:szCs w:val="20"/>
                <w:shd w:val="clear" w:color="auto" w:fill="FFFFFF"/>
              </w:rPr>
              <w:t>AC9E9L11</w:t>
            </w:r>
            <w:r w:rsidRPr="00AB66B2">
              <w:rPr>
                <w:rFonts w:ascii="Arial" w:hAnsi="Arial" w:cs="Arial"/>
                <w:sz w:val="20"/>
                <w:szCs w:val="20"/>
              </w:rPr>
              <w:t>)</w:t>
            </w:r>
          </w:p>
        </w:tc>
        <w:tc>
          <w:tcPr>
            <w:tcW w:w="9720" w:type="dxa"/>
            <w:tcBorders>
              <w:left w:val="single" w:sz="4" w:space="0" w:color="00629B"/>
              <w:bottom w:val="single" w:sz="18" w:space="0" w:color="00629B"/>
              <w:right w:val="single" w:sz="18" w:space="0" w:color="00629B"/>
            </w:tcBorders>
          </w:tcPr>
          <w:p w14:paraId="42D89CDB" w14:textId="2E2463A5" w:rsidR="006B31FD" w:rsidRPr="00AB66B2" w:rsidRDefault="00137F59" w:rsidP="00076D51">
            <w:pPr>
              <w:spacing w:after="0"/>
              <w:rPr>
                <w:rFonts w:ascii="Arial" w:eastAsia="Calibri" w:hAnsi="Arial" w:cs="Arial"/>
                <w:sz w:val="20"/>
                <w:szCs w:val="20"/>
              </w:rPr>
            </w:pPr>
            <w:r w:rsidRPr="00AB66B2">
              <w:rPr>
                <w:rFonts w:ascii="Arial" w:hAnsi="Arial" w:cs="Arial"/>
                <w:sz w:val="20"/>
                <w:szCs w:val="20"/>
              </w:rPr>
              <w:t>understand how to use knowledge of the spelling system to spell unusual and technical words and to manipulate standard spelling for particular effects</w:t>
            </w:r>
            <w:r w:rsidR="00076D51">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AC9E10L11</w:t>
            </w:r>
            <w:r w:rsidRPr="00AB66B2">
              <w:rPr>
                <w:rFonts w:ascii="Arial" w:hAnsi="Arial" w:cs="Arial"/>
                <w:sz w:val="20"/>
                <w:szCs w:val="20"/>
              </w:rPr>
              <w:t>)</w:t>
            </w:r>
          </w:p>
          <w:p w14:paraId="1FC7A640" w14:textId="33D9BA9B" w:rsidR="00137F59" w:rsidRPr="00AB66B2" w:rsidRDefault="00137F59" w:rsidP="00137F59">
            <w:pPr>
              <w:rPr>
                <w:rFonts w:ascii="Arial" w:eastAsia="Calibri" w:hAnsi="Arial" w:cs="Arial"/>
                <w:sz w:val="20"/>
                <w:szCs w:val="20"/>
              </w:rPr>
            </w:pPr>
          </w:p>
        </w:tc>
      </w:tr>
      <w:tr w:rsidR="006B31FD" w:rsidRPr="00AB66B2" w14:paraId="74577E24" w14:textId="77777777" w:rsidTr="005D2288">
        <w:trPr>
          <w:trHeight w:val="1673"/>
        </w:trPr>
        <w:tc>
          <w:tcPr>
            <w:tcW w:w="932" w:type="dxa"/>
            <w:vMerge w:val="restart"/>
            <w:tcBorders>
              <w:top w:val="single" w:sz="18" w:space="0" w:color="00629B"/>
              <w:left w:val="single" w:sz="18" w:space="0" w:color="00629B"/>
              <w:right w:val="nil"/>
            </w:tcBorders>
            <w:shd w:val="clear" w:color="auto" w:fill="D6E3BC"/>
            <w:textDirection w:val="btLr"/>
            <w:vAlign w:val="center"/>
          </w:tcPr>
          <w:p w14:paraId="4B3844B7" w14:textId="4109688D" w:rsidR="006B31FD" w:rsidRPr="00AB66B2" w:rsidRDefault="006B31FD" w:rsidP="003276B5">
            <w:pPr>
              <w:spacing w:after="0" w:line="240" w:lineRule="auto"/>
              <w:ind w:left="113" w:right="113"/>
              <w:jc w:val="center"/>
              <w:rPr>
                <w:rFonts w:ascii="Arial" w:eastAsia="Calibri" w:hAnsi="Arial" w:cs="Arial"/>
                <w:b/>
                <w:bCs/>
              </w:rPr>
            </w:pPr>
            <w:r w:rsidRPr="00AB66B2">
              <w:rPr>
                <w:rFonts w:ascii="Arial" w:eastAsia="Calibri" w:hAnsi="Arial" w:cs="Arial"/>
                <w:b/>
              </w:rPr>
              <w:t>Literature</w:t>
            </w:r>
          </w:p>
        </w:tc>
        <w:tc>
          <w:tcPr>
            <w:tcW w:w="1125" w:type="dxa"/>
            <w:tcBorders>
              <w:top w:val="single" w:sz="18" w:space="0" w:color="00629B"/>
              <w:left w:val="nil"/>
              <w:bottom w:val="single" w:sz="18" w:space="0" w:color="00629B"/>
              <w:right w:val="nil"/>
            </w:tcBorders>
            <w:shd w:val="clear" w:color="auto" w:fill="EAF1DD"/>
            <w:textDirection w:val="btLr"/>
            <w:vAlign w:val="center"/>
          </w:tcPr>
          <w:p w14:paraId="48B0ECAF" w14:textId="77777777" w:rsidR="006B31FD" w:rsidRPr="00AB66B2" w:rsidRDefault="006B31FD" w:rsidP="003276B5">
            <w:pPr>
              <w:spacing w:after="0" w:line="240" w:lineRule="auto"/>
              <w:ind w:left="113" w:right="113"/>
              <w:jc w:val="center"/>
              <w:rPr>
                <w:rFonts w:ascii="Arial" w:eastAsia="Calibri" w:hAnsi="Arial" w:cs="Arial"/>
                <w:bCs/>
              </w:rPr>
            </w:pPr>
            <w:r w:rsidRPr="00AB66B2">
              <w:rPr>
                <w:rFonts w:ascii="Arial" w:hAnsi="Arial" w:cs="Arial"/>
                <w:bCs/>
              </w:rPr>
              <w:t>Appreciating literature and contexts</w:t>
            </w:r>
          </w:p>
        </w:tc>
        <w:tc>
          <w:tcPr>
            <w:tcW w:w="8485" w:type="dxa"/>
            <w:tcBorders>
              <w:top w:val="single" w:sz="18" w:space="0" w:color="00629B"/>
              <w:left w:val="nil"/>
              <w:bottom w:val="single" w:sz="18" w:space="0" w:color="00629B"/>
              <w:right w:val="single" w:sz="4" w:space="0" w:color="00629B"/>
            </w:tcBorders>
          </w:tcPr>
          <w:p w14:paraId="56872A4C" w14:textId="3941E912" w:rsidR="006B31FD" w:rsidRPr="00AB66B2" w:rsidRDefault="00D82043" w:rsidP="00AD1467">
            <w:pPr>
              <w:spacing w:after="0"/>
              <w:rPr>
                <w:rFonts w:ascii="Arial" w:hAnsi="Arial" w:cs="Arial"/>
                <w:sz w:val="20"/>
                <w:szCs w:val="20"/>
                <w:lang w:val="en-AU"/>
              </w:rPr>
            </w:pPr>
            <w:r w:rsidRPr="00AB66B2">
              <w:rPr>
                <w:rFonts w:ascii="Arial" w:hAnsi="Arial" w:cs="Arial"/>
                <w:sz w:val="20"/>
                <w:szCs w:val="20"/>
                <w:lang w:val="en-AU"/>
              </w:rPr>
              <w:t>analyse and compare the representations of people and places in literary texts drawn from different</w:t>
            </w:r>
            <w:r w:rsidR="00AD1467">
              <w:rPr>
                <w:rFonts w:ascii="Arial" w:hAnsi="Arial" w:cs="Arial"/>
                <w:sz w:val="20"/>
                <w:szCs w:val="20"/>
                <w:lang w:val="en-AU"/>
              </w:rPr>
              <w:t xml:space="preserve"> </w:t>
            </w:r>
            <w:r w:rsidRPr="00AB66B2">
              <w:rPr>
                <w:rFonts w:ascii="Arial" w:hAnsi="Arial" w:cs="Arial"/>
                <w:sz w:val="20"/>
                <w:szCs w:val="20"/>
                <w:lang w:val="en-AU"/>
              </w:rPr>
              <w:t>historical, social and cultural contexts and created by First Nations Australian and non–First Nations</w:t>
            </w:r>
            <w:r w:rsidR="00CF1473" w:rsidRPr="00AB66B2">
              <w:rPr>
                <w:rFonts w:ascii="Arial" w:hAnsi="Arial" w:cs="Arial"/>
                <w:sz w:val="20"/>
                <w:szCs w:val="20"/>
                <w:lang w:val="en-AU"/>
              </w:rPr>
              <w:t xml:space="preserve"> </w:t>
            </w:r>
            <w:r w:rsidRPr="00AB66B2">
              <w:rPr>
                <w:rFonts w:ascii="Arial" w:hAnsi="Arial" w:cs="Arial"/>
                <w:sz w:val="20"/>
                <w:szCs w:val="20"/>
                <w:lang w:val="en-AU"/>
              </w:rPr>
              <w:t xml:space="preserve">Australian authors, and authors from around the world </w:t>
            </w:r>
            <w:r w:rsidRPr="00AB66B2">
              <w:rPr>
                <w:rFonts w:ascii="Arial" w:hAnsi="Arial" w:cs="Arial"/>
                <w:sz w:val="20"/>
                <w:szCs w:val="20"/>
              </w:rPr>
              <w:t>(</w:t>
            </w:r>
            <w:r w:rsidRPr="00AB66B2">
              <w:rPr>
                <w:rFonts w:ascii="Arial" w:hAnsi="Arial" w:cs="Arial"/>
                <w:color w:val="000000"/>
                <w:sz w:val="20"/>
                <w:szCs w:val="20"/>
                <w:shd w:val="clear" w:color="auto" w:fill="FFFFFF"/>
              </w:rPr>
              <w:t>AC9E9LE01</w:t>
            </w:r>
            <w:r w:rsidRPr="00AB66B2">
              <w:rPr>
                <w:rFonts w:ascii="Arial" w:hAnsi="Arial" w:cs="Arial"/>
                <w:sz w:val="20"/>
                <w:szCs w:val="20"/>
              </w:rPr>
              <w:t>)</w:t>
            </w:r>
          </w:p>
        </w:tc>
        <w:tc>
          <w:tcPr>
            <w:tcW w:w="9720" w:type="dxa"/>
            <w:tcBorders>
              <w:top w:val="single" w:sz="18" w:space="0" w:color="00629B"/>
              <w:left w:val="single" w:sz="4" w:space="0" w:color="00629B"/>
              <w:bottom w:val="single" w:sz="18" w:space="0" w:color="00629B"/>
              <w:right w:val="single" w:sz="18" w:space="0" w:color="00629B"/>
            </w:tcBorders>
          </w:tcPr>
          <w:p w14:paraId="54B20364" w14:textId="77777777" w:rsidR="00137F59" w:rsidRPr="00AB66B2" w:rsidRDefault="00137F59" w:rsidP="00137F59">
            <w:pPr>
              <w:spacing w:after="0"/>
              <w:rPr>
                <w:rFonts w:ascii="Arial" w:hAnsi="Arial" w:cs="Arial"/>
                <w:sz w:val="20"/>
                <w:szCs w:val="20"/>
                <w:lang w:val="en-AU"/>
              </w:rPr>
            </w:pPr>
            <w:r w:rsidRPr="00AB66B2">
              <w:rPr>
                <w:rFonts w:ascii="Arial" w:hAnsi="Arial" w:cs="Arial"/>
                <w:sz w:val="20"/>
                <w:szCs w:val="20"/>
                <w:lang w:val="en-AU"/>
              </w:rPr>
              <w:t>analyse and evaluate a range of representations of individuals, groups and places in different historical,</w:t>
            </w:r>
          </w:p>
          <w:p w14:paraId="4C38FA5B" w14:textId="77777777" w:rsidR="00137F59" w:rsidRPr="00AB66B2" w:rsidRDefault="00137F59" w:rsidP="00137F59">
            <w:pPr>
              <w:spacing w:after="0"/>
              <w:rPr>
                <w:rFonts w:ascii="Arial" w:hAnsi="Arial" w:cs="Arial"/>
                <w:sz w:val="20"/>
                <w:szCs w:val="20"/>
                <w:lang w:val="en-AU"/>
              </w:rPr>
            </w:pPr>
            <w:r w:rsidRPr="00AB66B2">
              <w:rPr>
                <w:rFonts w:ascii="Arial" w:hAnsi="Arial" w:cs="Arial"/>
                <w:sz w:val="20"/>
                <w:szCs w:val="20"/>
                <w:lang w:val="en-AU"/>
              </w:rPr>
              <w:t>social and cultural contexts in literary texts by First Nations Australian and non–First Nations Australian</w:t>
            </w:r>
          </w:p>
          <w:p w14:paraId="40E94588" w14:textId="77777777" w:rsidR="00137F59" w:rsidRPr="00AB66B2" w:rsidRDefault="00137F59" w:rsidP="00137F59">
            <w:pPr>
              <w:spacing w:after="0"/>
              <w:rPr>
                <w:rFonts w:ascii="Arial" w:hAnsi="Arial" w:cs="Arial"/>
                <w:sz w:val="20"/>
                <w:szCs w:val="20"/>
              </w:rPr>
            </w:pPr>
            <w:r w:rsidRPr="00AB66B2">
              <w:rPr>
                <w:rFonts w:ascii="Arial" w:hAnsi="Arial" w:cs="Arial"/>
                <w:sz w:val="20"/>
                <w:szCs w:val="20"/>
                <w:lang w:val="en-AU"/>
              </w:rPr>
              <w:t>authors, and authors from around the world</w:t>
            </w:r>
          </w:p>
          <w:p w14:paraId="1A6E8C7D" w14:textId="501D4F64" w:rsidR="006B31FD" w:rsidRPr="00AB66B2" w:rsidRDefault="00137F59" w:rsidP="00137F59">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AC9E10LE01</w:t>
            </w:r>
            <w:r w:rsidRPr="00AB66B2">
              <w:rPr>
                <w:rFonts w:ascii="Arial" w:hAnsi="Arial" w:cs="Arial"/>
                <w:sz w:val="20"/>
                <w:szCs w:val="20"/>
              </w:rPr>
              <w:t>)</w:t>
            </w:r>
          </w:p>
        </w:tc>
      </w:tr>
      <w:tr w:rsidR="006B31FD" w:rsidRPr="00AB66B2" w14:paraId="293299B2" w14:textId="77777777" w:rsidTr="005D2288">
        <w:trPr>
          <w:trHeight w:val="624"/>
        </w:trPr>
        <w:tc>
          <w:tcPr>
            <w:tcW w:w="932" w:type="dxa"/>
            <w:vMerge/>
            <w:tcBorders>
              <w:left w:val="single" w:sz="18" w:space="0" w:color="00629B"/>
              <w:right w:val="nil"/>
            </w:tcBorders>
            <w:vAlign w:val="center"/>
          </w:tcPr>
          <w:p w14:paraId="07CAF680" w14:textId="77777777" w:rsidR="006B31FD" w:rsidRPr="00AB66B2" w:rsidRDefault="006B31FD" w:rsidP="003276B5">
            <w:pPr>
              <w:spacing w:after="0" w:line="240" w:lineRule="auto"/>
              <w:ind w:left="113" w:right="113"/>
              <w:jc w:val="center"/>
              <w:rPr>
                <w:rFonts w:ascii="Arial" w:eastAsia="Calibri" w:hAnsi="Arial" w:cs="Arial"/>
                <w:b/>
              </w:rPr>
            </w:pPr>
          </w:p>
        </w:tc>
        <w:tc>
          <w:tcPr>
            <w:tcW w:w="1125" w:type="dxa"/>
            <w:vMerge w:val="restart"/>
            <w:tcBorders>
              <w:top w:val="single" w:sz="18" w:space="0" w:color="00629B"/>
              <w:left w:val="nil"/>
              <w:bottom w:val="single" w:sz="18" w:space="0" w:color="00629B"/>
              <w:right w:val="nil"/>
            </w:tcBorders>
            <w:shd w:val="clear" w:color="auto" w:fill="EAF1DD"/>
            <w:textDirection w:val="btLr"/>
            <w:vAlign w:val="center"/>
          </w:tcPr>
          <w:p w14:paraId="105F3FC1" w14:textId="77777777" w:rsidR="006B31FD" w:rsidRPr="00AB66B2" w:rsidRDefault="006B31FD" w:rsidP="003276B5">
            <w:pPr>
              <w:spacing w:after="0" w:line="240" w:lineRule="auto"/>
              <w:ind w:left="113" w:right="113"/>
              <w:jc w:val="center"/>
              <w:rPr>
                <w:rFonts w:ascii="Arial" w:eastAsia="Calibri" w:hAnsi="Arial" w:cs="Arial"/>
                <w:sz w:val="20"/>
                <w:szCs w:val="20"/>
              </w:rPr>
            </w:pPr>
            <w:r w:rsidRPr="00AB66B2">
              <w:rPr>
                <w:rFonts w:ascii="Arial" w:hAnsi="Arial" w:cs="Arial"/>
                <w:bCs/>
              </w:rPr>
              <w:t>Engaging with and responding to literature</w:t>
            </w:r>
          </w:p>
        </w:tc>
        <w:tc>
          <w:tcPr>
            <w:tcW w:w="8485" w:type="dxa"/>
            <w:tcBorders>
              <w:top w:val="single" w:sz="18" w:space="0" w:color="00629B"/>
              <w:left w:val="nil"/>
              <w:bottom w:val="single" w:sz="4" w:space="0" w:color="00629B"/>
              <w:right w:val="single" w:sz="4" w:space="0" w:color="00629B"/>
            </w:tcBorders>
          </w:tcPr>
          <w:p w14:paraId="311D8BE2" w14:textId="7A5326C7" w:rsidR="006B31FD" w:rsidRPr="00AB66B2" w:rsidRDefault="00D82043" w:rsidP="001B14D1">
            <w:pPr>
              <w:spacing w:after="0"/>
              <w:rPr>
                <w:rFonts w:ascii="Arial" w:eastAsia="Calibri" w:hAnsi="Arial" w:cs="Arial"/>
                <w:sz w:val="20"/>
                <w:szCs w:val="20"/>
              </w:rPr>
            </w:pPr>
            <w:r w:rsidRPr="00AB66B2">
              <w:rPr>
                <w:rFonts w:ascii="Arial" w:hAnsi="Arial" w:cs="Arial"/>
                <w:sz w:val="20"/>
                <w:szCs w:val="20"/>
              </w:rPr>
              <w:t xml:space="preserve">present a response to a literary text based on initial impressions and subsequent analysis of the whole </w:t>
            </w:r>
            <w:r w:rsidR="07BFBF2D" w:rsidRPr="00AB66B2">
              <w:rPr>
                <w:rFonts w:ascii="Arial" w:hAnsi="Arial" w:cs="Arial"/>
                <w:sz w:val="20"/>
                <w:szCs w:val="20"/>
              </w:rPr>
              <w:t>text (</w:t>
            </w:r>
            <w:r w:rsidRPr="00AB66B2">
              <w:rPr>
                <w:rFonts w:ascii="Arial" w:hAnsi="Arial" w:cs="Arial"/>
                <w:color w:val="000000"/>
                <w:sz w:val="20"/>
                <w:szCs w:val="20"/>
                <w:shd w:val="clear" w:color="auto" w:fill="FFFFFF"/>
              </w:rPr>
              <w:t>AC9E9LE02</w:t>
            </w:r>
            <w:r w:rsidRPr="00AB66B2">
              <w:rPr>
                <w:rFonts w:ascii="Arial" w:hAnsi="Arial" w:cs="Arial"/>
                <w:sz w:val="20"/>
                <w:szCs w:val="20"/>
              </w:rPr>
              <w:t>)</w:t>
            </w:r>
          </w:p>
        </w:tc>
        <w:tc>
          <w:tcPr>
            <w:tcW w:w="9720" w:type="dxa"/>
            <w:tcBorders>
              <w:top w:val="single" w:sz="18" w:space="0" w:color="00629B"/>
              <w:left w:val="single" w:sz="4" w:space="0" w:color="00629B"/>
              <w:bottom w:val="single" w:sz="4" w:space="0" w:color="00629B"/>
              <w:right w:val="single" w:sz="18" w:space="0" w:color="00629B"/>
            </w:tcBorders>
          </w:tcPr>
          <w:p w14:paraId="558C1C7D" w14:textId="67A7CA14" w:rsidR="006B31FD" w:rsidRPr="00AB66B2" w:rsidRDefault="00137F59" w:rsidP="001B14D1">
            <w:pPr>
              <w:spacing w:after="0"/>
              <w:rPr>
                <w:rFonts w:ascii="Arial" w:eastAsia="Calibri" w:hAnsi="Arial" w:cs="Arial"/>
                <w:sz w:val="20"/>
                <w:szCs w:val="20"/>
              </w:rPr>
            </w:pPr>
            <w:r w:rsidRPr="00AB66B2">
              <w:rPr>
                <w:rFonts w:ascii="Arial" w:hAnsi="Arial" w:cs="Arial"/>
                <w:sz w:val="20"/>
                <w:szCs w:val="20"/>
              </w:rPr>
              <w:t>reflect on, extend, endorse or refute others’ interpretations of and responses to literature</w:t>
            </w:r>
            <w:r w:rsidR="001B14D1">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AC9E10LE02</w:t>
            </w:r>
            <w:r w:rsidRPr="00AB66B2">
              <w:rPr>
                <w:rFonts w:ascii="Arial" w:hAnsi="Arial" w:cs="Arial"/>
                <w:sz w:val="20"/>
                <w:szCs w:val="20"/>
              </w:rPr>
              <w:t>)</w:t>
            </w:r>
          </w:p>
        </w:tc>
      </w:tr>
      <w:tr w:rsidR="006B31FD" w:rsidRPr="00AB66B2" w14:paraId="3A44CB5C" w14:textId="77777777" w:rsidTr="005D2288">
        <w:trPr>
          <w:trHeight w:val="624"/>
        </w:trPr>
        <w:tc>
          <w:tcPr>
            <w:tcW w:w="932" w:type="dxa"/>
            <w:vMerge/>
            <w:tcBorders>
              <w:left w:val="single" w:sz="18" w:space="0" w:color="00629B"/>
              <w:right w:val="nil"/>
            </w:tcBorders>
            <w:vAlign w:val="center"/>
          </w:tcPr>
          <w:p w14:paraId="153EFEBC" w14:textId="77777777" w:rsidR="006B31FD" w:rsidRPr="00AB66B2" w:rsidRDefault="006B31FD" w:rsidP="003276B5">
            <w:pPr>
              <w:spacing w:after="0" w:line="240" w:lineRule="auto"/>
              <w:ind w:left="113" w:right="113"/>
              <w:jc w:val="center"/>
              <w:rPr>
                <w:rFonts w:ascii="Arial" w:eastAsia="Calibri" w:hAnsi="Arial" w:cs="Arial"/>
                <w:b/>
              </w:rPr>
            </w:pPr>
          </w:p>
        </w:tc>
        <w:tc>
          <w:tcPr>
            <w:tcW w:w="1125" w:type="dxa"/>
            <w:vMerge/>
            <w:tcBorders>
              <w:left w:val="nil"/>
              <w:right w:val="nil"/>
            </w:tcBorders>
            <w:textDirection w:val="btLr"/>
            <w:vAlign w:val="center"/>
          </w:tcPr>
          <w:p w14:paraId="2CBF2733" w14:textId="77777777" w:rsidR="006B31FD" w:rsidRPr="00AB66B2" w:rsidRDefault="006B31FD" w:rsidP="003276B5">
            <w:pPr>
              <w:spacing w:after="0" w:line="240" w:lineRule="auto"/>
              <w:ind w:left="113" w:right="113"/>
              <w:jc w:val="center"/>
              <w:rPr>
                <w:rFonts w:ascii="Arial" w:eastAsia="Calibri" w:hAnsi="Arial" w:cs="Arial"/>
                <w:b/>
                <w:bCs/>
              </w:rPr>
            </w:pPr>
          </w:p>
        </w:tc>
        <w:tc>
          <w:tcPr>
            <w:tcW w:w="8485" w:type="dxa"/>
            <w:tcBorders>
              <w:top w:val="single" w:sz="4" w:space="0" w:color="00629B"/>
              <w:left w:val="nil"/>
              <w:bottom w:val="single" w:sz="4" w:space="0" w:color="00629B"/>
              <w:right w:val="single" w:sz="4" w:space="0" w:color="00629B"/>
            </w:tcBorders>
          </w:tcPr>
          <w:p w14:paraId="3C4F8C25" w14:textId="34D2E260" w:rsidR="006B31FD" w:rsidRPr="00AB66B2" w:rsidRDefault="00D82043" w:rsidP="00CF1473">
            <w:pPr>
              <w:spacing w:after="0"/>
              <w:rPr>
                <w:rFonts w:ascii="Arial" w:hAnsi="Arial" w:cs="Arial"/>
                <w:sz w:val="20"/>
                <w:szCs w:val="20"/>
              </w:rPr>
            </w:pPr>
            <w:r w:rsidRPr="00AB66B2">
              <w:rPr>
                <w:rFonts w:ascii="Arial" w:hAnsi="Arial" w:cs="Arial"/>
                <w:sz w:val="20"/>
                <w:szCs w:val="20"/>
              </w:rPr>
              <w:t>analyse how the selection of language features, text structures and literary devices influences notions of literary value, and influences readers in their response to human experiences and values represented in texts</w:t>
            </w:r>
            <w:r w:rsidR="00CF1473"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AC9E9LE03</w:t>
            </w:r>
            <w:r w:rsidRPr="00AB66B2">
              <w:rPr>
                <w:rFonts w:ascii="Arial" w:hAnsi="Arial" w:cs="Arial"/>
                <w:sz w:val="20"/>
                <w:szCs w:val="20"/>
              </w:rPr>
              <w:t>)</w:t>
            </w:r>
          </w:p>
        </w:tc>
        <w:tc>
          <w:tcPr>
            <w:tcW w:w="9720" w:type="dxa"/>
            <w:tcBorders>
              <w:top w:val="single" w:sz="4" w:space="0" w:color="00629B"/>
              <w:left w:val="single" w:sz="4" w:space="0" w:color="00629B"/>
              <w:bottom w:val="single" w:sz="4" w:space="0" w:color="00629B"/>
              <w:right w:val="single" w:sz="18" w:space="0" w:color="00629B"/>
            </w:tcBorders>
          </w:tcPr>
          <w:p w14:paraId="10B6837C" w14:textId="77777777" w:rsidR="00137F59" w:rsidRPr="00AB66B2" w:rsidRDefault="00137F59" w:rsidP="00137F59">
            <w:pPr>
              <w:spacing w:after="0"/>
              <w:rPr>
                <w:rFonts w:ascii="Arial" w:hAnsi="Arial" w:cs="Arial"/>
                <w:sz w:val="20"/>
                <w:szCs w:val="20"/>
              </w:rPr>
            </w:pPr>
            <w:r w:rsidRPr="00AB66B2">
              <w:rPr>
                <w:rFonts w:ascii="Arial" w:hAnsi="Arial" w:cs="Arial"/>
                <w:sz w:val="20"/>
                <w:szCs w:val="20"/>
              </w:rPr>
              <w:t>analyse how text structures, literary devices, language features and visual features of literature, and the context in which these texts are experienced, may influence audience response</w:t>
            </w:r>
          </w:p>
          <w:p w14:paraId="52C03F42" w14:textId="44DED7CE" w:rsidR="006B31FD" w:rsidRPr="00AB66B2" w:rsidRDefault="00137F59" w:rsidP="00137F59">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AC9E10LE03</w:t>
            </w:r>
            <w:r w:rsidRPr="00AB66B2">
              <w:rPr>
                <w:rFonts w:ascii="Arial" w:hAnsi="Arial" w:cs="Arial"/>
                <w:sz w:val="20"/>
                <w:szCs w:val="20"/>
              </w:rPr>
              <w:t>)</w:t>
            </w:r>
          </w:p>
        </w:tc>
      </w:tr>
      <w:tr w:rsidR="006B31FD" w:rsidRPr="00AB66B2" w14:paraId="0844562B" w14:textId="77777777" w:rsidTr="005D2288">
        <w:trPr>
          <w:trHeight w:val="624"/>
        </w:trPr>
        <w:tc>
          <w:tcPr>
            <w:tcW w:w="932" w:type="dxa"/>
            <w:vMerge/>
            <w:tcBorders>
              <w:left w:val="single" w:sz="18" w:space="0" w:color="00629B"/>
              <w:right w:val="nil"/>
            </w:tcBorders>
            <w:vAlign w:val="center"/>
          </w:tcPr>
          <w:p w14:paraId="7C3A4C87" w14:textId="77777777" w:rsidR="006B31FD" w:rsidRPr="00AB66B2" w:rsidRDefault="006B31FD" w:rsidP="003276B5">
            <w:pPr>
              <w:spacing w:after="0" w:line="240" w:lineRule="auto"/>
              <w:ind w:left="113" w:right="113"/>
              <w:jc w:val="center"/>
              <w:rPr>
                <w:rFonts w:ascii="Arial" w:eastAsia="Calibri" w:hAnsi="Arial" w:cs="Arial"/>
                <w:b/>
              </w:rPr>
            </w:pPr>
          </w:p>
        </w:tc>
        <w:tc>
          <w:tcPr>
            <w:tcW w:w="1125" w:type="dxa"/>
            <w:vMerge/>
            <w:tcBorders>
              <w:left w:val="nil"/>
              <w:right w:val="nil"/>
            </w:tcBorders>
            <w:textDirection w:val="btLr"/>
            <w:vAlign w:val="center"/>
          </w:tcPr>
          <w:p w14:paraId="6396DB84" w14:textId="77777777" w:rsidR="006B31FD" w:rsidRPr="00AB66B2" w:rsidRDefault="006B31FD" w:rsidP="003276B5">
            <w:pPr>
              <w:spacing w:after="0" w:line="240" w:lineRule="auto"/>
              <w:ind w:left="113" w:right="113"/>
              <w:jc w:val="center"/>
              <w:rPr>
                <w:rFonts w:ascii="Arial" w:eastAsia="Calibri" w:hAnsi="Arial" w:cs="Arial"/>
                <w:b/>
                <w:bCs/>
              </w:rPr>
            </w:pPr>
          </w:p>
        </w:tc>
        <w:tc>
          <w:tcPr>
            <w:tcW w:w="8485" w:type="dxa"/>
            <w:tcBorders>
              <w:top w:val="single" w:sz="4" w:space="0" w:color="00629B"/>
              <w:left w:val="nil"/>
              <w:bottom w:val="single" w:sz="4" w:space="0" w:color="00629B"/>
              <w:right w:val="single" w:sz="4" w:space="0" w:color="00629B"/>
            </w:tcBorders>
            <w:shd w:val="clear" w:color="auto" w:fill="F2F2F2" w:themeFill="background1" w:themeFillShade="F2"/>
          </w:tcPr>
          <w:p w14:paraId="2D703630" w14:textId="77777777" w:rsidR="006B31FD" w:rsidRPr="00AB66B2" w:rsidRDefault="006B31FD" w:rsidP="003276B5">
            <w:pPr>
              <w:spacing w:after="0" w:line="240" w:lineRule="auto"/>
              <w:rPr>
                <w:rFonts w:ascii="Arial" w:eastAsia="Calibri" w:hAnsi="Arial" w:cs="Arial"/>
                <w:sz w:val="20"/>
                <w:szCs w:val="20"/>
              </w:rPr>
            </w:pPr>
          </w:p>
        </w:tc>
        <w:tc>
          <w:tcPr>
            <w:tcW w:w="9720" w:type="dxa"/>
            <w:tcBorders>
              <w:top w:val="single" w:sz="4" w:space="0" w:color="00629B"/>
              <w:left w:val="single" w:sz="4" w:space="0" w:color="00629B"/>
              <w:bottom w:val="single" w:sz="4" w:space="0" w:color="00629B"/>
              <w:right w:val="single" w:sz="18" w:space="0" w:color="00629B"/>
            </w:tcBorders>
          </w:tcPr>
          <w:p w14:paraId="44DBA41B" w14:textId="39E79091" w:rsidR="006B31FD" w:rsidRPr="00AB66B2" w:rsidRDefault="00137F59" w:rsidP="001B14D1">
            <w:pPr>
              <w:spacing w:after="0"/>
              <w:rPr>
                <w:rFonts w:ascii="Arial" w:eastAsia="Calibri" w:hAnsi="Arial" w:cs="Arial"/>
                <w:sz w:val="20"/>
                <w:szCs w:val="20"/>
              </w:rPr>
            </w:pPr>
            <w:r w:rsidRPr="00AB66B2">
              <w:rPr>
                <w:rFonts w:ascii="Arial" w:hAnsi="Arial" w:cs="Arial"/>
                <w:sz w:val="20"/>
                <w:szCs w:val="20"/>
              </w:rPr>
              <w:t>evaluate the social, moral and ethical positions represented in literature</w:t>
            </w:r>
            <w:r w:rsidR="001B14D1">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AC9E10LE04</w:t>
            </w:r>
            <w:r w:rsidRPr="00AB66B2">
              <w:rPr>
                <w:rFonts w:ascii="Arial" w:hAnsi="Arial" w:cs="Arial"/>
                <w:sz w:val="20"/>
                <w:szCs w:val="20"/>
              </w:rPr>
              <w:t>)</w:t>
            </w:r>
          </w:p>
        </w:tc>
      </w:tr>
      <w:tr w:rsidR="006B31FD" w:rsidRPr="00AB66B2" w14:paraId="15ACF804" w14:textId="77777777" w:rsidTr="005D2288">
        <w:trPr>
          <w:cantSplit/>
          <w:trHeight w:val="624"/>
        </w:trPr>
        <w:tc>
          <w:tcPr>
            <w:tcW w:w="932" w:type="dxa"/>
            <w:vMerge/>
            <w:tcBorders>
              <w:left w:val="single" w:sz="18" w:space="0" w:color="00629B"/>
              <w:right w:val="nil"/>
            </w:tcBorders>
            <w:textDirection w:val="btLr"/>
            <w:vAlign w:val="center"/>
          </w:tcPr>
          <w:p w14:paraId="19F1078B" w14:textId="77777777" w:rsidR="006B31FD" w:rsidRPr="00AB66B2" w:rsidRDefault="006B31FD" w:rsidP="003276B5">
            <w:pPr>
              <w:spacing w:after="0" w:line="240" w:lineRule="auto"/>
              <w:ind w:left="113" w:right="113"/>
              <w:jc w:val="center"/>
              <w:rPr>
                <w:rFonts w:ascii="Arial" w:eastAsia="Calibri" w:hAnsi="Arial" w:cs="Arial"/>
                <w:b/>
                <w:bCs/>
              </w:rPr>
            </w:pPr>
          </w:p>
        </w:tc>
        <w:tc>
          <w:tcPr>
            <w:tcW w:w="1125" w:type="dxa"/>
            <w:vMerge w:val="restart"/>
            <w:tcBorders>
              <w:top w:val="single" w:sz="18" w:space="0" w:color="00629B"/>
              <w:left w:val="nil"/>
              <w:bottom w:val="single" w:sz="18" w:space="0" w:color="00629B"/>
              <w:right w:val="nil"/>
            </w:tcBorders>
            <w:shd w:val="clear" w:color="auto" w:fill="EAF1DD"/>
            <w:textDirection w:val="btLr"/>
            <w:vAlign w:val="center"/>
          </w:tcPr>
          <w:p w14:paraId="4EBB209C" w14:textId="77777777" w:rsidR="006B31FD" w:rsidRPr="00AB66B2" w:rsidRDefault="006B31FD" w:rsidP="003276B5">
            <w:pPr>
              <w:spacing w:after="0" w:line="240" w:lineRule="auto"/>
              <w:ind w:left="113" w:right="113"/>
              <w:jc w:val="center"/>
              <w:rPr>
                <w:rFonts w:ascii="Arial" w:eastAsia="Calibri" w:hAnsi="Arial" w:cs="Arial"/>
                <w:sz w:val="20"/>
                <w:szCs w:val="20"/>
              </w:rPr>
            </w:pPr>
            <w:r w:rsidRPr="00AB66B2">
              <w:rPr>
                <w:rFonts w:ascii="Arial" w:hAnsi="Arial" w:cs="Arial"/>
                <w:bCs/>
              </w:rPr>
              <w:t>Examining literature</w:t>
            </w:r>
            <w:r w:rsidRPr="00AB66B2">
              <w:rPr>
                <w:rFonts w:ascii="Arial" w:eastAsia="Calibri" w:hAnsi="Arial" w:cs="Arial"/>
                <w:sz w:val="20"/>
                <w:szCs w:val="20"/>
              </w:rPr>
              <w:t xml:space="preserve"> </w:t>
            </w:r>
          </w:p>
        </w:tc>
        <w:tc>
          <w:tcPr>
            <w:tcW w:w="8485" w:type="dxa"/>
            <w:tcBorders>
              <w:top w:val="single" w:sz="18" w:space="0" w:color="00629B"/>
              <w:left w:val="nil"/>
              <w:bottom w:val="single" w:sz="4" w:space="0" w:color="00629B"/>
              <w:right w:val="single" w:sz="4" w:space="0" w:color="00629B"/>
            </w:tcBorders>
            <w:shd w:val="clear" w:color="auto" w:fill="auto"/>
          </w:tcPr>
          <w:p w14:paraId="7BDED497" w14:textId="2C79740B" w:rsidR="006B31FD" w:rsidRPr="00AB66B2" w:rsidRDefault="00D82043" w:rsidP="00CF1473">
            <w:pPr>
              <w:spacing w:after="0"/>
              <w:rPr>
                <w:rFonts w:ascii="Arial" w:hAnsi="Arial" w:cs="Arial"/>
                <w:sz w:val="20"/>
                <w:szCs w:val="20"/>
              </w:rPr>
            </w:pPr>
            <w:r w:rsidRPr="00AB66B2">
              <w:rPr>
                <w:rFonts w:ascii="Arial" w:hAnsi="Arial" w:cs="Arial"/>
                <w:sz w:val="20"/>
                <w:szCs w:val="20"/>
              </w:rPr>
              <w:t>analyse texts from familiar and unfamiliar contexts, and discuss and evaluate their content and the appeal of an individual author’s literary style</w:t>
            </w:r>
            <w:r w:rsidR="00CF1473"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AC9E9LE04</w:t>
            </w:r>
            <w:r w:rsidRPr="00AB66B2">
              <w:rPr>
                <w:rFonts w:ascii="Arial" w:hAnsi="Arial" w:cs="Arial"/>
                <w:sz w:val="20"/>
                <w:szCs w:val="20"/>
              </w:rPr>
              <w:t>)</w:t>
            </w:r>
          </w:p>
        </w:tc>
        <w:tc>
          <w:tcPr>
            <w:tcW w:w="9720" w:type="dxa"/>
            <w:tcBorders>
              <w:top w:val="single" w:sz="18" w:space="0" w:color="00629B"/>
              <w:left w:val="single" w:sz="4" w:space="0" w:color="00629B"/>
              <w:bottom w:val="single" w:sz="4" w:space="0" w:color="00629B"/>
              <w:right w:val="single" w:sz="18" w:space="0" w:color="00629B"/>
            </w:tcBorders>
            <w:shd w:val="clear" w:color="auto" w:fill="auto"/>
          </w:tcPr>
          <w:p w14:paraId="3FD2CA98" w14:textId="77777777" w:rsidR="00137F59" w:rsidRPr="00AB66B2" w:rsidRDefault="00137F59" w:rsidP="00137F59">
            <w:pPr>
              <w:spacing w:after="0"/>
              <w:rPr>
                <w:rFonts w:ascii="Arial" w:hAnsi="Arial" w:cs="Arial"/>
                <w:sz w:val="20"/>
                <w:szCs w:val="20"/>
              </w:rPr>
            </w:pPr>
            <w:r w:rsidRPr="00AB66B2">
              <w:rPr>
                <w:rFonts w:ascii="Arial" w:hAnsi="Arial" w:cs="Arial"/>
                <w:sz w:val="20"/>
                <w:szCs w:val="20"/>
              </w:rPr>
              <w:t>analyse how text structure, language features and literary devices shape different interpretations of texts</w:t>
            </w:r>
          </w:p>
          <w:p w14:paraId="2E8E8F7B" w14:textId="14B306A8" w:rsidR="006B31FD" w:rsidRPr="00AB66B2" w:rsidRDefault="00137F59" w:rsidP="00137F59">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AC9E10LE05</w:t>
            </w:r>
            <w:r w:rsidRPr="00AB66B2">
              <w:rPr>
                <w:rFonts w:ascii="Arial" w:hAnsi="Arial" w:cs="Arial"/>
                <w:sz w:val="20"/>
                <w:szCs w:val="20"/>
              </w:rPr>
              <w:t>)</w:t>
            </w:r>
          </w:p>
        </w:tc>
      </w:tr>
      <w:tr w:rsidR="006B31FD" w:rsidRPr="00AB66B2" w14:paraId="26C96202" w14:textId="77777777" w:rsidTr="005D2288">
        <w:trPr>
          <w:cantSplit/>
          <w:trHeight w:val="624"/>
        </w:trPr>
        <w:tc>
          <w:tcPr>
            <w:tcW w:w="932" w:type="dxa"/>
            <w:vMerge/>
            <w:tcBorders>
              <w:left w:val="single" w:sz="18" w:space="0" w:color="00629B"/>
              <w:right w:val="nil"/>
            </w:tcBorders>
            <w:textDirection w:val="btLr"/>
          </w:tcPr>
          <w:p w14:paraId="27B35C64" w14:textId="77777777" w:rsidR="006B31FD" w:rsidRPr="00AB66B2" w:rsidRDefault="006B31FD" w:rsidP="003276B5">
            <w:pPr>
              <w:spacing w:after="0" w:line="240" w:lineRule="auto"/>
              <w:ind w:left="113" w:right="113"/>
              <w:jc w:val="center"/>
              <w:rPr>
                <w:rFonts w:ascii="Arial" w:eastAsia="Calibri" w:hAnsi="Arial" w:cs="Arial"/>
                <w:b/>
                <w:bCs/>
              </w:rPr>
            </w:pPr>
          </w:p>
        </w:tc>
        <w:tc>
          <w:tcPr>
            <w:tcW w:w="1125" w:type="dxa"/>
            <w:vMerge/>
            <w:tcBorders>
              <w:left w:val="nil"/>
              <w:right w:val="nil"/>
            </w:tcBorders>
            <w:textDirection w:val="btLr"/>
            <w:vAlign w:val="center"/>
          </w:tcPr>
          <w:p w14:paraId="26EC1EE1" w14:textId="77777777" w:rsidR="006B31FD" w:rsidRPr="00AB66B2" w:rsidRDefault="006B31FD" w:rsidP="003276B5">
            <w:pPr>
              <w:spacing w:after="0" w:line="240" w:lineRule="auto"/>
              <w:ind w:left="113" w:right="113"/>
              <w:jc w:val="center"/>
              <w:rPr>
                <w:rFonts w:ascii="Arial" w:eastAsia="Calibri" w:hAnsi="Arial" w:cs="Arial"/>
                <w:b/>
                <w:bCs/>
              </w:rPr>
            </w:pPr>
          </w:p>
        </w:tc>
        <w:tc>
          <w:tcPr>
            <w:tcW w:w="8485" w:type="dxa"/>
            <w:tcBorders>
              <w:top w:val="single" w:sz="4" w:space="0" w:color="00629B"/>
              <w:left w:val="nil"/>
              <w:bottom w:val="single" w:sz="4" w:space="0" w:color="00629B"/>
              <w:right w:val="single" w:sz="4" w:space="0" w:color="00629B"/>
            </w:tcBorders>
            <w:shd w:val="clear" w:color="auto" w:fill="auto"/>
          </w:tcPr>
          <w:p w14:paraId="4B695A34" w14:textId="6E33EC54" w:rsidR="006B31FD" w:rsidRPr="00AB66B2" w:rsidRDefault="00D82043" w:rsidP="00CF1473">
            <w:pPr>
              <w:spacing w:after="0"/>
              <w:rPr>
                <w:rFonts w:ascii="Arial" w:hAnsi="Arial" w:cs="Arial"/>
                <w:sz w:val="20"/>
                <w:szCs w:val="20"/>
              </w:rPr>
            </w:pPr>
            <w:r w:rsidRPr="00AB66B2">
              <w:rPr>
                <w:rFonts w:ascii="Arial" w:hAnsi="Arial" w:cs="Arial"/>
                <w:sz w:val="20"/>
                <w:szCs w:val="20"/>
              </w:rPr>
              <w:t>analyse the effect of text structure, language features and literary devices including extended metaphor, metonymy, allegory, icons and symbolism in texts</w:t>
            </w:r>
            <w:r w:rsidR="00CF1473"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AC9E9LE05</w:t>
            </w:r>
            <w:r w:rsidRPr="00AB66B2">
              <w:rPr>
                <w:rFonts w:ascii="Arial" w:hAnsi="Arial" w:cs="Arial"/>
                <w:sz w:val="20"/>
                <w:szCs w:val="20"/>
              </w:rPr>
              <w:t>)</w:t>
            </w:r>
          </w:p>
        </w:tc>
        <w:tc>
          <w:tcPr>
            <w:tcW w:w="9720" w:type="dxa"/>
            <w:tcBorders>
              <w:top w:val="single" w:sz="4" w:space="0" w:color="00629B"/>
              <w:left w:val="single" w:sz="4" w:space="0" w:color="00629B"/>
              <w:bottom w:val="single" w:sz="4" w:space="0" w:color="00629B"/>
              <w:right w:val="single" w:sz="18" w:space="0" w:color="00629B"/>
            </w:tcBorders>
            <w:shd w:val="clear" w:color="auto" w:fill="auto"/>
          </w:tcPr>
          <w:p w14:paraId="23B66D23" w14:textId="2ABA265A" w:rsidR="006B31FD" w:rsidRPr="00AB66B2" w:rsidRDefault="00137F59" w:rsidP="001B14D1">
            <w:pPr>
              <w:spacing w:after="0"/>
              <w:rPr>
                <w:rFonts w:ascii="Arial" w:eastAsia="Calibri" w:hAnsi="Arial" w:cs="Arial"/>
                <w:sz w:val="20"/>
                <w:szCs w:val="20"/>
              </w:rPr>
            </w:pPr>
            <w:r w:rsidRPr="00AB66B2">
              <w:rPr>
                <w:rFonts w:ascii="Arial" w:hAnsi="Arial" w:cs="Arial"/>
                <w:sz w:val="20"/>
                <w:szCs w:val="20"/>
              </w:rPr>
              <w:t>compare and evaluate how ‘voice’ as a literary device can be used in a range of different types of texts, such as poetry and novels, to evoke particular emotional responses</w:t>
            </w:r>
            <w:r w:rsidR="001B14D1">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AC9E10LE06</w:t>
            </w:r>
            <w:r w:rsidRPr="00AB66B2">
              <w:rPr>
                <w:rFonts w:ascii="Arial" w:hAnsi="Arial" w:cs="Arial"/>
                <w:sz w:val="20"/>
                <w:szCs w:val="20"/>
              </w:rPr>
              <w:t>)</w:t>
            </w:r>
          </w:p>
        </w:tc>
      </w:tr>
      <w:tr w:rsidR="006B31FD" w:rsidRPr="00AB66B2" w14:paraId="7D687D94" w14:textId="77777777" w:rsidTr="005D2288">
        <w:trPr>
          <w:cantSplit/>
          <w:trHeight w:val="624"/>
        </w:trPr>
        <w:tc>
          <w:tcPr>
            <w:tcW w:w="932" w:type="dxa"/>
            <w:vMerge/>
            <w:tcBorders>
              <w:left w:val="single" w:sz="18" w:space="0" w:color="00629B"/>
              <w:bottom w:val="single" w:sz="18" w:space="0" w:color="2F5496" w:themeColor="accent1" w:themeShade="BF"/>
              <w:right w:val="nil"/>
            </w:tcBorders>
            <w:textDirection w:val="btLr"/>
          </w:tcPr>
          <w:p w14:paraId="16C1B1E2" w14:textId="77777777" w:rsidR="006B31FD" w:rsidRPr="00AB66B2" w:rsidRDefault="006B31FD" w:rsidP="003276B5">
            <w:pPr>
              <w:spacing w:after="0" w:line="240" w:lineRule="auto"/>
              <w:ind w:left="113" w:right="113"/>
              <w:jc w:val="center"/>
              <w:rPr>
                <w:rFonts w:ascii="Arial" w:eastAsia="Calibri" w:hAnsi="Arial" w:cs="Arial"/>
                <w:b/>
                <w:bCs/>
              </w:rPr>
            </w:pPr>
          </w:p>
        </w:tc>
        <w:tc>
          <w:tcPr>
            <w:tcW w:w="1125" w:type="dxa"/>
            <w:vMerge/>
            <w:tcBorders>
              <w:left w:val="nil"/>
              <w:right w:val="nil"/>
            </w:tcBorders>
            <w:textDirection w:val="btLr"/>
            <w:vAlign w:val="center"/>
          </w:tcPr>
          <w:p w14:paraId="1FD1E5B3" w14:textId="77777777" w:rsidR="006B31FD" w:rsidRPr="00AB66B2" w:rsidRDefault="006B31FD" w:rsidP="003276B5">
            <w:pPr>
              <w:spacing w:after="0" w:line="240" w:lineRule="auto"/>
              <w:ind w:left="113" w:right="113"/>
              <w:jc w:val="center"/>
              <w:rPr>
                <w:rFonts w:ascii="Arial" w:eastAsia="Calibri" w:hAnsi="Arial" w:cs="Arial"/>
                <w:b/>
                <w:bCs/>
              </w:rPr>
            </w:pPr>
          </w:p>
        </w:tc>
        <w:tc>
          <w:tcPr>
            <w:tcW w:w="8485" w:type="dxa"/>
            <w:tcBorders>
              <w:top w:val="single" w:sz="4" w:space="0" w:color="00629B"/>
              <w:left w:val="nil"/>
              <w:bottom w:val="single" w:sz="18" w:space="0" w:color="00629B"/>
              <w:right w:val="single" w:sz="4" w:space="0" w:color="00629B"/>
            </w:tcBorders>
            <w:shd w:val="clear" w:color="auto" w:fill="F2F2F2" w:themeFill="background1" w:themeFillShade="F2"/>
          </w:tcPr>
          <w:p w14:paraId="5265B927" w14:textId="77777777" w:rsidR="006B31FD" w:rsidRPr="00AB66B2" w:rsidRDefault="006B31FD" w:rsidP="003276B5">
            <w:pPr>
              <w:spacing w:after="0" w:line="240" w:lineRule="auto"/>
              <w:rPr>
                <w:rFonts w:ascii="Arial" w:eastAsia="Calibri" w:hAnsi="Arial" w:cs="Arial"/>
                <w:sz w:val="20"/>
                <w:szCs w:val="20"/>
              </w:rPr>
            </w:pPr>
          </w:p>
        </w:tc>
        <w:tc>
          <w:tcPr>
            <w:tcW w:w="9720" w:type="dxa"/>
            <w:tcBorders>
              <w:top w:val="single" w:sz="4" w:space="0" w:color="00629B"/>
              <w:left w:val="single" w:sz="4" w:space="0" w:color="00629B"/>
              <w:bottom w:val="single" w:sz="18" w:space="0" w:color="00629B"/>
              <w:right w:val="single" w:sz="18" w:space="0" w:color="00629B"/>
            </w:tcBorders>
            <w:shd w:val="clear" w:color="auto" w:fill="auto"/>
          </w:tcPr>
          <w:p w14:paraId="237CDEB1" w14:textId="37120674" w:rsidR="006B31FD" w:rsidRPr="00AB66B2" w:rsidRDefault="00137F59" w:rsidP="001B14D1">
            <w:pPr>
              <w:spacing w:after="0"/>
              <w:rPr>
                <w:rFonts w:ascii="Arial" w:eastAsia="Calibri" w:hAnsi="Arial" w:cs="Arial"/>
                <w:sz w:val="20"/>
                <w:szCs w:val="20"/>
              </w:rPr>
            </w:pPr>
            <w:r w:rsidRPr="00AB66B2">
              <w:rPr>
                <w:rFonts w:ascii="Arial" w:hAnsi="Arial" w:cs="Arial"/>
                <w:sz w:val="20"/>
                <w:szCs w:val="20"/>
              </w:rPr>
              <w:t>analyse and evaluate text structures, language features and literary devices of texts, making relevant thematic and intertextual connections with other texts</w:t>
            </w:r>
            <w:r w:rsidR="001B14D1">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AC9E10LE07</w:t>
            </w:r>
            <w:r w:rsidRPr="00AB66B2">
              <w:rPr>
                <w:rFonts w:ascii="Arial" w:hAnsi="Arial" w:cs="Arial"/>
                <w:sz w:val="20"/>
                <w:szCs w:val="20"/>
              </w:rPr>
              <w:t>)</w:t>
            </w:r>
          </w:p>
        </w:tc>
      </w:tr>
      <w:tr w:rsidR="006B31FD" w:rsidRPr="00AB66B2" w14:paraId="03988163" w14:textId="77777777" w:rsidTr="005D2288">
        <w:trPr>
          <w:cantSplit/>
          <w:trHeight w:val="1206"/>
        </w:trPr>
        <w:tc>
          <w:tcPr>
            <w:tcW w:w="932" w:type="dxa"/>
            <w:vMerge/>
            <w:tcBorders>
              <w:top w:val="single" w:sz="18" w:space="0" w:color="2F5496" w:themeColor="accent1" w:themeShade="BF"/>
              <w:left w:val="single" w:sz="18" w:space="0" w:color="00629B"/>
              <w:bottom w:val="single" w:sz="4" w:space="0" w:color="000000" w:themeColor="text1"/>
              <w:right w:val="nil"/>
            </w:tcBorders>
          </w:tcPr>
          <w:p w14:paraId="07F2EACB" w14:textId="77777777" w:rsidR="006B31FD" w:rsidRPr="00AB66B2" w:rsidRDefault="006B31FD" w:rsidP="003276B5">
            <w:pPr>
              <w:spacing w:after="0" w:line="240" w:lineRule="auto"/>
              <w:rPr>
                <w:rFonts w:ascii="Arial" w:eastAsia="Calibri" w:hAnsi="Arial" w:cs="Arial"/>
              </w:rPr>
            </w:pPr>
          </w:p>
        </w:tc>
        <w:tc>
          <w:tcPr>
            <w:tcW w:w="1125" w:type="dxa"/>
            <w:tcBorders>
              <w:top w:val="single" w:sz="18" w:space="0" w:color="00629B"/>
              <w:left w:val="nil"/>
              <w:bottom w:val="single" w:sz="18" w:space="0" w:color="00629B"/>
              <w:right w:val="nil"/>
            </w:tcBorders>
            <w:shd w:val="clear" w:color="auto" w:fill="EAF1DD"/>
            <w:textDirection w:val="btLr"/>
            <w:vAlign w:val="center"/>
          </w:tcPr>
          <w:p w14:paraId="0D261922" w14:textId="77777777" w:rsidR="006B31FD" w:rsidRPr="00AB66B2" w:rsidRDefault="006B31FD" w:rsidP="003276B5">
            <w:pPr>
              <w:spacing w:after="0" w:line="240" w:lineRule="auto"/>
              <w:ind w:left="113" w:right="113"/>
              <w:jc w:val="center"/>
              <w:rPr>
                <w:rFonts w:ascii="Arial" w:eastAsia="Calibri" w:hAnsi="Arial" w:cs="Arial"/>
                <w:sz w:val="20"/>
                <w:szCs w:val="20"/>
              </w:rPr>
            </w:pPr>
            <w:r w:rsidRPr="00AB66B2">
              <w:rPr>
                <w:rFonts w:ascii="Arial" w:hAnsi="Arial" w:cs="Arial"/>
                <w:bCs/>
              </w:rPr>
              <w:t>Creating literature</w:t>
            </w:r>
            <w:r w:rsidRPr="00AB66B2">
              <w:rPr>
                <w:rFonts w:ascii="Arial" w:eastAsia="Calibri" w:hAnsi="Arial" w:cs="Arial"/>
                <w:sz w:val="20"/>
                <w:szCs w:val="20"/>
              </w:rPr>
              <w:t xml:space="preserve"> </w:t>
            </w:r>
          </w:p>
        </w:tc>
        <w:tc>
          <w:tcPr>
            <w:tcW w:w="8485" w:type="dxa"/>
            <w:tcBorders>
              <w:top w:val="single" w:sz="18" w:space="0" w:color="00629B"/>
              <w:left w:val="nil"/>
              <w:bottom w:val="single" w:sz="18" w:space="0" w:color="00629B"/>
              <w:right w:val="single" w:sz="4" w:space="0" w:color="00629B"/>
            </w:tcBorders>
            <w:shd w:val="clear" w:color="auto" w:fill="auto"/>
          </w:tcPr>
          <w:p w14:paraId="099EE75A" w14:textId="65062534" w:rsidR="006B31FD" w:rsidRPr="00AB66B2" w:rsidRDefault="00D82043" w:rsidP="001B14D1">
            <w:pPr>
              <w:spacing w:after="0"/>
              <w:rPr>
                <w:rFonts w:ascii="Arial" w:eastAsia="Calibri" w:hAnsi="Arial" w:cs="Arial"/>
                <w:sz w:val="20"/>
                <w:szCs w:val="20"/>
              </w:rPr>
            </w:pPr>
            <w:r w:rsidRPr="00AB66B2">
              <w:rPr>
                <w:rFonts w:ascii="Arial" w:hAnsi="Arial" w:cs="Arial"/>
                <w:sz w:val="20"/>
                <w:szCs w:val="20"/>
              </w:rPr>
              <w:t xml:space="preserve">create literary texts, including hybrid texts, that experiment with and innovate on text structures, language features and literary devices, for example using parody, allusion, appropriation, </w:t>
            </w:r>
            <w:proofErr w:type="spellStart"/>
            <w:r w:rsidRPr="00AB66B2">
              <w:rPr>
                <w:rFonts w:ascii="Arial" w:hAnsi="Arial" w:cs="Arial"/>
                <w:sz w:val="20"/>
                <w:szCs w:val="20"/>
              </w:rPr>
              <w:t>humour</w:t>
            </w:r>
            <w:proofErr w:type="spellEnd"/>
            <w:r w:rsidRPr="00AB66B2">
              <w:rPr>
                <w:rFonts w:ascii="Arial" w:hAnsi="Arial" w:cs="Arial"/>
                <w:sz w:val="20"/>
                <w:szCs w:val="20"/>
              </w:rPr>
              <w:t xml:space="preserve"> and pun for purpose and audience</w:t>
            </w:r>
            <w:r w:rsidR="001B14D1">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AC9E9LE06</w:t>
            </w:r>
            <w:r w:rsidRPr="00AB66B2">
              <w:rPr>
                <w:rFonts w:ascii="Arial" w:hAnsi="Arial" w:cs="Arial"/>
                <w:sz w:val="20"/>
                <w:szCs w:val="20"/>
              </w:rPr>
              <w:t>)</w:t>
            </w:r>
          </w:p>
        </w:tc>
        <w:tc>
          <w:tcPr>
            <w:tcW w:w="9720" w:type="dxa"/>
            <w:tcBorders>
              <w:top w:val="single" w:sz="18" w:space="0" w:color="00629B"/>
              <w:left w:val="single" w:sz="4" w:space="0" w:color="00629B"/>
              <w:bottom w:val="single" w:sz="18" w:space="0" w:color="00629B"/>
              <w:right w:val="single" w:sz="18" w:space="0" w:color="00629B"/>
            </w:tcBorders>
            <w:shd w:val="clear" w:color="auto" w:fill="auto"/>
          </w:tcPr>
          <w:p w14:paraId="49979463" w14:textId="77777777" w:rsidR="00137F59" w:rsidRPr="00AB66B2" w:rsidRDefault="00137F59" w:rsidP="00137F59">
            <w:pPr>
              <w:spacing w:after="0"/>
              <w:rPr>
                <w:rFonts w:ascii="Arial" w:hAnsi="Arial" w:cs="Arial"/>
                <w:sz w:val="20"/>
                <w:szCs w:val="20"/>
              </w:rPr>
            </w:pPr>
            <w:r w:rsidRPr="00AB66B2">
              <w:rPr>
                <w:rFonts w:ascii="Arial" w:hAnsi="Arial" w:cs="Arial"/>
                <w:sz w:val="20"/>
                <w:szCs w:val="20"/>
              </w:rPr>
              <w:t>create literary texts for a specific purpose and audience, making intertextual connections, and selecting and adapting appropriate text structures, language features, literary devices and multimodal features</w:t>
            </w:r>
          </w:p>
          <w:p w14:paraId="301E0B70" w14:textId="57246F4F" w:rsidR="006B31FD" w:rsidRPr="00AB66B2" w:rsidRDefault="00137F59" w:rsidP="00137F59">
            <w:pPr>
              <w:spacing w:after="0" w:line="240" w:lineRule="auto"/>
              <w:rPr>
                <w:rFonts w:ascii="Arial" w:eastAsia="Calibri"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AC9E10LE08</w:t>
            </w:r>
            <w:r w:rsidRPr="00AB66B2">
              <w:rPr>
                <w:rFonts w:ascii="Arial" w:hAnsi="Arial" w:cs="Arial"/>
                <w:sz w:val="20"/>
                <w:szCs w:val="20"/>
              </w:rPr>
              <w:t>)</w:t>
            </w:r>
          </w:p>
        </w:tc>
      </w:tr>
      <w:tr w:rsidR="006B31FD" w:rsidRPr="00AB66B2" w14:paraId="3A10DA89" w14:textId="77777777" w:rsidTr="005D2288">
        <w:trPr>
          <w:trHeight w:val="999"/>
        </w:trPr>
        <w:tc>
          <w:tcPr>
            <w:tcW w:w="932" w:type="dxa"/>
            <w:vMerge w:val="restart"/>
            <w:tcBorders>
              <w:top w:val="single" w:sz="18" w:space="0" w:color="2F5496" w:themeColor="accent1" w:themeShade="BF"/>
              <w:left w:val="single" w:sz="18" w:space="0" w:color="00629B"/>
              <w:bottom w:val="single" w:sz="18" w:space="0" w:color="00629B"/>
              <w:right w:val="nil"/>
            </w:tcBorders>
            <w:shd w:val="clear" w:color="auto" w:fill="D6E3BC"/>
            <w:textDirection w:val="btLr"/>
            <w:vAlign w:val="center"/>
          </w:tcPr>
          <w:p w14:paraId="6B233AC9" w14:textId="77777777" w:rsidR="006B31FD" w:rsidRPr="00AB66B2" w:rsidRDefault="006B31FD" w:rsidP="003276B5">
            <w:pPr>
              <w:spacing w:after="0" w:line="240" w:lineRule="auto"/>
              <w:ind w:left="113" w:right="113"/>
              <w:jc w:val="center"/>
              <w:rPr>
                <w:rFonts w:ascii="Arial" w:eastAsia="Calibri" w:hAnsi="Arial" w:cs="Arial"/>
                <w:b/>
                <w:bCs/>
              </w:rPr>
            </w:pPr>
            <w:r w:rsidRPr="00AB66B2">
              <w:rPr>
                <w:rFonts w:ascii="Arial" w:eastAsia="Calibri" w:hAnsi="Arial" w:cs="Arial"/>
                <w:b/>
              </w:rPr>
              <w:t>Literacy</w:t>
            </w:r>
          </w:p>
          <w:p w14:paraId="419311C1" w14:textId="77777777" w:rsidR="006B31FD" w:rsidRPr="00AB66B2" w:rsidRDefault="006B31FD" w:rsidP="003276B5">
            <w:pPr>
              <w:spacing w:after="0" w:line="240" w:lineRule="auto"/>
              <w:ind w:left="113" w:right="113"/>
              <w:jc w:val="center"/>
              <w:rPr>
                <w:rFonts w:ascii="Arial" w:eastAsia="Calibri" w:hAnsi="Arial" w:cs="Arial"/>
                <w:b/>
                <w:bCs/>
              </w:rPr>
            </w:pPr>
          </w:p>
        </w:tc>
        <w:tc>
          <w:tcPr>
            <w:tcW w:w="1125" w:type="dxa"/>
            <w:tcBorders>
              <w:top w:val="single" w:sz="18" w:space="0" w:color="00629B"/>
              <w:left w:val="nil"/>
              <w:bottom w:val="single" w:sz="18" w:space="0" w:color="00629B"/>
              <w:right w:val="nil"/>
            </w:tcBorders>
            <w:shd w:val="clear" w:color="auto" w:fill="EAF1DD"/>
            <w:textDirection w:val="btLr"/>
            <w:vAlign w:val="center"/>
          </w:tcPr>
          <w:p w14:paraId="421CDFC5" w14:textId="77777777" w:rsidR="006B31FD" w:rsidRPr="00AB66B2" w:rsidRDefault="006B31FD" w:rsidP="003276B5">
            <w:pPr>
              <w:spacing w:after="0" w:line="240" w:lineRule="auto"/>
              <w:ind w:left="113" w:right="113"/>
              <w:jc w:val="center"/>
              <w:rPr>
                <w:rFonts w:ascii="Arial" w:eastAsia="Calibri" w:hAnsi="Arial" w:cs="Arial"/>
                <w:bCs/>
              </w:rPr>
            </w:pPr>
            <w:r w:rsidRPr="00AB66B2">
              <w:rPr>
                <w:rFonts w:ascii="Arial" w:hAnsi="Arial" w:cs="Arial"/>
                <w:bCs/>
              </w:rPr>
              <w:t>Texts in context</w:t>
            </w:r>
          </w:p>
        </w:tc>
        <w:tc>
          <w:tcPr>
            <w:tcW w:w="8485" w:type="dxa"/>
            <w:tcBorders>
              <w:top w:val="single" w:sz="18" w:space="0" w:color="00629B"/>
              <w:left w:val="nil"/>
              <w:bottom w:val="single" w:sz="4" w:space="0" w:color="00629B"/>
              <w:right w:val="single" w:sz="4" w:space="0" w:color="00629B"/>
            </w:tcBorders>
          </w:tcPr>
          <w:p w14:paraId="0DE25763" w14:textId="77777777" w:rsidR="00D82043" w:rsidRPr="00AB66B2" w:rsidRDefault="00D82043" w:rsidP="00D82043">
            <w:pPr>
              <w:spacing w:after="0"/>
              <w:rPr>
                <w:rFonts w:ascii="Arial" w:hAnsi="Arial" w:cs="Arial"/>
                <w:sz w:val="20"/>
                <w:szCs w:val="20"/>
              </w:rPr>
            </w:pPr>
            <w:r w:rsidRPr="00AB66B2">
              <w:rPr>
                <w:rFonts w:ascii="Arial" w:hAnsi="Arial" w:cs="Arial"/>
                <w:sz w:val="20"/>
                <w:szCs w:val="20"/>
              </w:rPr>
              <w:t>analyse how people, places, events, objects and concepts are represented in different contexts, including popular media</w:t>
            </w:r>
          </w:p>
          <w:p w14:paraId="1EFFBB1E" w14:textId="77777777" w:rsidR="003605F3" w:rsidRDefault="00D82043" w:rsidP="00CF1473">
            <w:pPr>
              <w:spacing w:after="0" w:line="240" w:lineRule="auto"/>
              <w:contextualSpacing/>
              <w:rPr>
                <w:rFonts w:ascii="Arial" w:hAnsi="Arial" w:cs="Arial"/>
                <w:sz w:val="20"/>
                <w:szCs w:val="20"/>
              </w:rPr>
            </w:pPr>
            <w:r w:rsidRPr="00AB66B2">
              <w:rPr>
                <w:rFonts w:ascii="Arial" w:hAnsi="Arial" w:cs="Arial"/>
                <w:sz w:val="20"/>
                <w:szCs w:val="20"/>
              </w:rPr>
              <w:t>(</w:t>
            </w:r>
            <w:r w:rsidRPr="00AB66B2">
              <w:rPr>
                <w:rFonts w:ascii="Arial" w:hAnsi="Arial" w:cs="Arial"/>
                <w:color w:val="000000"/>
                <w:sz w:val="20"/>
                <w:szCs w:val="20"/>
                <w:shd w:val="clear" w:color="auto" w:fill="FFFFFF"/>
              </w:rPr>
              <w:t>AC9E9LY01</w:t>
            </w:r>
            <w:r w:rsidRPr="00AB66B2">
              <w:rPr>
                <w:rFonts w:ascii="Arial" w:hAnsi="Arial" w:cs="Arial"/>
                <w:sz w:val="20"/>
                <w:szCs w:val="20"/>
              </w:rPr>
              <w:t>)</w:t>
            </w:r>
          </w:p>
          <w:p w14:paraId="285F9D60" w14:textId="77777777" w:rsidR="00577B16" w:rsidRDefault="00577B16" w:rsidP="00CF1473">
            <w:pPr>
              <w:spacing w:after="0" w:line="240" w:lineRule="auto"/>
              <w:contextualSpacing/>
              <w:rPr>
                <w:rFonts w:ascii="Arial" w:hAnsi="Arial" w:cs="Arial"/>
                <w:sz w:val="20"/>
                <w:szCs w:val="20"/>
              </w:rPr>
            </w:pPr>
          </w:p>
          <w:p w14:paraId="21586676" w14:textId="53BA2D10" w:rsidR="006B31FD" w:rsidRPr="00AB66B2" w:rsidRDefault="006B31FD" w:rsidP="00CF1473">
            <w:pPr>
              <w:spacing w:after="0" w:line="240" w:lineRule="auto"/>
              <w:contextualSpacing/>
              <w:rPr>
                <w:rFonts w:ascii="Arial" w:eastAsia="Calibri" w:hAnsi="Arial" w:cs="Arial"/>
                <w:sz w:val="20"/>
                <w:szCs w:val="20"/>
              </w:rPr>
            </w:pPr>
          </w:p>
        </w:tc>
        <w:tc>
          <w:tcPr>
            <w:tcW w:w="9720" w:type="dxa"/>
            <w:tcBorders>
              <w:top w:val="single" w:sz="18" w:space="0" w:color="00629B"/>
              <w:left w:val="single" w:sz="4" w:space="0" w:color="00629B"/>
              <w:bottom w:val="single" w:sz="4" w:space="0" w:color="00629B"/>
              <w:right w:val="single" w:sz="18" w:space="0" w:color="00629B"/>
            </w:tcBorders>
          </w:tcPr>
          <w:p w14:paraId="575F7570" w14:textId="1D228539" w:rsidR="006B31FD" w:rsidRPr="00AB66B2" w:rsidRDefault="00137F59" w:rsidP="001B14D1">
            <w:pPr>
              <w:spacing w:after="0"/>
              <w:rPr>
                <w:rFonts w:ascii="Arial" w:eastAsia="Calibri" w:hAnsi="Arial" w:cs="Arial"/>
                <w:sz w:val="20"/>
                <w:szCs w:val="20"/>
              </w:rPr>
            </w:pPr>
            <w:r w:rsidRPr="00AB66B2">
              <w:rPr>
                <w:rFonts w:ascii="Arial" w:hAnsi="Arial" w:cs="Arial"/>
                <w:sz w:val="20"/>
                <w:szCs w:val="20"/>
              </w:rPr>
              <w:t>analyse and evaluate how people, cultures, places, events, objects and concepts are represented in texts, including media texts, through choices made in structure and language features, and features of spoken, auditory and visual modes</w:t>
            </w:r>
            <w:r w:rsidR="001B14D1">
              <w:rPr>
                <w:rFonts w:ascii="Arial" w:hAnsi="Arial" w:cs="Arial"/>
                <w:sz w:val="20"/>
                <w:szCs w:val="20"/>
              </w:rPr>
              <w:t xml:space="preserve"> </w:t>
            </w:r>
            <w:r w:rsidRPr="00AB66B2">
              <w:rPr>
                <w:rFonts w:ascii="Arial" w:hAnsi="Arial" w:cs="Arial"/>
                <w:color w:val="000000"/>
                <w:sz w:val="20"/>
                <w:szCs w:val="20"/>
                <w:shd w:val="clear" w:color="auto" w:fill="FFFFFF"/>
              </w:rPr>
              <w:t>(AC9E10LY01)</w:t>
            </w:r>
          </w:p>
        </w:tc>
      </w:tr>
      <w:tr w:rsidR="006B31FD" w:rsidRPr="00AB66B2" w14:paraId="0E4C58DA" w14:textId="77777777" w:rsidTr="005D2288">
        <w:trPr>
          <w:trHeight w:val="1575"/>
        </w:trPr>
        <w:tc>
          <w:tcPr>
            <w:tcW w:w="932" w:type="dxa"/>
            <w:vMerge/>
            <w:tcBorders>
              <w:left w:val="single" w:sz="18" w:space="0" w:color="00629B"/>
              <w:bottom w:val="single" w:sz="18" w:space="0" w:color="00629B"/>
              <w:right w:val="nil"/>
            </w:tcBorders>
            <w:vAlign w:val="center"/>
          </w:tcPr>
          <w:p w14:paraId="1E0AC8CD" w14:textId="77777777" w:rsidR="006B31FD" w:rsidRPr="00AB66B2" w:rsidRDefault="006B31FD" w:rsidP="003276B5">
            <w:pPr>
              <w:spacing w:after="0" w:line="240" w:lineRule="auto"/>
              <w:ind w:left="113" w:right="113"/>
              <w:jc w:val="center"/>
              <w:rPr>
                <w:rFonts w:ascii="Arial" w:eastAsia="Calibri" w:hAnsi="Arial" w:cs="Arial"/>
                <w:b/>
              </w:rPr>
            </w:pPr>
          </w:p>
        </w:tc>
        <w:tc>
          <w:tcPr>
            <w:tcW w:w="1125" w:type="dxa"/>
            <w:tcBorders>
              <w:top w:val="single" w:sz="18" w:space="0" w:color="00629B"/>
              <w:left w:val="nil"/>
              <w:bottom w:val="single" w:sz="18" w:space="0" w:color="00629B"/>
              <w:right w:val="nil"/>
            </w:tcBorders>
            <w:shd w:val="clear" w:color="auto" w:fill="EAF1DD"/>
            <w:textDirection w:val="btLr"/>
            <w:vAlign w:val="center"/>
          </w:tcPr>
          <w:p w14:paraId="1EC610A7" w14:textId="77777777" w:rsidR="006B31FD" w:rsidRPr="00AB66B2" w:rsidRDefault="006B31FD" w:rsidP="003276B5">
            <w:pPr>
              <w:spacing w:after="0" w:line="240" w:lineRule="auto"/>
              <w:ind w:left="113" w:right="113"/>
              <w:jc w:val="center"/>
              <w:rPr>
                <w:rFonts w:ascii="Arial" w:eastAsia="Calibri" w:hAnsi="Arial" w:cs="Arial"/>
                <w:sz w:val="20"/>
                <w:szCs w:val="20"/>
              </w:rPr>
            </w:pPr>
            <w:r w:rsidRPr="00AB66B2">
              <w:rPr>
                <w:rFonts w:ascii="Arial" w:hAnsi="Arial" w:cs="Arial"/>
                <w:bCs/>
              </w:rPr>
              <w:t>Interacting with others</w:t>
            </w:r>
          </w:p>
        </w:tc>
        <w:tc>
          <w:tcPr>
            <w:tcW w:w="8485" w:type="dxa"/>
            <w:tcBorders>
              <w:top w:val="single" w:sz="18" w:space="0" w:color="00629B"/>
              <w:left w:val="nil"/>
              <w:bottom w:val="single" w:sz="4" w:space="0" w:color="00629B"/>
              <w:right w:val="single" w:sz="4" w:space="0" w:color="00629B"/>
            </w:tcBorders>
          </w:tcPr>
          <w:p w14:paraId="2F79A8A4" w14:textId="2CAF4062" w:rsidR="006B31FD" w:rsidRPr="00AB66B2" w:rsidRDefault="00D82043" w:rsidP="00CF1473">
            <w:pPr>
              <w:spacing w:after="0"/>
              <w:rPr>
                <w:rFonts w:ascii="Arial" w:hAnsi="Arial" w:cs="Arial"/>
                <w:sz w:val="20"/>
                <w:szCs w:val="20"/>
              </w:rPr>
            </w:pPr>
            <w:r w:rsidRPr="00AB66B2">
              <w:rPr>
                <w:rFonts w:ascii="Arial" w:hAnsi="Arial" w:cs="Arial"/>
                <w:sz w:val="20"/>
                <w:szCs w:val="20"/>
              </w:rPr>
              <w:t>listen to spoken texts constructed for different purposes and audiences, analysing how language features of these texts position listeners to respond in particular ways, and present and discuss opinions regarding these texts using vocal effects</w:t>
            </w:r>
            <w:r w:rsidR="00CF1473" w:rsidRPr="00AB66B2">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AC9E9LY02</w:t>
            </w:r>
            <w:r w:rsidRPr="00AB66B2">
              <w:rPr>
                <w:rFonts w:ascii="Arial" w:hAnsi="Arial" w:cs="Arial"/>
                <w:sz w:val="20"/>
                <w:szCs w:val="20"/>
              </w:rPr>
              <w:t>)</w:t>
            </w:r>
          </w:p>
        </w:tc>
        <w:tc>
          <w:tcPr>
            <w:tcW w:w="9720" w:type="dxa"/>
            <w:tcBorders>
              <w:top w:val="single" w:sz="18" w:space="0" w:color="00629B"/>
              <w:left w:val="single" w:sz="4" w:space="0" w:color="00629B"/>
              <w:bottom w:val="single" w:sz="4" w:space="0" w:color="00629B"/>
              <w:right w:val="single" w:sz="18" w:space="0" w:color="00629B"/>
            </w:tcBorders>
          </w:tcPr>
          <w:p w14:paraId="69476A7A" w14:textId="7C450378" w:rsidR="006B31FD" w:rsidRPr="00AB66B2" w:rsidRDefault="00137F59" w:rsidP="009973F7">
            <w:pPr>
              <w:spacing w:after="0"/>
              <w:rPr>
                <w:rFonts w:ascii="Arial" w:eastAsia="Calibri" w:hAnsi="Arial" w:cs="Arial"/>
                <w:sz w:val="20"/>
                <w:szCs w:val="20"/>
              </w:rPr>
            </w:pPr>
            <w:r w:rsidRPr="00AB66B2">
              <w:rPr>
                <w:rFonts w:ascii="Arial" w:hAnsi="Arial" w:cs="Arial"/>
                <w:sz w:val="20"/>
                <w:szCs w:val="20"/>
              </w:rPr>
              <w:t>interact purposefully with others using understandings of purpose, audience, spoken text structures, language features and relevant multimodal resources</w:t>
            </w:r>
            <w:r w:rsidR="009973F7">
              <w:rPr>
                <w:rFonts w:ascii="Arial" w:hAnsi="Arial" w:cs="Arial"/>
                <w:sz w:val="20"/>
                <w:szCs w:val="20"/>
              </w:rPr>
              <w:t xml:space="preserve"> </w:t>
            </w:r>
            <w:r w:rsidRPr="00AB66B2">
              <w:rPr>
                <w:rFonts w:ascii="Arial" w:hAnsi="Arial" w:cs="Arial"/>
                <w:color w:val="000000"/>
                <w:sz w:val="20"/>
                <w:szCs w:val="20"/>
                <w:shd w:val="clear" w:color="auto" w:fill="FFFFFF"/>
              </w:rPr>
              <w:t>(AC9E10LY02)</w:t>
            </w:r>
          </w:p>
        </w:tc>
      </w:tr>
      <w:tr w:rsidR="00D82043" w:rsidRPr="00AB66B2" w14:paraId="29014E20" w14:textId="77777777" w:rsidTr="005D2288">
        <w:trPr>
          <w:cantSplit/>
          <w:trHeight w:val="624"/>
        </w:trPr>
        <w:tc>
          <w:tcPr>
            <w:tcW w:w="932" w:type="dxa"/>
            <w:vMerge/>
            <w:tcBorders>
              <w:left w:val="single" w:sz="18" w:space="0" w:color="00629B"/>
              <w:bottom w:val="single" w:sz="18" w:space="0" w:color="00629B"/>
              <w:right w:val="nil"/>
            </w:tcBorders>
            <w:textDirection w:val="btLr"/>
            <w:vAlign w:val="center"/>
          </w:tcPr>
          <w:p w14:paraId="6CE05DC7" w14:textId="77777777" w:rsidR="00D82043" w:rsidRPr="00AB66B2" w:rsidRDefault="00D82043" w:rsidP="00D82043">
            <w:pPr>
              <w:spacing w:after="0" w:line="240" w:lineRule="auto"/>
              <w:ind w:left="113" w:right="113"/>
              <w:jc w:val="center"/>
              <w:rPr>
                <w:rFonts w:ascii="Arial" w:eastAsia="Calibri" w:hAnsi="Arial" w:cs="Arial"/>
                <w:b/>
                <w:bCs/>
              </w:rPr>
            </w:pPr>
          </w:p>
        </w:tc>
        <w:tc>
          <w:tcPr>
            <w:tcW w:w="1125" w:type="dxa"/>
            <w:vMerge w:val="restart"/>
            <w:tcBorders>
              <w:top w:val="single" w:sz="18" w:space="0" w:color="00629B"/>
              <w:left w:val="nil"/>
              <w:bottom w:val="single" w:sz="18" w:space="0" w:color="00629B"/>
              <w:right w:val="nil"/>
            </w:tcBorders>
            <w:shd w:val="clear" w:color="auto" w:fill="EAF1DD"/>
            <w:textDirection w:val="btLr"/>
          </w:tcPr>
          <w:p w14:paraId="767A9593" w14:textId="77777777" w:rsidR="00D82043" w:rsidRPr="00AB66B2" w:rsidRDefault="00D82043" w:rsidP="00D82043">
            <w:pPr>
              <w:spacing w:after="0" w:line="240" w:lineRule="auto"/>
              <w:ind w:left="113" w:right="113"/>
              <w:jc w:val="center"/>
              <w:rPr>
                <w:rFonts w:ascii="Arial" w:eastAsia="Calibri" w:hAnsi="Arial" w:cs="Arial"/>
                <w:sz w:val="20"/>
                <w:szCs w:val="20"/>
              </w:rPr>
            </w:pPr>
            <w:r w:rsidRPr="00AB66B2">
              <w:rPr>
                <w:rFonts w:ascii="Arial" w:hAnsi="Arial" w:cs="Arial"/>
                <w:bCs/>
              </w:rPr>
              <w:t>Analysing, interpreting and evaluating texts</w:t>
            </w:r>
          </w:p>
        </w:tc>
        <w:tc>
          <w:tcPr>
            <w:tcW w:w="8485" w:type="dxa"/>
            <w:tcBorders>
              <w:top w:val="single" w:sz="18" w:space="0" w:color="00629B"/>
              <w:left w:val="nil"/>
              <w:bottom w:val="single" w:sz="4" w:space="0" w:color="00629B"/>
              <w:right w:val="single" w:sz="4" w:space="0" w:color="00629B"/>
            </w:tcBorders>
            <w:shd w:val="clear" w:color="auto" w:fill="auto"/>
          </w:tcPr>
          <w:p w14:paraId="57C91306" w14:textId="2C9E455C" w:rsidR="00D82043" w:rsidRPr="00AB66B2" w:rsidRDefault="00D82043" w:rsidP="009973F7">
            <w:pPr>
              <w:spacing w:after="0"/>
              <w:rPr>
                <w:rFonts w:ascii="Arial" w:eastAsia="Calibri" w:hAnsi="Arial" w:cs="Arial"/>
                <w:sz w:val="20"/>
                <w:szCs w:val="20"/>
              </w:rPr>
            </w:pPr>
            <w:r w:rsidRPr="00AB66B2">
              <w:rPr>
                <w:rFonts w:ascii="Arial" w:hAnsi="Arial" w:cs="Arial"/>
                <w:sz w:val="20"/>
                <w:szCs w:val="20"/>
              </w:rPr>
              <w:t>analyse and evaluate how different perspectives of ideas, events, situations, individuals or groups are constructed to serve specific purposes in print and visual/digital texts</w:t>
            </w:r>
            <w:r w:rsidR="009973F7">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AC9E9LY03</w:t>
            </w:r>
            <w:r w:rsidRPr="00AB66B2">
              <w:rPr>
                <w:rFonts w:ascii="Arial" w:hAnsi="Arial" w:cs="Arial"/>
                <w:sz w:val="20"/>
                <w:szCs w:val="20"/>
              </w:rPr>
              <w:t>)</w:t>
            </w:r>
          </w:p>
        </w:tc>
        <w:tc>
          <w:tcPr>
            <w:tcW w:w="9720" w:type="dxa"/>
            <w:tcBorders>
              <w:top w:val="single" w:sz="18" w:space="0" w:color="00629B"/>
              <w:left w:val="single" w:sz="4" w:space="0" w:color="00629B"/>
              <w:bottom w:val="single" w:sz="4" w:space="0" w:color="00629B"/>
              <w:right w:val="single" w:sz="18" w:space="0" w:color="00629B"/>
            </w:tcBorders>
            <w:shd w:val="clear" w:color="auto" w:fill="auto"/>
          </w:tcPr>
          <w:p w14:paraId="57EBB94D" w14:textId="0421A7D9" w:rsidR="00D82043" w:rsidRPr="00AB66B2" w:rsidRDefault="00137F59" w:rsidP="009973F7">
            <w:pPr>
              <w:spacing w:after="0"/>
              <w:rPr>
                <w:rFonts w:ascii="Arial" w:eastAsia="Calibri" w:hAnsi="Arial" w:cs="Arial"/>
                <w:sz w:val="20"/>
                <w:szCs w:val="20"/>
              </w:rPr>
            </w:pPr>
            <w:r w:rsidRPr="00AB66B2">
              <w:rPr>
                <w:rFonts w:ascii="Arial" w:hAnsi="Arial" w:cs="Arial"/>
                <w:sz w:val="20"/>
                <w:szCs w:val="20"/>
              </w:rPr>
              <w:t>identify and analyse implicit or explicit values, beliefs and assumptions in print and visual/digital texts and how these are influenced by purposes and likely audiences</w:t>
            </w:r>
            <w:r w:rsidR="009973F7">
              <w:rPr>
                <w:rFonts w:ascii="Arial" w:hAnsi="Arial" w:cs="Arial"/>
                <w:sz w:val="20"/>
                <w:szCs w:val="20"/>
              </w:rPr>
              <w:t xml:space="preserve"> </w:t>
            </w:r>
            <w:r w:rsidRPr="00AB66B2">
              <w:rPr>
                <w:rFonts w:ascii="Arial" w:hAnsi="Arial" w:cs="Arial"/>
                <w:color w:val="000000"/>
                <w:sz w:val="20"/>
                <w:szCs w:val="20"/>
                <w:shd w:val="clear" w:color="auto" w:fill="FFFFFF"/>
              </w:rPr>
              <w:t>(AC9E10LY03)</w:t>
            </w:r>
          </w:p>
        </w:tc>
      </w:tr>
      <w:tr w:rsidR="00D82043" w:rsidRPr="00AB66B2" w14:paraId="72730D3C" w14:textId="77777777" w:rsidTr="005D2288">
        <w:trPr>
          <w:cantSplit/>
          <w:trHeight w:val="624"/>
        </w:trPr>
        <w:tc>
          <w:tcPr>
            <w:tcW w:w="932" w:type="dxa"/>
            <w:vMerge/>
            <w:tcBorders>
              <w:left w:val="single" w:sz="18" w:space="0" w:color="00629B"/>
              <w:bottom w:val="single" w:sz="18" w:space="0" w:color="00629B"/>
              <w:right w:val="nil"/>
            </w:tcBorders>
            <w:textDirection w:val="btLr"/>
          </w:tcPr>
          <w:p w14:paraId="321ED82D" w14:textId="77777777" w:rsidR="00D82043" w:rsidRPr="00AB66B2" w:rsidRDefault="00D82043" w:rsidP="00D82043">
            <w:pPr>
              <w:spacing w:after="0" w:line="240" w:lineRule="auto"/>
              <w:ind w:left="113" w:right="113"/>
              <w:jc w:val="center"/>
              <w:rPr>
                <w:rFonts w:ascii="Arial" w:eastAsia="Calibri" w:hAnsi="Arial" w:cs="Arial"/>
                <w:b/>
                <w:bCs/>
              </w:rPr>
            </w:pPr>
          </w:p>
        </w:tc>
        <w:tc>
          <w:tcPr>
            <w:tcW w:w="1125" w:type="dxa"/>
            <w:vMerge/>
            <w:tcBorders>
              <w:top w:val="single" w:sz="18" w:space="0" w:color="00629B"/>
              <w:left w:val="nil"/>
              <w:bottom w:val="single" w:sz="18" w:space="0" w:color="00629B"/>
              <w:right w:val="nil"/>
            </w:tcBorders>
            <w:textDirection w:val="btLr"/>
            <w:vAlign w:val="center"/>
          </w:tcPr>
          <w:p w14:paraId="6457F2D0" w14:textId="77777777" w:rsidR="00D82043" w:rsidRPr="00AB66B2" w:rsidRDefault="00D82043" w:rsidP="00D82043">
            <w:pPr>
              <w:spacing w:after="0" w:line="240" w:lineRule="auto"/>
              <w:ind w:left="113" w:right="113"/>
              <w:jc w:val="center"/>
              <w:rPr>
                <w:rFonts w:ascii="Arial" w:eastAsia="Calibri" w:hAnsi="Arial" w:cs="Arial"/>
                <w:b/>
                <w:bCs/>
              </w:rPr>
            </w:pPr>
          </w:p>
        </w:tc>
        <w:tc>
          <w:tcPr>
            <w:tcW w:w="8485" w:type="dxa"/>
            <w:tcBorders>
              <w:top w:val="single" w:sz="4" w:space="0" w:color="00629B"/>
              <w:left w:val="nil"/>
              <w:bottom w:val="single" w:sz="4" w:space="0" w:color="00629B"/>
              <w:right w:val="single" w:sz="4" w:space="0" w:color="00629B"/>
            </w:tcBorders>
            <w:shd w:val="clear" w:color="auto" w:fill="auto"/>
          </w:tcPr>
          <w:p w14:paraId="1D0B05CF" w14:textId="1DEA28B5" w:rsidR="00D82043" w:rsidRPr="00AB66B2" w:rsidRDefault="00D82043" w:rsidP="00577B16">
            <w:pPr>
              <w:spacing w:after="0"/>
              <w:rPr>
                <w:rFonts w:ascii="Arial" w:eastAsia="Calibri" w:hAnsi="Arial" w:cs="Arial"/>
                <w:sz w:val="20"/>
                <w:szCs w:val="20"/>
              </w:rPr>
            </w:pPr>
            <w:r w:rsidRPr="00AB66B2">
              <w:rPr>
                <w:rFonts w:ascii="Arial" w:hAnsi="Arial" w:cs="Arial"/>
                <w:sz w:val="20"/>
                <w:szCs w:val="20"/>
              </w:rPr>
              <w:t>apply an expanding understanding of text structures and language features including vocabulary to navigate texts</w:t>
            </w:r>
            <w:r w:rsidR="00577B16">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AC9E9LY04</w:t>
            </w:r>
            <w:r w:rsidRPr="00AB66B2">
              <w:rPr>
                <w:rFonts w:ascii="Arial" w:hAnsi="Arial" w:cs="Arial"/>
                <w:sz w:val="20"/>
                <w:szCs w:val="20"/>
              </w:rPr>
              <w:t>)</w:t>
            </w:r>
          </w:p>
        </w:tc>
        <w:tc>
          <w:tcPr>
            <w:tcW w:w="9720" w:type="dxa"/>
            <w:tcBorders>
              <w:top w:val="single" w:sz="4" w:space="0" w:color="00629B"/>
              <w:left w:val="single" w:sz="4" w:space="0" w:color="00629B"/>
              <w:bottom w:val="single" w:sz="4" w:space="0" w:color="00629B"/>
              <w:right w:val="single" w:sz="18" w:space="0" w:color="00629B"/>
            </w:tcBorders>
            <w:shd w:val="clear" w:color="auto" w:fill="auto"/>
          </w:tcPr>
          <w:p w14:paraId="4AEA8D6C" w14:textId="625C41DA" w:rsidR="00D82043" w:rsidRPr="00AB66B2" w:rsidRDefault="00137F59" w:rsidP="00577B16">
            <w:pPr>
              <w:spacing w:after="0"/>
              <w:rPr>
                <w:rFonts w:ascii="Arial" w:eastAsia="Calibri" w:hAnsi="Arial" w:cs="Arial"/>
                <w:sz w:val="20"/>
                <w:szCs w:val="20"/>
              </w:rPr>
            </w:pPr>
            <w:r w:rsidRPr="00AB66B2">
              <w:rPr>
                <w:rFonts w:ascii="Arial" w:hAnsi="Arial" w:cs="Arial"/>
                <w:sz w:val="20"/>
                <w:szCs w:val="20"/>
              </w:rPr>
              <w:t>select and justify a reading path appropriate for the type of text, to retrieve and connect ideas within and between texts</w:t>
            </w:r>
            <w:r w:rsidR="00577B16">
              <w:rPr>
                <w:rFonts w:ascii="Arial" w:hAnsi="Arial" w:cs="Arial"/>
                <w:sz w:val="20"/>
                <w:szCs w:val="20"/>
              </w:rPr>
              <w:t xml:space="preserve"> </w:t>
            </w:r>
            <w:r w:rsidRPr="00AB66B2">
              <w:rPr>
                <w:rFonts w:ascii="Arial" w:hAnsi="Arial" w:cs="Arial"/>
                <w:color w:val="000000"/>
                <w:sz w:val="20"/>
                <w:szCs w:val="20"/>
                <w:shd w:val="clear" w:color="auto" w:fill="FFFFFF"/>
              </w:rPr>
              <w:t>(AC9E10LY04)</w:t>
            </w:r>
          </w:p>
        </w:tc>
      </w:tr>
      <w:tr w:rsidR="00137F59" w:rsidRPr="00AB66B2" w14:paraId="0F40E2DC" w14:textId="77777777" w:rsidTr="005D2288">
        <w:trPr>
          <w:cantSplit/>
          <w:trHeight w:val="624"/>
        </w:trPr>
        <w:tc>
          <w:tcPr>
            <w:tcW w:w="932" w:type="dxa"/>
            <w:vMerge/>
            <w:tcBorders>
              <w:left w:val="single" w:sz="18" w:space="0" w:color="00629B"/>
              <w:bottom w:val="single" w:sz="18" w:space="0" w:color="00629B"/>
              <w:right w:val="nil"/>
            </w:tcBorders>
            <w:textDirection w:val="btLr"/>
          </w:tcPr>
          <w:p w14:paraId="42CFBE1E" w14:textId="77777777" w:rsidR="00137F59" w:rsidRPr="00AB66B2" w:rsidRDefault="00137F59" w:rsidP="00137F59">
            <w:pPr>
              <w:spacing w:after="0" w:line="240" w:lineRule="auto"/>
              <w:ind w:left="113" w:right="113"/>
              <w:jc w:val="center"/>
              <w:rPr>
                <w:rFonts w:ascii="Arial" w:eastAsia="Calibri" w:hAnsi="Arial" w:cs="Arial"/>
                <w:b/>
                <w:bCs/>
              </w:rPr>
            </w:pPr>
          </w:p>
        </w:tc>
        <w:tc>
          <w:tcPr>
            <w:tcW w:w="1125" w:type="dxa"/>
            <w:vMerge/>
            <w:tcBorders>
              <w:top w:val="single" w:sz="18" w:space="0" w:color="00629B"/>
              <w:left w:val="nil"/>
              <w:bottom w:val="single" w:sz="18" w:space="0" w:color="00629B"/>
              <w:right w:val="nil"/>
            </w:tcBorders>
            <w:textDirection w:val="btLr"/>
            <w:vAlign w:val="center"/>
          </w:tcPr>
          <w:p w14:paraId="36BD6089" w14:textId="77777777" w:rsidR="00137F59" w:rsidRPr="00AB66B2" w:rsidRDefault="00137F59" w:rsidP="00137F59">
            <w:pPr>
              <w:spacing w:after="0" w:line="240" w:lineRule="auto"/>
              <w:ind w:left="113" w:right="113"/>
              <w:jc w:val="center"/>
              <w:rPr>
                <w:rFonts w:ascii="Arial" w:eastAsia="Calibri" w:hAnsi="Arial" w:cs="Arial"/>
                <w:b/>
                <w:bCs/>
              </w:rPr>
            </w:pPr>
          </w:p>
        </w:tc>
        <w:tc>
          <w:tcPr>
            <w:tcW w:w="8485" w:type="dxa"/>
            <w:tcBorders>
              <w:top w:val="single" w:sz="4" w:space="0" w:color="00629B"/>
              <w:left w:val="nil"/>
              <w:bottom w:val="single" w:sz="18" w:space="0" w:color="00629B"/>
              <w:right w:val="single" w:sz="4" w:space="0" w:color="00629B"/>
            </w:tcBorders>
            <w:shd w:val="clear" w:color="auto" w:fill="auto"/>
          </w:tcPr>
          <w:p w14:paraId="1A2D473B" w14:textId="6CD638DC" w:rsidR="00137F59" w:rsidRPr="00AB66B2" w:rsidRDefault="00137F59" w:rsidP="00137F59">
            <w:pPr>
              <w:spacing w:after="0"/>
              <w:rPr>
                <w:rFonts w:ascii="Arial" w:hAnsi="Arial" w:cs="Arial"/>
                <w:sz w:val="20"/>
                <w:szCs w:val="20"/>
              </w:rPr>
            </w:pPr>
            <w:r w:rsidRPr="00AB66B2">
              <w:rPr>
                <w:rFonts w:ascii="Arial" w:hAnsi="Arial" w:cs="Arial"/>
                <w:sz w:val="20"/>
                <w:szCs w:val="20"/>
              </w:rPr>
              <w:t>use comprehension strategies when listening, viewing and reading to compare and contrast information within and between texts, and identify, analyse and evaluate representations (</w:t>
            </w:r>
            <w:r w:rsidRPr="00AB66B2">
              <w:rPr>
                <w:rFonts w:ascii="Arial" w:hAnsi="Arial" w:cs="Arial"/>
                <w:color w:val="000000"/>
                <w:sz w:val="20"/>
                <w:szCs w:val="20"/>
                <w:shd w:val="clear" w:color="auto" w:fill="FFFFFF"/>
              </w:rPr>
              <w:t>AC9E9LY05</w:t>
            </w:r>
            <w:r w:rsidRPr="00AB66B2">
              <w:rPr>
                <w:rFonts w:ascii="Arial" w:hAnsi="Arial" w:cs="Arial"/>
                <w:sz w:val="20"/>
                <w:szCs w:val="20"/>
              </w:rPr>
              <w:t>)</w:t>
            </w:r>
          </w:p>
        </w:tc>
        <w:tc>
          <w:tcPr>
            <w:tcW w:w="9720" w:type="dxa"/>
            <w:tcBorders>
              <w:top w:val="single" w:sz="4" w:space="0" w:color="00629B"/>
              <w:left w:val="single" w:sz="4" w:space="0" w:color="00629B"/>
              <w:bottom w:val="single" w:sz="18" w:space="0" w:color="00629B"/>
              <w:right w:val="single" w:sz="18" w:space="0" w:color="00629B"/>
            </w:tcBorders>
            <w:shd w:val="clear" w:color="auto" w:fill="auto"/>
          </w:tcPr>
          <w:p w14:paraId="561265A5" w14:textId="2E937EDE" w:rsidR="00137F59" w:rsidRPr="00AB66B2" w:rsidRDefault="00137F59" w:rsidP="00577B16">
            <w:pPr>
              <w:spacing w:after="0"/>
              <w:rPr>
                <w:rFonts w:ascii="Arial" w:eastAsia="Calibri" w:hAnsi="Arial" w:cs="Arial"/>
                <w:sz w:val="20"/>
                <w:szCs w:val="20"/>
              </w:rPr>
            </w:pPr>
            <w:r w:rsidRPr="00AB66B2">
              <w:rPr>
                <w:rFonts w:ascii="Arial" w:hAnsi="Arial" w:cs="Arial"/>
                <w:sz w:val="20"/>
                <w:szCs w:val="20"/>
              </w:rPr>
              <w:t>use comprehension strategies when listening, viewing and reading to analyse and interpret representations of characters, settings, events or issues in different texts and evaluate supporting evidence</w:t>
            </w:r>
            <w:r w:rsidR="00577B16">
              <w:rPr>
                <w:rFonts w:ascii="Arial" w:hAnsi="Arial" w:cs="Arial"/>
                <w:sz w:val="20"/>
                <w:szCs w:val="20"/>
              </w:rPr>
              <w:t xml:space="preserve"> </w:t>
            </w:r>
            <w:r w:rsidRPr="00AB66B2">
              <w:rPr>
                <w:rFonts w:ascii="Arial" w:hAnsi="Arial" w:cs="Arial"/>
                <w:color w:val="000000"/>
                <w:sz w:val="20"/>
                <w:szCs w:val="20"/>
                <w:shd w:val="clear" w:color="auto" w:fill="FFFFFF"/>
              </w:rPr>
              <w:t>(AC9E10LY05)</w:t>
            </w:r>
          </w:p>
        </w:tc>
      </w:tr>
      <w:tr w:rsidR="00137F59" w:rsidRPr="00AB66B2" w14:paraId="1519BFE8" w14:textId="77777777" w:rsidTr="005D2288">
        <w:trPr>
          <w:cantSplit/>
          <w:trHeight w:val="703"/>
        </w:trPr>
        <w:tc>
          <w:tcPr>
            <w:tcW w:w="932" w:type="dxa"/>
            <w:vMerge/>
            <w:tcBorders>
              <w:left w:val="single" w:sz="18" w:space="0" w:color="00629B"/>
              <w:bottom w:val="single" w:sz="18" w:space="0" w:color="00629B"/>
              <w:right w:val="nil"/>
            </w:tcBorders>
          </w:tcPr>
          <w:p w14:paraId="716BC52B" w14:textId="77777777" w:rsidR="00137F59" w:rsidRPr="00AB66B2" w:rsidRDefault="00137F59" w:rsidP="00137F59">
            <w:pPr>
              <w:spacing w:after="0" w:line="240" w:lineRule="auto"/>
              <w:rPr>
                <w:rFonts w:ascii="Arial" w:eastAsia="Calibri" w:hAnsi="Arial" w:cs="Arial"/>
              </w:rPr>
            </w:pPr>
          </w:p>
        </w:tc>
        <w:tc>
          <w:tcPr>
            <w:tcW w:w="1125" w:type="dxa"/>
            <w:vMerge w:val="restart"/>
            <w:tcBorders>
              <w:top w:val="single" w:sz="18" w:space="0" w:color="00629B"/>
              <w:left w:val="nil"/>
              <w:bottom w:val="single" w:sz="18" w:space="0" w:color="00629B"/>
              <w:right w:val="nil"/>
            </w:tcBorders>
            <w:shd w:val="clear" w:color="auto" w:fill="EAF1DD"/>
            <w:textDirection w:val="btLr"/>
            <w:vAlign w:val="center"/>
          </w:tcPr>
          <w:p w14:paraId="4E7805E5" w14:textId="77777777" w:rsidR="00137F59" w:rsidRPr="00AB66B2" w:rsidRDefault="00137F59" w:rsidP="00137F59">
            <w:pPr>
              <w:spacing w:after="0" w:line="240" w:lineRule="auto"/>
              <w:ind w:left="113" w:right="113"/>
              <w:jc w:val="center"/>
              <w:rPr>
                <w:rFonts w:ascii="Arial" w:eastAsia="Calibri" w:hAnsi="Arial" w:cs="Arial"/>
                <w:sz w:val="20"/>
                <w:szCs w:val="20"/>
              </w:rPr>
            </w:pPr>
            <w:r w:rsidRPr="00AB66B2">
              <w:rPr>
                <w:rFonts w:ascii="Arial" w:hAnsi="Arial" w:cs="Arial"/>
                <w:bCs/>
              </w:rPr>
              <w:t>Creating texts</w:t>
            </w:r>
            <w:r w:rsidRPr="00AB66B2">
              <w:rPr>
                <w:rFonts w:ascii="Arial" w:eastAsia="Calibri" w:hAnsi="Arial" w:cs="Arial"/>
                <w:sz w:val="20"/>
                <w:szCs w:val="20"/>
              </w:rPr>
              <w:t xml:space="preserve"> </w:t>
            </w:r>
          </w:p>
        </w:tc>
        <w:tc>
          <w:tcPr>
            <w:tcW w:w="8485" w:type="dxa"/>
            <w:tcBorders>
              <w:top w:val="single" w:sz="18" w:space="0" w:color="00629B"/>
              <w:left w:val="nil"/>
              <w:bottom w:val="single" w:sz="4" w:space="0" w:color="00629B"/>
              <w:right w:val="single" w:sz="4" w:space="0" w:color="00629B"/>
            </w:tcBorders>
            <w:shd w:val="clear" w:color="auto" w:fill="auto"/>
          </w:tcPr>
          <w:p w14:paraId="6D870505" w14:textId="00C17356" w:rsidR="00137F59" w:rsidRPr="00AB66B2" w:rsidRDefault="00137F59" w:rsidP="00577B16">
            <w:pPr>
              <w:spacing w:after="0"/>
              <w:rPr>
                <w:rFonts w:ascii="Arial" w:eastAsia="Calibri" w:hAnsi="Arial" w:cs="Arial"/>
                <w:sz w:val="20"/>
                <w:szCs w:val="20"/>
              </w:rPr>
            </w:pPr>
            <w:r w:rsidRPr="00AB66B2">
              <w:rPr>
                <w:rFonts w:ascii="Arial" w:hAnsi="Arial" w:cs="Arial"/>
                <w:sz w:val="20"/>
                <w:szCs w:val="20"/>
              </w:rPr>
              <w:t>plan, create, draft and publish written and multimodal texts for purposes and audiences, including texts that integrate visual, print and/or audio features in ways that may be imaginative, reflective, informative, persuasive, critical and analytical</w:t>
            </w:r>
            <w:r w:rsidR="00577B16">
              <w:rPr>
                <w:rFonts w:ascii="Arial" w:hAnsi="Arial" w:cs="Arial"/>
                <w:sz w:val="20"/>
                <w:szCs w:val="20"/>
              </w:rPr>
              <w:t xml:space="preserve"> </w:t>
            </w:r>
            <w:r w:rsidRPr="00AB66B2">
              <w:rPr>
                <w:rFonts w:ascii="Arial" w:hAnsi="Arial" w:cs="Arial"/>
                <w:sz w:val="20"/>
                <w:szCs w:val="20"/>
              </w:rPr>
              <w:t>(</w:t>
            </w:r>
            <w:r w:rsidRPr="00AB66B2">
              <w:rPr>
                <w:rFonts w:ascii="Arial" w:hAnsi="Arial" w:cs="Arial"/>
                <w:color w:val="000000"/>
                <w:sz w:val="20"/>
                <w:szCs w:val="20"/>
                <w:shd w:val="clear" w:color="auto" w:fill="FFFFFF"/>
              </w:rPr>
              <w:t>AC9E9LY06</w:t>
            </w:r>
            <w:r w:rsidRPr="00AB66B2">
              <w:rPr>
                <w:rFonts w:ascii="Arial" w:hAnsi="Arial" w:cs="Arial"/>
                <w:sz w:val="20"/>
                <w:szCs w:val="20"/>
              </w:rPr>
              <w:t>)</w:t>
            </w:r>
          </w:p>
        </w:tc>
        <w:tc>
          <w:tcPr>
            <w:tcW w:w="9720" w:type="dxa"/>
            <w:tcBorders>
              <w:top w:val="single" w:sz="18" w:space="0" w:color="00629B"/>
              <w:left w:val="single" w:sz="4" w:space="0" w:color="00629B"/>
              <w:bottom w:val="single" w:sz="4" w:space="0" w:color="00629B"/>
              <w:right w:val="single" w:sz="18" w:space="0" w:color="00629B"/>
            </w:tcBorders>
            <w:shd w:val="clear" w:color="auto" w:fill="auto"/>
          </w:tcPr>
          <w:p w14:paraId="6FD8810E" w14:textId="6CA6AB4C" w:rsidR="00137F59" w:rsidRPr="00AB66B2" w:rsidRDefault="00137F59" w:rsidP="006F739C">
            <w:pPr>
              <w:spacing w:after="0"/>
              <w:rPr>
                <w:rFonts w:ascii="Arial" w:eastAsia="Calibri" w:hAnsi="Arial" w:cs="Arial"/>
                <w:sz w:val="20"/>
                <w:szCs w:val="20"/>
              </w:rPr>
            </w:pPr>
            <w:r w:rsidRPr="00AB66B2">
              <w:rPr>
                <w:rFonts w:ascii="Arial" w:hAnsi="Arial" w:cs="Arial"/>
                <w:sz w:val="20"/>
                <w:szCs w:val="20"/>
              </w:rPr>
              <w:t>plan, create, draft and publish written and/or multimodal texts for specific purposes and audiences in ways that may be imaginative, reflective, informative, persuasive, critical and analytical</w:t>
            </w:r>
            <w:r w:rsidR="006F739C">
              <w:rPr>
                <w:rFonts w:ascii="Arial" w:hAnsi="Arial" w:cs="Arial"/>
                <w:sz w:val="20"/>
                <w:szCs w:val="20"/>
              </w:rPr>
              <w:t xml:space="preserve"> </w:t>
            </w:r>
            <w:r w:rsidRPr="00AB66B2">
              <w:rPr>
                <w:rFonts w:ascii="Arial" w:hAnsi="Arial" w:cs="Arial"/>
                <w:color w:val="000000"/>
                <w:sz w:val="20"/>
                <w:szCs w:val="20"/>
                <w:shd w:val="clear" w:color="auto" w:fill="FFFFFF"/>
              </w:rPr>
              <w:t>(AC9E10LY06)</w:t>
            </w:r>
          </w:p>
        </w:tc>
      </w:tr>
      <w:tr w:rsidR="00137F59" w:rsidRPr="00AB66B2" w14:paraId="514017A2" w14:textId="77777777" w:rsidTr="005D2288">
        <w:trPr>
          <w:cantSplit/>
          <w:trHeight w:val="624"/>
        </w:trPr>
        <w:tc>
          <w:tcPr>
            <w:tcW w:w="932" w:type="dxa"/>
            <w:vMerge/>
            <w:tcBorders>
              <w:left w:val="single" w:sz="18" w:space="0" w:color="00629B"/>
              <w:bottom w:val="single" w:sz="18" w:space="0" w:color="00629B"/>
              <w:right w:val="nil"/>
            </w:tcBorders>
          </w:tcPr>
          <w:p w14:paraId="17E3F12A" w14:textId="77777777" w:rsidR="00137F59" w:rsidRPr="00AB66B2" w:rsidRDefault="00137F59" w:rsidP="00137F59">
            <w:pPr>
              <w:spacing w:after="0" w:line="240" w:lineRule="auto"/>
              <w:rPr>
                <w:rFonts w:ascii="Arial" w:eastAsia="Calibri" w:hAnsi="Arial" w:cs="Arial"/>
              </w:rPr>
            </w:pPr>
          </w:p>
        </w:tc>
        <w:tc>
          <w:tcPr>
            <w:tcW w:w="1125" w:type="dxa"/>
            <w:vMerge/>
            <w:tcBorders>
              <w:top w:val="single" w:sz="18" w:space="0" w:color="00629B"/>
              <w:left w:val="nil"/>
              <w:bottom w:val="single" w:sz="18" w:space="0" w:color="00629B"/>
              <w:right w:val="nil"/>
            </w:tcBorders>
            <w:textDirection w:val="btLr"/>
          </w:tcPr>
          <w:p w14:paraId="1EA78F7B" w14:textId="77777777" w:rsidR="00137F59" w:rsidRPr="00AB66B2" w:rsidRDefault="00137F59" w:rsidP="00137F59">
            <w:pPr>
              <w:spacing w:after="0" w:line="240" w:lineRule="auto"/>
              <w:ind w:left="113" w:right="113"/>
              <w:jc w:val="center"/>
              <w:rPr>
                <w:rFonts w:ascii="Arial" w:eastAsia="Calibri" w:hAnsi="Arial" w:cs="Arial"/>
                <w:sz w:val="20"/>
                <w:szCs w:val="20"/>
              </w:rPr>
            </w:pPr>
          </w:p>
        </w:tc>
        <w:tc>
          <w:tcPr>
            <w:tcW w:w="8485" w:type="dxa"/>
            <w:tcBorders>
              <w:top w:val="single" w:sz="4" w:space="0" w:color="00629B"/>
              <w:left w:val="nil"/>
              <w:bottom w:val="single" w:sz="4" w:space="0" w:color="00629B"/>
              <w:right w:val="single" w:sz="4" w:space="0" w:color="00629B"/>
            </w:tcBorders>
          </w:tcPr>
          <w:p w14:paraId="1D383681" w14:textId="2708BFBD" w:rsidR="00137F59" w:rsidRPr="00AB66B2" w:rsidRDefault="00137F59" w:rsidP="00137F59">
            <w:pPr>
              <w:spacing w:after="0"/>
              <w:rPr>
                <w:rFonts w:ascii="Arial" w:hAnsi="Arial" w:cs="Arial"/>
                <w:sz w:val="20"/>
                <w:szCs w:val="20"/>
              </w:rPr>
            </w:pPr>
            <w:r w:rsidRPr="00AB66B2">
              <w:rPr>
                <w:rFonts w:ascii="Arial" w:hAnsi="Arial" w:cs="Arial"/>
                <w:sz w:val="20"/>
                <w:szCs w:val="20"/>
              </w:rPr>
              <w:t>plan, create, rehearse and deliver spoken and multimodal presentations in ways that may be imaginative, reflective, informative, persuasive, critical and analytical using rhetorical features and using volume, tone, pitch and pace according to purpose and audience (</w:t>
            </w:r>
            <w:r w:rsidRPr="00AB66B2">
              <w:rPr>
                <w:rFonts w:ascii="Arial" w:hAnsi="Arial" w:cs="Arial"/>
                <w:color w:val="000000"/>
                <w:sz w:val="20"/>
                <w:szCs w:val="20"/>
                <w:shd w:val="clear" w:color="auto" w:fill="FFFFFF"/>
              </w:rPr>
              <w:t>AC9E9LY07</w:t>
            </w:r>
            <w:r w:rsidRPr="00AB66B2">
              <w:rPr>
                <w:rFonts w:ascii="Arial" w:hAnsi="Arial" w:cs="Arial"/>
                <w:sz w:val="20"/>
                <w:szCs w:val="20"/>
              </w:rPr>
              <w:t>)</w:t>
            </w:r>
          </w:p>
        </w:tc>
        <w:tc>
          <w:tcPr>
            <w:tcW w:w="9720" w:type="dxa"/>
            <w:tcBorders>
              <w:top w:val="single" w:sz="4" w:space="0" w:color="00629B"/>
              <w:left w:val="single" w:sz="4" w:space="0" w:color="00629B"/>
              <w:bottom w:val="single" w:sz="4" w:space="0" w:color="00629B"/>
              <w:right w:val="single" w:sz="18" w:space="0" w:color="00629B"/>
            </w:tcBorders>
            <w:shd w:val="clear" w:color="auto" w:fill="auto"/>
          </w:tcPr>
          <w:p w14:paraId="108FBE05" w14:textId="0CACF48F" w:rsidR="00137F59" w:rsidRPr="00AB66B2" w:rsidRDefault="00137F59" w:rsidP="006F739C">
            <w:pPr>
              <w:spacing w:after="0"/>
              <w:rPr>
                <w:rFonts w:ascii="Arial" w:eastAsia="Calibri" w:hAnsi="Arial" w:cs="Arial"/>
                <w:sz w:val="20"/>
                <w:szCs w:val="20"/>
              </w:rPr>
            </w:pPr>
            <w:r w:rsidRPr="00AB66B2">
              <w:rPr>
                <w:rFonts w:ascii="Arial" w:hAnsi="Arial" w:cs="Arial"/>
                <w:sz w:val="20"/>
                <w:szCs w:val="20"/>
              </w:rPr>
              <w:t>plan, create, rehearse and deliver spoken/multimodal presentations to engage audiences in ways that may be imaginative, reflective, informative, persuasive, critical and analytical</w:t>
            </w:r>
            <w:r w:rsidR="006F739C">
              <w:rPr>
                <w:rFonts w:ascii="Arial" w:hAnsi="Arial" w:cs="Arial"/>
                <w:sz w:val="20"/>
                <w:szCs w:val="20"/>
              </w:rPr>
              <w:t xml:space="preserve"> </w:t>
            </w:r>
            <w:r w:rsidRPr="00AB66B2">
              <w:rPr>
                <w:rFonts w:ascii="Arial" w:hAnsi="Arial" w:cs="Arial"/>
                <w:color w:val="000000"/>
                <w:sz w:val="20"/>
                <w:szCs w:val="20"/>
                <w:shd w:val="clear" w:color="auto" w:fill="FFFFFF"/>
              </w:rPr>
              <w:t>(AC9E10LY07)</w:t>
            </w:r>
          </w:p>
        </w:tc>
      </w:tr>
      <w:tr w:rsidR="00137F59" w:rsidRPr="00357BC1" w14:paraId="450CB429" w14:textId="77777777" w:rsidTr="005D2288">
        <w:trPr>
          <w:cantSplit/>
          <w:trHeight w:val="624"/>
        </w:trPr>
        <w:tc>
          <w:tcPr>
            <w:tcW w:w="932" w:type="dxa"/>
            <w:vMerge/>
            <w:tcBorders>
              <w:left w:val="single" w:sz="18" w:space="0" w:color="00629B"/>
              <w:bottom w:val="single" w:sz="18" w:space="0" w:color="00629B"/>
              <w:right w:val="nil"/>
            </w:tcBorders>
          </w:tcPr>
          <w:p w14:paraId="22D77373" w14:textId="77777777" w:rsidR="00137F59" w:rsidRPr="00AB66B2" w:rsidRDefault="00137F59" w:rsidP="00137F59">
            <w:pPr>
              <w:spacing w:after="0" w:line="240" w:lineRule="auto"/>
              <w:rPr>
                <w:rFonts w:ascii="Arial" w:eastAsia="Calibri" w:hAnsi="Arial" w:cs="Arial"/>
              </w:rPr>
            </w:pPr>
          </w:p>
        </w:tc>
        <w:tc>
          <w:tcPr>
            <w:tcW w:w="1125" w:type="dxa"/>
            <w:vMerge/>
            <w:tcBorders>
              <w:top w:val="single" w:sz="18" w:space="0" w:color="00629B"/>
              <w:left w:val="nil"/>
              <w:bottom w:val="single" w:sz="18" w:space="0" w:color="00629B"/>
              <w:right w:val="nil"/>
            </w:tcBorders>
            <w:textDirection w:val="btLr"/>
          </w:tcPr>
          <w:p w14:paraId="3E74D533" w14:textId="77777777" w:rsidR="00137F59" w:rsidRPr="00AB66B2" w:rsidRDefault="00137F59" w:rsidP="00137F59">
            <w:pPr>
              <w:spacing w:after="0" w:line="240" w:lineRule="auto"/>
              <w:ind w:left="113" w:right="113"/>
              <w:jc w:val="center"/>
              <w:rPr>
                <w:rFonts w:ascii="Arial" w:eastAsia="Calibri" w:hAnsi="Arial" w:cs="Arial"/>
                <w:sz w:val="20"/>
                <w:szCs w:val="20"/>
              </w:rPr>
            </w:pPr>
          </w:p>
        </w:tc>
        <w:tc>
          <w:tcPr>
            <w:tcW w:w="8485" w:type="dxa"/>
            <w:tcBorders>
              <w:top w:val="single" w:sz="4" w:space="0" w:color="00629B"/>
              <w:left w:val="nil"/>
              <w:bottom w:val="single" w:sz="18" w:space="0" w:color="00629B"/>
              <w:right w:val="single" w:sz="4" w:space="0" w:color="00629B"/>
            </w:tcBorders>
            <w:shd w:val="clear" w:color="auto" w:fill="auto"/>
          </w:tcPr>
          <w:p w14:paraId="2323D7E0" w14:textId="2FB4E7BC" w:rsidR="00137F59" w:rsidRPr="00AB66B2" w:rsidRDefault="00137F59" w:rsidP="00137F59">
            <w:pPr>
              <w:spacing w:after="0"/>
              <w:rPr>
                <w:rFonts w:ascii="Arial" w:hAnsi="Arial" w:cs="Arial"/>
                <w:sz w:val="20"/>
                <w:szCs w:val="20"/>
              </w:rPr>
            </w:pPr>
            <w:r w:rsidRPr="00AB66B2">
              <w:rPr>
                <w:rFonts w:ascii="Arial" w:hAnsi="Arial" w:cs="Arial"/>
                <w:sz w:val="20"/>
                <w:szCs w:val="20"/>
              </w:rPr>
              <w:t>review and edit their own and others’ texts so they achieve particular purposes and address specific audiences, editing to improve clarity and control of content, organisation, paragraphing, sentence structure, vocabulary and audio/visual features (</w:t>
            </w:r>
            <w:r w:rsidRPr="00AB66B2">
              <w:rPr>
                <w:rFonts w:ascii="Arial" w:hAnsi="Arial" w:cs="Arial"/>
                <w:color w:val="000000"/>
                <w:sz w:val="20"/>
                <w:szCs w:val="20"/>
                <w:shd w:val="clear" w:color="auto" w:fill="FFFFFF"/>
              </w:rPr>
              <w:t>AC9E9LY08</w:t>
            </w:r>
            <w:r w:rsidRPr="00AB66B2">
              <w:rPr>
                <w:rFonts w:ascii="Arial" w:hAnsi="Arial" w:cs="Arial"/>
                <w:sz w:val="20"/>
                <w:szCs w:val="20"/>
              </w:rPr>
              <w:t>)</w:t>
            </w:r>
          </w:p>
        </w:tc>
        <w:tc>
          <w:tcPr>
            <w:tcW w:w="9720" w:type="dxa"/>
            <w:tcBorders>
              <w:top w:val="single" w:sz="4" w:space="0" w:color="00629B"/>
              <w:left w:val="single" w:sz="4" w:space="0" w:color="00629B"/>
              <w:bottom w:val="single" w:sz="18" w:space="0" w:color="00629B"/>
              <w:right w:val="single" w:sz="18" w:space="0" w:color="00629B"/>
            </w:tcBorders>
            <w:shd w:val="clear" w:color="auto" w:fill="auto"/>
          </w:tcPr>
          <w:p w14:paraId="311D77C1" w14:textId="3C463011" w:rsidR="00137F59" w:rsidRPr="006C6D25" w:rsidRDefault="00137F59" w:rsidP="00577B16">
            <w:pPr>
              <w:spacing w:after="0"/>
              <w:rPr>
                <w:rFonts w:ascii="Arial" w:eastAsia="Calibri" w:hAnsi="Arial" w:cs="Arial"/>
                <w:sz w:val="20"/>
                <w:szCs w:val="20"/>
              </w:rPr>
            </w:pPr>
            <w:r w:rsidRPr="00AB66B2">
              <w:rPr>
                <w:rFonts w:ascii="Arial" w:hAnsi="Arial" w:cs="Arial"/>
                <w:sz w:val="20"/>
                <w:szCs w:val="20"/>
              </w:rPr>
              <w:t>review, edit and refine their own and others’ texts so they achieve particular purposes and address specific audiences through control of content, organisation, sentence structure, vocabulary, and/or visual features</w:t>
            </w:r>
            <w:r w:rsidR="00577B16">
              <w:rPr>
                <w:rFonts w:ascii="Arial" w:hAnsi="Arial" w:cs="Arial"/>
                <w:sz w:val="20"/>
                <w:szCs w:val="20"/>
              </w:rPr>
              <w:t xml:space="preserve"> </w:t>
            </w:r>
            <w:r w:rsidRPr="00AB66B2">
              <w:rPr>
                <w:rFonts w:ascii="Arial" w:hAnsi="Arial" w:cs="Arial"/>
                <w:color w:val="000000"/>
                <w:sz w:val="20"/>
                <w:szCs w:val="20"/>
                <w:shd w:val="clear" w:color="auto" w:fill="FFFFFF"/>
              </w:rPr>
              <w:t>(AC9E10LY08)</w:t>
            </w:r>
          </w:p>
        </w:tc>
      </w:tr>
    </w:tbl>
    <w:p w14:paraId="316FBB20" w14:textId="77777777" w:rsidR="006B31FD" w:rsidRDefault="006B31FD" w:rsidP="006B31FD"/>
    <w:sectPr w:rsidR="006B31FD" w:rsidSect="00CC4D3A">
      <w:headerReference w:type="default" r:id="rId18"/>
      <w:footerReference w:type="default" r:id="rId19"/>
      <w:pgSz w:w="23811" w:h="16838" w:orient="landscape" w:code="8"/>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A6A4D" w14:textId="77777777" w:rsidR="00391315" w:rsidRDefault="00391315" w:rsidP="002414B6">
      <w:pPr>
        <w:spacing w:after="0" w:line="240" w:lineRule="auto"/>
      </w:pPr>
      <w:r>
        <w:separator/>
      </w:r>
    </w:p>
  </w:endnote>
  <w:endnote w:type="continuationSeparator" w:id="0">
    <w:p w14:paraId="2BAFC787" w14:textId="77777777" w:rsidR="00391315" w:rsidRDefault="00391315" w:rsidP="002414B6">
      <w:pPr>
        <w:spacing w:after="0" w:line="240" w:lineRule="auto"/>
      </w:pPr>
      <w:r>
        <w:continuationSeparator/>
      </w:r>
    </w:p>
  </w:endnote>
  <w:endnote w:type="continuationNotice" w:id="1">
    <w:p w14:paraId="68A96ED6" w14:textId="77777777" w:rsidR="00391315" w:rsidRDefault="003913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3D8E" w14:textId="4D59C988" w:rsidR="001530B8" w:rsidRPr="002266C8" w:rsidRDefault="00AE2DDF" w:rsidP="002266C8">
    <w:pPr>
      <w:pStyle w:val="Footer"/>
      <w:jc w:val="left"/>
    </w:pPr>
    <w:r>
      <w:rPr>
        <w:noProof/>
      </w:rPr>
      <mc:AlternateContent>
        <mc:Choice Requires="wps">
          <w:drawing>
            <wp:anchor distT="0" distB="0" distL="114300" distR="114300" simplePos="0" relativeHeight="251661315" behindDoc="0" locked="0" layoutInCell="1" allowOverlap="1" wp14:anchorId="12C1FBA1" wp14:editId="3BD43E4D">
              <wp:simplePos x="0" y="0"/>
              <wp:positionH relativeFrom="column">
                <wp:posOffset>1482725</wp:posOffset>
              </wp:positionH>
              <wp:positionV relativeFrom="paragraph">
                <wp:posOffset>-3947160</wp:posOffset>
              </wp:positionV>
              <wp:extent cx="7503160" cy="403225"/>
              <wp:effectExtent l="0"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03160" cy="403225"/>
                      </a:xfrm>
                      <a:prstGeom prst="rect">
                        <a:avLst/>
                      </a:prstGeom>
                      <a:solidFill>
                        <a:schemeClr val="lt1"/>
                      </a:solidFill>
                      <a:ln w="6350">
                        <a:noFill/>
                      </a:ln>
                    </wps:spPr>
                    <wps:txbx>
                      <w:txbxContent>
                        <w:p w14:paraId="399E2F51" w14:textId="69F35928" w:rsidR="00AE2DDF" w:rsidRPr="006D51F4" w:rsidRDefault="00AE2DDF" w:rsidP="00AE2DDF">
                          <w:pPr>
                            <w:rPr>
                              <w:rFonts w:ascii="Helvetica" w:hAnsi="Helvetica"/>
                              <w:b/>
                              <w:bCs/>
                              <w:color w:val="000000" w:themeColor="text1"/>
                              <w:sz w:val="36"/>
                              <w:szCs w:val="36"/>
                            </w:rPr>
                          </w:pPr>
                          <w:r>
                            <w:rPr>
                              <w:rFonts w:ascii="Helvetica" w:hAnsi="Helvetica"/>
                              <w:b/>
                              <w:bCs/>
                              <w:color w:val="000000" w:themeColor="text1"/>
                              <w:sz w:val="36"/>
                              <w:szCs w:val="36"/>
                            </w:rPr>
                            <w:t xml:space="preserve">Scope and sequence </w:t>
                          </w:r>
                          <w:r w:rsidR="005D2288">
                            <w:rPr>
                              <w:rFonts w:ascii="Helvetica" w:hAnsi="Helvetica"/>
                              <w:b/>
                              <w:bCs/>
                              <w:color w:val="000000" w:themeColor="text1"/>
                              <w:sz w:val="36"/>
                              <w:szCs w:val="36"/>
                            </w:rPr>
                            <w:t>7</w:t>
                          </w:r>
                          <w:r>
                            <w:rPr>
                              <w:rFonts w:ascii="Helvetica" w:hAnsi="Helvetica"/>
                              <w:b/>
                              <w:bCs/>
                              <w:color w:val="000000" w:themeColor="text1"/>
                              <w:sz w:val="36"/>
                              <w:szCs w:val="36"/>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C1FBA1" id="_x0000_t202" coordsize="21600,21600" o:spt="202" path="m,l,21600r21600,l21600,xe">
              <v:stroke joinstyle="miter"/>
              <v:path gradientshapeok="t" o:connecttype="rect"/>
            </v:shapetype>
            <v:shape id="Text Box 7" o:spid="_x0000_s1027" type="#_x0000_t202" style="position:absolute;margin-left:116.75pt;margin-top:-310.8pt;width:590.8pt;height:31.75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" fillcolor="white [3201]" stroked="f" strokeweight=".5pt">
              <v:textbox>
                <w:txbxContent>
                  <w:p w14:paraId="399E2F51" w14:textId="69F35928" w:rsidR="00AE2DDF" w:rsidRPr="006D51F4" w:rsidRDefault="00AE2DDF" w:rsidP="00AE2DDF">
                    <w:pPr>
                      <w:rPr>
                        <w:rFonts w:ascii="Helvetica" w:hAnsi="Helvetica"/>
                        <w:b/>
                        <w:bCs/>
                        <w:color w:val="000000" w:themeColor="text1"/>
                        <w:sz w:val="36"/>
                        <w:szCs w:val="36"/>
                      </w:rPr>
                    </w:pPr>
                    <w:r>
                      <w:rPr>
                        <w:rFonts w:ascii="Helvetica" w:hAnsi="Helvetica"/>
                        <w:b/>
                        <w:bCs/>
                        <w:color w:val="000000" w:themeColor="text1"/>
                        <w:sz w:val="36"/>
                        <w:szCs w:val="36"/>
                      </w:rPr>
                      <w:t xml:space="preserve">Scope and sequence </w:t>
                    </w:r>
                    <w:r w:rsidR="005D2288">
                      <w:rPr>
                        <w:rFonts w:ascii="Helvetica" w:hAnsi="Helvetica"/>
                        <w:b/>
                        <w:bCs/>
                        <w:color w:val="000000" w:themeColor="text1"/>
                        <w:sz w:val="36"/>
                        <w:szCs w:val="36"/>
                      </w:rPr>
                      <w:t>7</w:t>
                    </w:r>
                    <w:r>
                      <w:rPr>
                        <w:rFonts w:ascii="Helvetica" w:hAnsi="Helvetica"/>
                        <w:b/>
                        <w:bCs/>
                        <w:color w:val="000000" w:themeColor="text1"/>
                        <w:sz w:val="36"/>
                        <w:szCs w:val="36"/>
                      </w:rPr>
                      <w:t>–10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9EA0" w14:textId="23A2F0F6" w:rsidR="002266C8" w:rsidRPr="00357F95" w:rsidRDefault="002266C8" w:rsidP="00357F95">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C75E" w14:textId="1627294F" w:rsidR="00357F95" w:rsidRDefault="00357F95" w:rsidP="00B827A1">
    <w:pPr>
      <w:pStyle w:val="Footer"/>
    </w:pPr>
    <w:r w:rsidRPr="00C63651">
      <w:t xml:space="preserve">Australian Curriculum: English – </w:t>
    </w:r>
    <w:r w:rsidR="006B2B87">
      <w:t>S</w:t>
    </w:r>
    <w:r w:rsidRPr="00C63651">
      <w:t>cope and sequence</w:t>
    </w:r>
    <w:r>
      <w:t xml:space="preserve"> </w:t>
    </w:r>
    <w:r w:rsidR="005D2288">
      <w:t>7</w:t>
    </w:r>
    <w:r>
      <w:t>–10</w:t>
    </w:r>
    <w:r w:rsidRPr="00C63651">
      <w:t xml:space="preserve"> </w:t>
    </w:r>
  </w:p>
  <w:p w14:paraId="0A974123" w14:textId="77777777" w:rsidR="00357F95" w:rsidRPr="00B827A1" w:rsidRDefault="00357F95" w:rsidP="00B827A1">
    <w:pPr>
      <w:pStyle w:val="Footer"/>
    </w:pPr>
    <w:r w:rsidRPr="00C63651">
      <w:t>Consultation curriculu</w:t>
    </w:r>
    <w:r>
      <w:t>m</w:t>
    </w:r>
  </w:p>
  <w:p w14:paraId="67AA82FA" w14:textId="77777777" w:rsidR="00357F95" w:rsidRPr="00B827A1" w:rsidRDefault="00391315" w:rsidP="002266C8">
    <w:pPr>
      <w:pStyle w:val="Footer"/>
      <w:jc w:val="left"/>
    </w:pPr>
    <w:hyperlink r:id="rId1" w:history="1">
      <w:r w:rsidR="00357F95" w:rsidRPr="008735F5">
        <w:rPr>
          <w:rStyle w:val="Hyperlink"/>
          <w:rFonts w:cs="Arial"/>
          <w:szCs w:val="20"/>
        </w:rPr>
        <w:t>© ACARA 2021</w:t>
      </w:r>
    </w:hyperlink>
    <w:r w:rsidR="00357F95">
      <w:tab/>
    </w:r>
    <w:r w:rsidR="00357F95">
      <w:tab/>
    </w:r>
    <w:r w:rsidR="00357F95">
      <w:tab/>
    </w:r>
    <w:r w:rsidR="00357F95">
      <w:tab/>
    </w:r>
    <w:r w:rsidR="00357F95">
      <w:tab/>
    </w:r>
    <w:r w:rsidR="00357F95">
      <w:tab/>
    </w:r>
    <w:r w:rsidR="00357F95">
      <w:tab/>
    </w:r>
    <w:r w:rsidR="00357F95">
      <w:tab/>
    </w:r>
    <w:r w:rsidR="00357F95">
      <w:tab/>
    </w:r>
    <w:r w:rsidR="00357F95">
      <w:tab/>
    </w:r>
    <w:r w:rsidR="00357F95">
      <w:tab/>
    </w:r>
    <w:r w:rsidR="00357F95">
      <w:tab/>
    </w:r>
    <w:r w:rsidR="00357F95">
      <w:tab/>
    </w:r>
    <w:r w:rsidR="00357F95">
      <w:tab/>
    </w:r>
    <w:r w:rsidR="00357F95">
      <w:tab/>
    </w:r>
    <w:r w:rsidR="00357F95">
      <w:tab/>
      <w:t xml:space="preserve"> </w:t>
    </w:r>
    <w:sdt>
      <w:sdtPr>
        <w:id w:val="1909952406"/>
        <w:docPartObj>
          <w:docPartGallery w:val="Page Numbers (Bottom of Page)"/>
          <w:docPartUnique/>
        </w:docPartObj>
      </w:sdtPr>
      <w:sdtEndPr>
        <w:rPr>
          <w:noProof/>
        </w:rPr>
      </w:sdtEndPr>
      <w:sdtContent>
        <w:r w:rsidR="00357F95">
          <w:fldChar w:fldCharType="begin"/>
        </w:r>
        <w:r w:rsidR="00357F95">
          <w:instrText xml:space="preserve"> PAGE   \* MERGEFORMAT </w:instrText>
        </w:r>
        <w:r w:rsidR="00357F95">
          <w:fldChar w:fldCharType="separate"/>
        </w:r>
        <w:r w:rsidR="00357F95">
          <w:rPr>
            <w:noProof/>
          </w:rPr>
          <w:t>2</w:t>
        </w:r>
        <w:r w:rsidR="00357F9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74E68" w14:textId="77777777" w:rsidR="00391315" w:rsidRDefault="00391315" w:rsidP="002414B6">
      <w:pPr>
        <w:spacing w:after="0" w:line="240" w:lineRule="auto"/>
      </w:pPr>
      <w:r>
        <w:separator/>
      </w:r>
    </w:p>
  </w:footnote>
  <w:footnote w:type="continuationSeparator" w:id="0">
    <w:p w14:paraId="68625690" w14:textId="77777777" w:rsidR="00391315" w:rsidRDefault="00391315" w:rsidP="002414B6">
      <w:pPr>
        <w:spacing w:after="0" w:line="240" w:lineRule="auto"/>
      </w:pPr>
      <w:r>
        <w:continuationSeparator/>
      </w:r>
    </w:p>
  </w:footnote>
  <w:footnote w:type="continuationNotice" w:id="1">
    <w:p w14:paraId="4C28FF81" w14:textId="77777777" w:rsidR="00391315" w:rsidRDefault="003913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0185" w14:textId="2D439EB4" w:rsidR="001530B8" w:rsidRDefault="001530B8">
    <w:pPr>
      <w:pStyle w:val="Header"/>
    </w:pPr>
    <w:r>
      <w:rPr>
        <w:noProof/>
      </w:rPr>
      <mc:AlternateContent>
        <mc:Choice Requires="wps">
          <w:drawing>
            <wp:anchor distT="0" distB="0" distL="0" distR="0" simplePos="0" relativeHeight="251658241" behindDoc="0" locked="0" layoutInCell="1" allowOverlap="1" wp14:anchorId="162C1B90" wp14:editId="73B4169A">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556175" w14:textId="11889EBF" w:rsidR="001530B8" w:rsidRPr="002414B6" w:rsidRDefault="001530B8">
                          <w:pPr>
                            <w:rPr>
                              <w:rFonts w:ascii="Calibri" w:eastAsia="Calibri" w:hAnsi="Calibri" w:cs="Calibri"/>
                              <w:color w:val="000000"/>
                              <w:sz w:val="24"/>
                              <w:szCs w:val="24"/>
                            </w:rPr>
                          </w:pPr>
                          <w:r w:rsidRPr="002414B6">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162C1B90"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27556175" w14:textId="11889EBF" w:rsidR="001530B8" w:rsidRPr="002414B6" w:rsidRDefault="001530B8">
                    <w:pPr>
                      <w:rPr>
                        <w:rFonts w:ascii="Calibri" w:eastAsia="Calibri" w:hAnsi="Calibri" w:cs="Calibri"/>
                        <w:color w:val="000000"/>
                        <w:sz w:val="24"/>
                        <w:szCs w:val="24"/>
                      </w:rPr>
                    </w:pPr>
                    <w:r w:rsidRPr="002414B6">
                      <w:rPr>
                        <w:rFonts w:ascii="Calibri" w:eastAsia="Calibri" w:hAnsi="Calibri" w:cs="Calibri"/>
                        <w:color w:val="00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4221" w14:textId="43592128" w:rsidR="001530B8" w:rsidRPr="00082EC5" w:rsidRDefault="00946F8A" w:rsidP="004C65F7">
    <w:pPr>
      <w:pStyle w:val="Header"/>
      <w:tabs>
        <w:tab w:val="clear" w:pos="4680"/>
        <w:tab w:val="clear" w:pos="9360"/>
        <w:tab w:val="left" w:pos="6160"/>
      </w:tabs>
    </w:pPr>
    <w:r>
      <w:rPr>
        <w:noProof/>
      </w:rPr>
      <w:drawing>
        <wp:anchor distT="0" distB="0" distL="114300" distR="114300" simplePos="0" relativeHeight="251660291" behindDoc="1" locked="0" layoutInCell="1" allowOverlap="1" wp14:anchorId="5DD80737" wp14:editId="234F51B4">
          <wp:simplePos x="0" y="0"/>
          <wp:positionH relativeFrom="page">
            <wp:align>left</wp:align>
          </wp:positionH>
          <wp:positionV relativeFrom="paragraph">
            <wp:posOffset>-473710</wp:posOffset>
          </wp:positionV>
          <wp:extent cx="15106650" cy="10687821"/>
          <wp:effectExtent l="0" t="0" r="0" b="0"/>
          <wp:wrapNone/>
          <wp:docPr id="47" name="Picture 47" descr="Cover page: Australian Curriculum Review: English Consultation Curriculum Scope and sequenc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Cover page: Australian Curriculum Review: English Consultation Curriculum Scope and sequence 7-10"/>
                  <pic:cNvPicPr/>
                </pic:nvPicPr>
                <pic:blipFill>
                  <a:blip r:embed="rId1">
                    <a:extLst>
                      <a:ext uri="{28A0092B-C50C-407E-A947-70E740481C1C}">
                        <a14:useLocalDpi xmlns:a14="http://schemas.microsoft.com/office/drawing/2010/main" val="0"/>
                      </a:ext>
                    </a:extLst>
                  </a:blip>
                  <a:stretch>
                    <a:fillRect/>
                  </a:stretch>
                </pic:blipFill>
                <pic:spPr>
                  <a:xfrm>
                    <a:off x="0" y="0"/>
                    <a:ext cx="15110849" cy="10690792"/>
                  </a:xfrm>
                  <a:prstGeom prst="rect">
                    <a:avLst/>
                  </a:prstGeom>
                </pic:spPr>
              </pic:pic>
            </a:graphicData>
          </a:graphic>
          <wp14:sizeRelH relativeFrom="page">
            <wp14:pctWidth>0</wp14:pctWidth>
          </wp14:sizeRelH>
          <wp14:sizeRelV relativeFrom="page">
            <wp14:pctHeight>0</wp14:pctHeight>
          </wp14:sizeRelV>
        </wp:anchor>
      </w:drawing>
    </w:r>
    <w:r w:rsidR="004C65F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7A4B" w14:textId="08965B87" w:rsidR="001530B8" w:rsidRDefault="001530B8">
    <w:pPr>
      <w:pStyle w:val="Header"/>
    </w:pPr>
    <w:r>
      <w:rPr>
        <w:noProof/>
      </w:rPr>
      <mc:AlternateContent>
        <mc:Choice Requires="wps">
          <w:drawing>
            <wp:anchor distT="0" distB="0" distL="0" distR="0" simplePos="0" relativeHeight="251658240" behindDoc="0" locked="0" layoutInCell="1" allowOverlap="1" wp14:anchorId="0B420A56" wp14:editId="5DBEB0E4">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1FA9E0" w14:textId="36C4A761" w:rsidR="001530B8" w:rsidRPr="002414B6" w:rsidRDefault="001530B8">
                          <w:pPr>
                            <w:rPr>
                              <w:rFonts w:ascii="Calibri" w:eastAsia="Calibri" w:hAnsi="Calibri" w:cs="Calibri"/>
                              <w:color w:val="000000"/>
                              <w:sz w:val="24"/>
                              <w:szCs w:val="24"/>
                            </w:rPr>
                          </w:pPr>
                          <w:r w:rsidRPr="002414B6">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w:pict>
            <v:shapetype w14:anchorId="0B420A56"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011FA9E0" w14:textId="36C4A761" w:rsidR="001530B8" w:rsidRPr="002414B6" w:rsidRDefault="001530B8">
                    <w:pPr>
                      <w:rPr>
                        <w:rFonts w:ascii="Calibri" w:eastAsia="Calibri" w:hAnsi="Calibri" w:cs="Calibri"/>
                        <w:color w:val="000000"/>
                        <w:sz w:val="24"/>
                        <w:szCs w:val="24"/>
                      </w:rPr>
                    </w:pPr>
                    <w:r w:rsidRPr="002414B6">
                      <w:rPr>
                        <w:rFonts w:ascii="Calibri" w:eastAsia="Calibri" w:hAnsi="Calibri" w:cs="Calibri"/>
                        <w:color w:val="000000"/>
                        <w:sz w:val="24"/>
                        <w:szCs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9BAE" w14:textId="55FD1EF0" w:rsidR="002266C8" w:rsidRDefault="002266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1867" w14:textId="77777777" w:rsidR="00357F95" w:rsidRDefault="00357F95">
    <w:pPr>
      <w:pStyle w:val="Header"/>
    </w:pPr>
    <w:r>
      <w:rPr>
        <w:noProof/>
      </w:rPr>
      <w:drawing>
        <wp:inline distT="0" distB="0" distL="0" distR="0" wp14:anchorId="47920E98" wp14:editId="06274DE3">
          <wp:extent cx="2161032" cy="359664"/>
          <wp:effectExtent l="0" t="0" r="0" b="2540"/>
          <wp:docPr id="26" name="Picture 26" descr="Ac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car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1032" cy="359664"/>
                  </a:xfrm>
                  <a:prstGeom prst="rect">
                    <a:avLst/>
                  </a:prstGeom>
                </pic:spPr>
              </pic:pic>
            </a:graphicData>
          </a:graphic>
        </wp:inline>
      </w:drawing>
    </w:r>
    <w:r>
      <w:tab/>
    </w:r>
    <w:r>
      <w:tab/>
    </w:r>
    <w:r>
      <w:tab/>
    </w:r>
    <w:r>
      <w:tab/>
    </w:r>
    <w:r>
      <w:tab/>
    </w:r>
    <w:r>
      <w:tab/>
    </w:r>
    <w:r>
      <w:tab/>
    </w:r>
    <w:r>
      <w:tab/>
    </w:r>
    <w:r>
      <w:tab/>
    </w:r>
    <w:r>
      <w:tab/>
    </w:r>
    <w:r>
      <w:tab/>
    </w:r>
    <w:r>
      <w:tab/>
    </w:r>
    <w:r>
      <w:tab/>
    </w:r>
    <w:r>
      <w:tab/>
    </w:r>
    <w:r>
      <w:rPr>
        <w:noProof/>
      </w:rPr>
      <w:drawing>
        <wp:inline distT="0" distB="0" distL="0" distR="0" wp14:anchorId="3998E43C" wp14:editId="672FBF22">
          <wp:extent cx="1322734" cy="394847"/>
          <wp:effectExtent l="0" t="0" r="0" b="5715"/>
          <wp:docPr id="27" name="Picture 27" descr="Australian Curriculum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ustralian Curriculum Review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2734" cy="3948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45699"/>
    <w:multiLevelType w:val="hybridMultilevel"/>
    <w:tmpl w:val="C97A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E6F0E"/>
    <w:multiLevelType w:val="hybridMultilevel"/>
    <w:tmpl w:val="4EF4666E"/>
    <w:lvl w:ilvl="0" w:tplc="270C76F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8C"/>
    <w:rsid w:val="0002367C"/>
    <w:rsid w:val="000245CB"/>
    <w:rsid w:val="0002746D"/>
    <w:rsid w:val="00027616"/>
    <w:rsid w:val="00050ADE"/>
    <w:rsid w:val="00076827"/>
    <w:rsid w:val="00076D51"/>
    <w:rsid w:val="00082EC5"/>
    <w:rsid w:val="000A28FF"/>
    <w:rsid w:val="000A2BFC"/>
    <w:rsid w:val="000B0EAE"/>
    <w:rsid w:val="000C3077"/>
    <w:rsid w:val="000C6712"/>
    <w:rsid w:val="000E59EA"/>
    <w:rsid w:val="000E763D"/>
    <w:rsid w:val="001026A6"/>
    <w:rsid w:val="00137F59"/>
    <w:rsid w:val="00150421"/>
    <w:rsid w:val="001530B8"/>
    <w:rsid w:val="001631AB"/>
    <w:rsid w:val="00181E5A"/>
    <w:rsid w:val="00187A08"/>
    <w:rsid w:val="0019762C"/>
    <w:rsid w:val="001A32DC"/>
    <w:rsid w:val="001A77A0"/>
    <w:rsid w:val="001B14D1"/>
    <w:rsid w:val="001B27B6"/>
    <w:rsid w:val="001B3E87"/>
    <w:rsid w:val="001C0619"/>
    <w:rsid w:val="001D7312"/>
    <w:rsid w:val="00202B16"/>
    <w:rsid w:val="00222CB0"/>
    <w:rsid w:val="002242DE"/>
    <w:rsid w:val="002266C8"/>
    <w:rsid w:val="002371CC"/>
    <w:rsid w:val="002414B6"/>
    <w:rsid w:val="0024457E"/>
    <w:rsid w:val="00254DB5"/>
    <w:rsid w:val="00255741"/>
    <w:rsid w:val="00257B8C"/>
    <w:rsid w:val="002658AF"/>
    <w:rsid w:val="00284241"/>
    <w:rsid w:val="00284A49"/>
    <w:rsid w:val="00293AA9"/>
    <w:rsid w:val="00297710"/>
    <w:rsid w:val="002A6B0E"/>
    <w:rsid w:val="002A8791"/>
    <w:rsid w:val="002B26D0"/>
    <w:rsid w:val="002B41D2"/>
    <w:rsid w:val="002C38B3"/>
    <w:rsid w:val="002E08B0"/>
    <w:rsid w:val="002E7FDB"/>
    <w:rsid w:val="002F5CE9"/>
    <w:rsid w:val="00315867"/>
    <w:rsid w:val="00321641"/>
    <w:rsid w:val="003276B5"/>
    <w:rsid w:val="0033545C"/>
    <w:rsid w:val="003531AF"/>
    <w:rsid w:val="00357BC1"/>
    <w:rsid w:val="00357F95"/>
    <w:rsid w:val="003605F3"/>
    <w:rsid w:val="0036751A"/>
    <w:rsid w:val="00370CA4"/>
    <w:rsid w:val="0037471C"/>
    <w:rsid w:val="0038670E"/>
    <w:rsid w:val="00391315"/>
    <w:rsid w:val="00394017"/>
    <w:rsid w:val="0039702F"/>
    <w:rsid w:val="003C4D58"/>
    <w:rsid w:val="003E1A48"/>
    <w:rsid w:val="003E4326"/>
    <w:rsid w:val="003F4774"/>
    <w:rsid w:val="004005A1"/>
    <w:rsid w:val="00411B3A"/>
    <w:rsid w:val="00417596"/>
    <w:rsid w:val="00431A31"/>
    <w:rsid w:val="004459E6"/>
    <w:rsid w:val="00452D23"/>
    <w:rsid w:val="00467A49"/>
    <w:rsid w:val="004741CE"/>
    <w:rsid w:val="00481E5C"/>
    <w:rsid w:val="0048505F"/>
    <w:rsid w:val="00495192"/>
    <w:rsid w:val="004A156F"/>
    <w:rsid w:val="004A2C96"/>
    <w:rsid w:val="004C65F7"/>
    <w:rsid w:val="00504C76"/>
    <w:rsid w:val="00511835"/>
    <w:rsid w:val="00514CDC"/>
    <w:rsid w:val="005412E5"/>
    <w:rsid w:val="00545B22"/>
    <w:rsid w:val="00545D84"/>
    <w:rsid w:val="005462DF"/>
    <w:rsid w:val="00561678"/>
    <w:rsid w:val="00570C6B"/>
    <w:rsid w:val="00576873"/>
    <w:rsid w:val="0057773B"/>
    <w:rsid w:val="00577B16"/>
    <w:rsid w:val="0059638E"/>
    <w:rsid w:val="005D2288"/>
    <w:rsid w:val="00600FE3"/>
    <w:rsid w:val="00621AD8"/>
    <w:rsid w:val="00623FAA"/>
    <w:rsid w:val="00644D90"/>
    <w:rsid w:val="00655211"/>
    <w:rsid w:val="00657E18"/>
    <w:rsid w:val="0066239D"/>
    <w:rsid w:val="006A5791"/>
    <w:rsid w:val="006B16C7"/>
    <w:rsid w:val="006B2B87"/>
    <w:rsid w:val="006B31FD"/>
    <w:rsid w:val="006B5E60"/>
    <w:rsid w:val="006C6D25"/>
    <w:rsid w:val="006C7B95"/>
    <w:rsid w:val="006D09F9"/>
    <w:rsid w:val="006D3647"/>
    <w:rsid w:val="006D5E8A"/>
    <w:rsid w:val="006D6842"/>
    <w:rsid w:val="006E0DD7"/>
    <w:rsid w:val="006F268D"/>
    <w:rsid w:val="006F3D6A"/>
    <w:rsid w:val="006F739C"/>
    <w:rsid w:val="007032B8"/>
    <w:rsid w:val="007100D1"/>
    <w:rsid w:val="007157EA"/>
    <w:rsid w:val="00722158"/>
    <w:rsid w:val="0072684E"/>
    <w:rsid w:val="00731569"/>
    <w:rsid w:val="00733894"/>
    <w:rsid w:val="00737161"/>
    <w:rsid w:val="007B38EC"/>
    <w:rsid w:val="007C0BD8"/>
    <w:rsid w:val="007D1ED5"/>
    <w:rsid w:val="007E732B"/>
    <w:rsid w:val="007F7C00"/>
    <w:rsid w:val="00807D4C"/>
    <w:rsid w:val="008303BE"/>
    <w:rsid w:val="00830A81"/>
    <w:rsid w:val="00833C46"/>
    <w:rsid w:val="00845BA3"/>
    <w:rsid w:val="00873A35"/>
    <w:rsid w:val="00893803"/>
    <w:rsid w:val="00893AD9"/>
    <w:rsid w:val="008A1B86"/>
    <w:rsid w:val="008A300B"/>
    <w:rsid w:val="008A5F20"/>
    <w:rsid w:val="008E252F"/>
    <w:rsid w:val="008E773E"/>
    <w:rsid w:val="00901DD2"/>
    <w:rsid w:val="0090594B"/>
    <w:rsid w:val="00914DE4"/>
    <w:rsid w:val="00916631"/>
    <w:rsid w:val="00922700"/>
    <w:rsid w:val="009318EB"/>
    <w:rsid w:val="00935A9E"/>
    <w:rsid w:val="00946F8A"/>
    <w:rsid w:val="009533BA"/>
    <w:rsid w:val="009634A6"/>
    <w:rsid w:val="009735E2"/>
    <w:rsid w:val="00974E57"/>
    <w:rsid w:val="00980F81"/>
    <w:rsid w:val="00992506"/>
    <w:rsid w:val="00992BA6"/>
    <w:rsid w:val="009973F7"/>
    <w:rsid w:val="009A4E0E"/>
    <w:rsid w:val="009B54B1"/>
    <w:rsid w:val="009C5806"/>
    <w:rsid w:val="009C66C9"/>
    <w:rsid w:val="009E7186"/>
    <w:rsid w:val="009E72B2"/>
    <w:rsid w:val="00A242E1"/>
    <w:rsid w:val="00A307DA"/>
    <w:rsid w:val="00A40D21"/>
    <w:rsid w:val="00A419D6"/>
    <w:rsid w:val="00A457BF"/>
    <w:rsid w:val="00A61DAC"/>
    <w:rsid w:val="00A65467"/>
    <w:rsid w:val="00A677A8"/>
    <w:rsid w:val="00A77E61"/>
    <w:rsid w:val="00A904D4"/>
    <w:rsid w:val="00AA694E"/>
    <w:rsid w:val="00AB66B2"/>
    <w:rsid w:val="00AC2AB9"/>
    <w:rsid w:val="00AC611B"/>
    <w:rsid w:val="00AD1467"/>
    <w:rsid w:val="00AE2DDF"/>
    <w:rsid w:val="00B01F94"/>
    <w:rsid w:val="00B03434"/>
    <w:rsid w:val="00B03D4A"/>
    <w:rsid w:val="00B05379"/>
    <w:rsid w:val="00B10777"/>
    <w:rsid w:val="00B11F78"/>
    <w:rsid w:val="00B1425E"/>
    <w:rsid w:val="00B31ADF"/>
    <w:rsid w:val="00B44C6C"/>
    <w:rsid w:val="00B50E58"/>
    <w:rsid w:val="00B5680A"/>
    <w:rsid w:val="00B827A1"/>
    <w:rsid w:val="00B83447"/>
    <w:rsid w:val="00BA0F1A"/>
    <w:rsid w:val="00BA1429"/>
    <w:rsid w:val="00BB25E1"/>
    <w:rsid w:val="00BC4782"/>
    <w:rsid w:val="00BC47D5"/>
    <w:rsid w:val="00BD00F2"/>
    <w:rsid w:val="00BD6E51"/>
    <w:rsid w:val="00BF2A33"/>
    <w:rsid w:val="00C23163"/>
    <w:rsid w:val="00C26B30"/>
    <w:rsid w:val="00C2756B"/>
    <w:rsid w:val="00C60981"/>
    <w:rsid w:val="00C6340F"/>
    <w:rsid w:val="00C63651"/>
    <w:rsid w:val="00C736E2"/>
    <w:rsid w:val="00C84E54"/>
    <w:rsid w:val="00C953F1"/>
    <w:rsid w:val="00CA5480"/>
    <w:rsid w:val="00CA7918"/>
    <w:rsid w:val="00CB4AD5"/>
    <w:rsid w:val="00CC4D3A"/>
    <w:rsid w:val="00CE5593"/>
    <w:rsid w:val="00CF1473"/>
    <w:rsid w:val="00D00A0B"/>
    <w:rsid w:val="00D053F8"/>
    <w:rsid w:val="00D16F49"/>
    <w:rsid w:val="00D210C9"/>
    <w:rsid w:val="00D245CF"/>
    <w:rsid w:val="00D66684"/>
    <w:rsid w:val="00D82043"/>
    <w:rsid w:val="00D82D5C"/>
    <w:rsid w:val="00D8792F"/>
    <w:rsid w:val="00DA101E"/>
    <w:rsid w:val="00DB375E"/>
    <w:rsid w:val="00DD175E"/>
    <w:rsid w:val="00E4076A"/>
    <w:rsid w:val="00E4487D"/>
    <w:rsid w:val="00E6537F"/>
    <w:rsid w:val="00E750BE"/>
    <w:rsid w:val="00E84336"/>
    <w:rsid w:val="00E94FC2"/>
    <w:rsid w:val="00EA2879"/>
    <w:rsid w:val="00EE1244"/>
    <w:rsid w:val="00EF004B"/>
    <w:rsid w:val="00EF4F32"/>
    <w:rsid w:val="00F10C6B"/>
    <w:rsid w:val="00F2648C"/>
    <w:rsid w:val="00F556EA"/>
    <w:rsid w:val="00F55D61"/>
    <w:rsid w:val="00F55FC7"/>
    <w:rsid w:val="00F66850"/>
    <w:rsid w:val="00F70258"/>
    <w:rsid w:val="00F730E3"/>
    <w:rsid w:val="00F77496"/>
    <w:rsid w:val="00F805B5"/>
    <w:rsid w:val="00F86612"/>
    <w:rsid w:val="00F931DF"/>
    <w:rsid w:val="00FA0C91"/>
    <w:rsid w:val="00FA25BF"/>
    <w:rsid w:val="00FF328D"/>
    <w:rsid w:val="01EB8703"/>
    <w:rsid w:val="055BDC21"/>
    <w:rsid w:val="07B1CEFE"/>
    <w:rsid w:val="07BFBF2D"/>
    <w:rsid w:val="085AA980"/>
    <w:rsid w:val="0911FBD5"/>
    <w:rsid w:val="0C16400D"/>
    <w:rsid w:val="0CA75128"/>
    <w:rsid w:val="0CAE7465"/>
    <w:rsid w:val="0D3625CD"/>
    <w:rsid w:val="116F2EE7"/>
    <w:rsid w:val="149C9F47"/>
    <w:rsid w:val="157C8AFA"/>
    <w:rsid w:val="16EEEBC9"/>
    <w:rsid w:val="17C979E7"/>
    <w:rsid w:val="1B56CC07"/>
    <w:rsid w:val="1BDE6D07"/>
    <w:rsid w:val="1D68B521"/>
    <w:rsid w:val="1F048582"/>
    <w:rsid w:val="1F5BDF05"/>
    <w:rsid w:val="1FFCA830"/>
    <w:rsid w:val="2377658E"/>
    <w:rsid w:val="2A1B0E8D"/>
    <w:rsid w:val="2BFB23B8"/>
    <w:rsid w:val="2E4FAA03"/>
    <w:rsid w:val="2E5B91AA"/>
    <w:rsid w:val="305597DA"/>
    <w:rsid w:val="312C439F"/>
    <w:rsid w:val="32BB7074"/>
    <w:rsid w:val="333EE03D"/>
    <w:rsid w:val="3349709D"/>
    <w:rsid w:val="34CB14DD"/>
    <w:rsid w:val="36B06CC1"/>
    <w:rsid w:val="37E3CC99"/>
    <w:rsid w:val="3D458D83"/>
    <w:rsid w:val="430C57F9"/>
    <w:rsid w:val="4396D0ED"/>
    <w:rsid w:val="44ED0E4A"/>
    <w:rsid w:val="458B8AAA"/>
    <w:rsid w:val="46432E72"/>
    <w:rsid w:val="46E3B9CA"/>
    <w:rsid w:val="4CEEF0FB"/>
    <w:rsid w:val="4CF7979B"/>
    <w:rsid w:val="4E6F553F"/>
    <w:rsid w:val="4EEFF79C"/>
    <w:rsid w:val="4F1E2469"/>
    <w:rsid w:val="51480D67"/>
    <w:rsid w:val="517E6C05"/>
    <w:rsid w:val="51C189BC"/>
    <w:rsid w:val="55BC5F77"/>
    <w:rsid w:val="5870E2F7"/>
    <w:rsid w:val="597894EA"/>
    <w:rsid w:val="59FD016F"/>
    <w:rsid w:val="5A1AABA6"/>
    <w:rsid w:val="5A2134C5"/>
    <w:rsid w:val="5BD9C8FB"/>
    <w:rsid w:val="5C50C35A"/>
    <w:rsid w:val="5FD9126D"/>
    <w:rsid w:val="5FFDAFC2"/>
    <w:rsid w:val="6038E8C8"/>
    <w:rsid w:val="61E50424"/>
    <w:rsid w:val="63DCBB84"/>
    <w:rsid w:val="63EE2C6C"/>
    <w:rsid w:val="66153CFE"/>
    <w:rsid w:val="68103E95"/>
    <w:rsid w:val="6CEB9B23"/>
    <w:rsid w:val="6D0F1328"/>
    <w:rsid w:val="70B84A2F"/>
    <w:rsid w:val="713E90A1"/>
    <w:rsid w:val="71D349AB"/>
    <w:rsid w:val="72287DD4"/>
    <w:rsid w:val="730952F3"/>
    <w:rsid w:val="759A7A62"/>
    <w:rsid w:val="76F01F53"/>
    <w:rsid w:val="775303FC"/>
    <w:rsid w:val="77F96952"/>
    <w:rsid w:val="786E999C"/>
    <w:rsid w:val="7CC4E747"/>
    <w:rsid w:val="7DBB84CF"/>
    <w:rsid w:val="7DF944BC"/>
    <w:rsid w:val="7F9FBBA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8CE4C"/>
  <w15:chartTrackingRefBased/>
  <w15:docId w15:val="{109FF719-ABE1-41AB-9AA1-F252FF6C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BC1"/>
    <w:pPr>
      <w:spacing w:after="200" w:line="276" w:lineRule="auto"/>
    </w:pPr>
    <w:rPr>
      <w:lang w:val="en-US"/>
    </w:rPr>
  </w:style>
  <w:style w:type="paragraph" w:styleId="Heading1">
    <w:name w:val="heading 1"/>
    <w:basedOn w:val="Normal"/>
    <w:next w:val="Normal"/>
    <w:link w:val="Heading1Char"/>
    <w:uiPriority w:val="9"/>
    <w:qFormat/>
    <w:rsid w:val="008E773E"/>
    <w:pPr>
      <w:keepNext/>
      <w:keepLines/>
      <w:spacing w:before="240" w:after="240"/>
      <w:outlineLvl w:val="0"/>
    </w:pPr>
    <w:rPr>
      <w:rFonts w:ascii="Arial Bold" w:eastAsiaTheme="majorEastAsia" w:hAnsi="Arial Bold" w:cstheme="majorBidi"/>
      <w:b/>
      <w:caps/>
      <w:color w:val="00629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BC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57BC1"/>
    <w:pPr>
      <w:ind w:left="720"/>
      <w:contextualSpacing/>
    </w:pPr>
  </w:style>
  <w:style w:type="paragraph" w:styleId="Header">
    <w:name w:val="header"/>
    <w:basedOn w:val="Normal"/>
    <w:link w:val="HeaderChar"/>
    <w:uiPriority w:val="99"/>
    <w:unhideWhenUsed/>
    <w:rsid w:val="0024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4B6"/>
    <w:rPr>
      <w:lang w:val="en-US"/>
    </w:rPr>
  </w:style>
  <w:style w:type="paragraph" w:styleId="Footer">
    <w:name w:val="footer"/>
    <w:basedOn w:val="Normal"/>
    <w:link w:val="FooterChar"/>
    <w:uiPriority w:val="99"/>
    <w:unhideWhenUsed/>
    <w:rsid w:val="00B827A1"/>
    <w:pPr>
      <w:tabs>
        <w:tab w:val="center" w:pos="4680"/>
        <w:tab w:val="right" w:pos="9360"/>
      </w:tabs>
      <w:spacing w:after="0" w:line="240" w:lineRule="auto"/>
      <w:jc w:val="center"/>
    </w:pPr>
    <w:rPr>
      <w:rFonts w:ascii="Arial" w:hAnsi="Arial"/>
      <w:sz w:val="20"/>
    </w:rPr>
  </w:style>
  <w:style w:type="character" w:customStyle="1" w:styleId="FooterChar">
    <w:name w:val="Footer Char"/>
    <w:basedOn w:val="DefaultParagraphFont"/>
    <w:link w:val="Footer"/>
    <w:uiPriority w:val="99"/>
    <w:rsid w:val="00B827A1"/>
    <w:rPr>
      <w:rFonts w:ascii="Arial" w:hAnsi="Arial"/>
      <w:sz w:val="20"/>
      <w:lang w:val="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36751A"/>
    <w:rPr>
      <w:color w:val="0000FF"/>
      <w:u w:val="single"/>
    </w:rPr>
  </w:style>
  <w:style w:type="character" w:customStyle="1" w:styleId="Heading1Char">
    <w:name w:val="Heading 1 Char"/>
    <w:basedOn w:val="DefaultParagraphFont"/>
    <w:link w:val="Heading1"/>
    <w:uiPriority w:val="9"/>
    <w:rsid w:val="008E773E"/>
    <w:rPr>
      <w:rFonts w:ascii="Arial Bold" w:eastAsiaTheme="majorEastAsia" w:hAnsi="Arial Bold" w:cstheme="majorBidi"/>
      <w:b/>
      <w:caps/>
      <w:color w:val="00629B"/>
      <w:sz w:val="24"/>
      <w:szCs w:val="32"/>
      <w:lang w:val="en-US"/>
    </w:rPr>
  </w:style>
  <w:style w:type="paragraph" w:customStyle="1" w:styleId="Tableheadingblack">
    <w:name w:val="Table heading black"/>
    <w:basedOn w:val="Normal"/>
    <w:qFormat/>
    <w:rsid w:val="00E4487D"/>
    <w:pPr>
      <w:spacing w:before="40" w:after="40" w:line="240" w:lineRule="auto"/>
      <w:jc w:val="center"/>
    </w:pPr>
    <w:rPr>
      <w:rFonts w:ascii="Arial" w:eastAsia="Calibri" w:hAnsi="Arial" w:cs="Arial"/>
      <w:b/>
      <w:bCs/>
      <w:sz w:val="24"/>
      <w:szCs w:val="24"/>
    </w:rPr>
  </w:style>
  <w:style w:type="paragraph" w:customStyle="1" w:styleId="Tableheadingwhite">
    <w:name w:val="Table heading white"/>
    <w:basedOn w:val="Tableheadingblack"/>
    <w:qFormat/>
    <w:rsid w:val="00E4487D"/>
    <w:rPr>
      <w:color w:val="FFFFFF" w:themeColor="background1"/>
    </w:rPr>
  </w:style>
  <w:style w:type="paragraph" w:customStyle="1" w:styleId="Tableheadingblack11">
    <w:name w:val="Table heading black 11"/>
    <w:basedOn w:val="Tableheadingblack"/>
    <w:qFormat/>
    <w:rsid w:val="00E4487D"/>
    <w:rPr>
      <w:sz w:val="22"/>
      <w:szCs w:val="22"/>
    </w:rPr>
  </w:style>
  <w:style w:type="paragraph" w:customStyle="1" w:styleId="Copyright">
    <w:name w:val="Copyright"/>
    <w:basedOn w:val="Normal"/>
    <w:qFormat/>
    <w:rsid w:val="008A5F20"/>
    <w:pPr>
      <w:spacing w:before="160" w:after="160" w:line="240" w:lineRule="auto"/>
    </w:pPr>
    <w:rPr>
      <w:rFonts w:ascii="Arial" w:hAnsi="Arial"/>
      <w:sz w:val="20"/>
      <w:lang w:val="en-AU"/>
    </w:rPr>
  </w:style>
  <w:style w:type="paragraph" w:styleId="Revision">
    <w:name w:val="Revision"/>
    <w:hidden/>
    <w:uiPriority w:val="99"/>
    <w:semiHidden/>
    <w:rsid w:val="00A40D2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ustraliancurriculum.edu.au/copyright-and-terms-of-use"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E8738894AF32AB45B0D1ABDD7CE450C8" ma:contentTypeVersion="44" ma:contentTypeDescription="" ma:contentTypeScope="" ma:versionID="78d8cbc4eff0750dd700865c204e6c84">
  <xsd:schema xmlns:xsd="http://www.w3.org/2001/XMLSchema" xmlns:xs="http://www.w3.org/2001/XMLSchema" xmlns:p="http://schemas.microsoft.com/office/2006/metadata/properties" xmlns:ns2="4f33b607-0ce3-460b-86f6-dba09837108c" xmlns:ns3="45214841-d179-4c24-9a02-a1acd0d71600" xmlns:ns4="6527affb-65bc-488a-a6d2-a176a88021df" xmlns:ns5="e44be4b9-3863-4a40-b4c6-aeb3ef538c55" xmlns:ns6="63a17356-20e6-4279-b981-50b63af1e713" targetNamespace="http://schemas.microsoft.com/office/2006/metadata/properties" ma:root="true" ma:fieldsID="372d6a60576a5913dc64243822e048c9" ns2:_="" ns3:_="" ns4:_="" ns5:_="" ns6:_="">
    <xsd:import namespace="4f33b607-0ce3-460b-86f6-dba09837108c"/>
    <xsd:import namespace="45214841-d179-4c24-9a02-a1acd0d71600"/>
    <xsd:import namespace="6527affb-65bc-488a-a6d2-a176a88021df"/>
    <xsd:import namespace="e44be4b9-3863-4a40-b4c6-aeb3ef538c55"/>
    <xsd:import namespace="63a17356-20e6-4279-b981-50b63af1e713"/>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Category"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3b607-0ce3-460b-86f6-dba0983710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b5ef43-09bc-4d85-93ab-12ce2a17cdfa}" ma:internalName="TaxCatchAll" ma:showField="CatchAllData"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b5ef43-09bc-4d85-93ab-12ce2a17cdfa}" ma:internalName="TaxCatchAllLabel" ma:readOnly="true" ma:showField="CatchAllDataLabel"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RevIMUniqueID" ma:index="33"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nillable="true" ma:taxonomy="true" ma:internalName="l9457d2d0f024b668a15488d0cd85765" ma:taxonomyFieldName="ac_documenttype" ma:displayName="Document Type" ma:readOnly="fals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nillable="true" ma:taxonomy="true" ma:internalName="p7617a46b5024bd5af959b3036b162ea" ma:taxonomyFieldName="ac_Activity" ma:displayName="Activity" ma:readOnly="false"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17356-20e6-4279-b981-50b63af1e713" elementFormDefault="qualified">
    <xsd:import namespace="http://schemas.microsoft.com/office/2006/documentManagement/types"/>
    <xsd:import namespace="http://schemas.microsoft.com/office/infopath/2007/PartnerControls"/>
    <xsd:element name="Category" ma:index="20" nillable="true" ma:displayName="Category" ma:hidden="true" ma:internalName="Category"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f33b607-0ce3-460b-86f6-dba09837108c"/>
    <SharedWithUsers xmlns="e44be4b9-3863-4a40-b4c6-aeb3ef538c55">
      <UserInfo>
        <DisplayName>Roberts, Denise</DisplayName>
        <AccountId>336</AccountId>
        <AccountType/>
      </UserInfo>
    </SharedWithUsers>
    <p7617a46b5024bd5af959b3036b162ea xmlns="45214841-d179-4c24-9a02-a1acd0d71600">
      <Terms xmlns="http://schemas.microsoft.com/office/infopath/2007/PartnerControls"/>
    </p7617a46b5024bd5af959b3036b162ea>
    <Category xmlns="63a17356-20e6-4279-b981-50b63af1e713" xsi:nil="true"/>
    <l9457d2d0f024b668a15488d0cd85765 xmlns="45214841-d179-4c24-9a02-a1acd0d71600">
      <Terms xmlns="http://schemas.microsoft.com/office/infopath/2007/PartnerControl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3663F-475C-446D-98D7-4FB5970739E0}">
  <ds:schemaRefs>
    <ds:schemaRef ds:uri="http://schemas.openxmlformats.org/officeDocument/2006/bibliography"/>
  </ds:schemaRefs>
</ds:datastoreItem>
</file>

<file path=customXml/itemProps2.xml><?xml version="1.0" encoding="utf-8"?>
<ds:datastoreItem xmlns:ds="http://schemas.openxmlformats.org/officeDocument/2006/customXml" ds:itemID="{E9C87114-264D-4C08-B470-4D9D73909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3b607-0ce3-460b-86f6-dba09837108c"/>
    <ds:schemaRef ds:uri="45214841-d179-4c24-9a02-a1acd0d71600"/>
    <ds:schemaRef ds:uri="6527affb-65bc-488a-a6d2-a176a88021df"/>
    <ds:schemaRef ds:uri="e44be4b9-3863-4a40-b4c6-aeb3ef538c55"/>
    <ds:schemaRef ds:uri="63a17356-20e6-4279-b981-50b63af1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61EAE0-0266-4276-B926-AA5F64EC3783}">
  <ds:schemaRefs>
    <ds:schemaRef ds:uri="http://schemas.microsoft.com/office/2006/metadata/properties"/>
    <ds:schemaRef ds:uri="http://schemas.microsoft.com/office/infopath/2007/PartnerControls"/>
    <ds:schemaRef ds:uri="4f33b607-0ce3-460b-86f6-dba09837108c"/>
    <ds:schemaRef ds:uri="e44be4b9-3863-4a40-b4c6-aeb3ef538c55"/>
    <ds:schemaRef ds:uri="45214841-d179-4c24-9a02-a1acd0d71600"/>
    <ds:schemaRef ds:uri="63a17356-20e6-4279-b981-50b63af1e713"/>
    <ds:schemaRef ds:uri="6527affb-65bc-488a-a6d2-a176a88021df"/>
  </ds:schemaRefs>
</ds:datastoreItem>
</file>

<file path=customXml/itemProps4.xml><?xml version="1.0" encoding="utf-8"?>
<ds:datastoreItem xmlns:ds="http://schemas.openxmlformats.org/officeDocument/2006/customXml" ds:itemID="{E195298B-AE72-404F-9436-5C30A71F4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8</Pages>
  <Words>4020</Words>
  <Characters>22915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26882</CharactersWithSpaces>
  <SharedDoc>false</SharedDoc>
  <HLinks>
    <vt:vector size="12" baseType="variant">
      <vt:variant>
        <vt:i4>1835075</vt:i4>
      </vt:variant>
      <vt:variant>
        <vt:i4>0</vt:i4>
      </vt:variant>
      <vt:variant>
        <vt:i4>0</vt:i4>
      </vt:variant>
      <vt:variant>
        <vt:i4>5</vt:i4>
      </vt:variant>
      <vt:variant>
        <vt:lpwstr>http://www.australiancurriculum.edu.au/copyright-and-terms-of-use</vt:lpwstr>
      </vt:variant>
      <vt:variant>
        <vt:lpwstr/>
      </vt:variant>
      <vt:variant>
        <vt:i4>4063351</vt:i4>
      </vt:variant>
      <vt:variant>
        <vt:i4>0</vt:i4>
      </vt:variant>
      <vt:variant>
        <vt:i4>0</vt:i4>
      </vt:variant>
      <vt:variant>
        <vt:i4>5</vt:i4>
      </vt:variant>
      <vt:variant>
        <vt:lpwstr>https://www.australiancurriculum.edu.au/copyright-and-terms-of-use/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Dodd</dc:creator>
  <cp:keywords/>
  <dc:description/>
  <cp:lastModifiedBy>Vanessa Dodd</cp:lastModifiedBy>
  <cp:revision>84</cp:revision>
  <dcterms:created xsi:type="dcterms:W3CDTF">2021-04-20T05:07:00Z</dcterms:created>
  <dcterms:modified xsi:type="dcterms:W3CDTF">2021-04-27T08:47:00Z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MSIP_Label_513c403f-62ba-48c5-b221-2519db7cca50_Enabled">
    <vt:lpwstr>true</vt:lpwstr>
  </property>
  <property fmtid="{D5CDD505-2E9C-101B-9397-08002B2CF9AE}" pid="6" name="MSIP_Label_513c403f-62ba-48c5-b221-2519db7cca50_SetDate">
    <vt:lpwstr>2021-04-03T08:38:35Z</vt:lpwstr>
  </property>
  <property fmtid="{D5CDD505-2E9C-101B-9397-08002B2CF9AE}" pid="7" name="MSIP_Label_513c403f-62ba-48c5-b221-2519db7cca50_Method">
    <vt:lpwstr>Privileged</vt:lpwstr>
  </property>
  <property fmtid="{D5CDD505-2E9C-101B-9397-08002B2CF9AE}" pid="8" name="MSIP_Label_513c403f-62ba-48c5-b221-2519db7cca50_Name">
    <vt:lpwstr>OFFICIAL</vt:lpwstr>
  </property>
  <property fmtid="{D5CDD505-2E9C-101B-9397-08002B2CF9AE}" pid="9" name="MSIP_Label_513c403f-62ba-48c5-b221-2519db7cca50_SiteId">
    <vt:lpwstr>6cf76a3a-a824-4270-9200-3d71673ec678</vt:lpwstr>
  </property>
  <property fmtid="{D5CDD505-2E9C-101B-9397-08002B2CF9AE}" pid="10" name="MSIP_Label_513c403f-62ba-48c5-b221-2519db7cca50_ActionId">
    <vt:lpwstr>4c7ad542-fe0e-4067-a88c-9bd6b8635edd</vt:lpwstr>
  </property>
  <property fmtid="{D5CDD505-2E9C-101B-9397-08002B2CF9AE}" pid="11" name="MSIP_Label_513c403f-62ba-48c5-b221-2519db7cca50_ContentBits">
    <vt:lpwstr>1</vt:lpwstr>
  </property>
  <property fmtid="{D5CDD505-2E9C-101B-9397-08002B2CF9AE}" pid="12" name="ContentTypeId">
    <vt:lpwstr>0x0101007A9D79ACD8B79D48A9A515D2FD05854800E8738894AF32AB45B0D1ABDD7CE450C8</vt:lpwstr>
  </property>
  <property fmtid="{D5CDD505-2E9C-101B-9397-08002B2CF9AE}" pid="13" name="Activity">
    <vt:lpwstr>1;#Curriculum Refinement|2c075fd4-8d08-4822-9116-87a93a66feda</vt:lpwstr>
  </property>
  <property fmtid="{D5CDD505-2E9C-101B-9397-08002B2CF9AE}" pid="14" name="Keyword">
    <vt:lpwstr/>
  </property>
  <property fmtid="{D5CDD505-2E9C-101B-9397-08002B2CF9AE}" pid="15" name="Document Type">
    <vt:lpwstr>3;#Documentation|500261c7-7da6-48bf-9279-893387d5a699</vt:lpwstr>
  </property>
  <property fmtid="{D5CDD505-2E9C-101B-9397-08002B2CF9AE}" pid="16" name="Order">
    <vt:r8>19500</vt:r8>
  </property>
  <property fmtid="{D5CDD505-2E9C-101B-9397-08002B2CF9AE}" pid="17" name="p9102bc9558a4fb390ba61039157f4fe">
    <vt:lpwstr>Documentation|500261c7-7da6-48bf-9279-893387d5a699</vt:lpwstr>
  </property>
  <property fmtid="{D5CDD505-2E9C-101B-9397-08002B2CF9AE}" pid="18" name="xd_Signature">
    <vt:bool>false</vt:bool>
  </property>
  <property fmtid="{D5CDD505-2E9C-101B-9397-08002B2CF9AE}" pid="19" name="f4e4642d2728489ab39be0cfc7b0a8b3">
    <vt:lpwstr>Curriculum Refinement|2c075fd4-8d08-4822-9116-87a93a66feda</vt:lpwstr>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ac_keywords">
    <vt:lpwstr/>
  </property>
  <property fmtid="{D5CDD505-2E9C-101B-9397-08002B2CF9AE}" pid="25" name="ac_documenttype">
    <vt:lpwstr/>
  </property>
  <property fmtid="{D5CDD505-2E9C-101B-9397-08002B2CF9AE}" pid="26" name="ac_Activity">
    <vt:lpwstr/>
  </property>
</Properties>
</file>